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068E5" w14:textId="3495B6EF" w:rsidR="00912197" w:rsidRDefault="00315F44" w:rsidP="00DA07D1">
      <w:pPr>
        <w:pStyle w:val="a3"/>
        <w:numPr>
          <w:ilvl w:val="0"/>
          <w:numId w:val="9"/>
        </w:numPr>
        <w:ind w:firstLineChars="0"/>
      </w:pPr>
      <w:r>
        <w:t>When</w:t>
      </w:r>
      <w:r>
        <w:rPr>
          <w:rFonts w:hint="eastAsia"/>
        </w:rPr>
        <w:t xml:space="preserve"> user </w:t>
      </w:r>
      <w:r>
        <w:t>program</w:t>
      </w:r>
      <w:r>
        <w:rPr>
          <w:rFonts w:hint="eastAsia"/>
        </w:rPr>
        <w:t xml:space="preserve"> execute </w:t>
      </w:r>
      <w:proofErr w:type="spellStart"/>
      <w:proofErr w:type="gramStart"/>
      <w:r w:rsidR="00122AEF">
        <w:rPr>
          <w:rFonts w:hint="eastAsia"/>
        </w:rPr>
        <w:t>pro</w:t>
      </w:r>
      <w:r w:rsidR="00122AEF">
        <w:t>cState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 w:rsidR="00122AEF">
        <w:t>;</w:t>
      </w:r>
    </w:p>
    <w:p w14:paraId="35FC134C" w14:textId="6E08511E" w:rsidR="007E38DA" w:rsidRPr="00122AEF" w:rsidRDefault="00315F44" w:rsidP="00122AEF">
      <w:pPr>
        <w:pStyle w:val="a3"/>
        <w:numPr>
          <w:ilvl w:val="0"/>
          <w:numId w:val="9"/>
        </w:numPr>
        <w:ind w:firstLineChars="0"/>
        <w:rPr>
          <w:sz w:val="16"/>
          <w:szCs w:val="16"/>
        </w:rPr>
      </w:pPr>
      <w:proofErr w:type="gramStart"/>
      <w:r>
        <w:rPr>
          <w:rFonts w:hint="eastAsia"/>
        </w:rPr>
        <w:t>file</w:t>
      </w:r>
      <w:proofErr w:type="gramEnd"/>
      <w:r>
        <w:rPr>
          <w:rFonts w:hint="eastAsia"/>
        </w:rPr>
        <w:t xml:space="preserve"> </w:t>
      </w:r>
      <w:r w:rsidR="00817EE4">
        <w:t>&lt;</w:t>
      </w:r>
      <w:proofErr w:type="spellStart"/>
      <w:r>
        <w:rPr>
          <w:rFonts w:hint="eastAsia"/>
        </w:rPr>
        <w:t>usys.S</w:t>
      </w:r>
      <w:proofErr w:type="spellEnd"/>
      <w:r w:rsidR="00817EE4">
        <w:t>&gt;</w:t>
      </w:r>
      <w:r>
        <w:rPr>
          <w:rFonts w:hint="eastAsia"/>
        </w:rPr>
        <w:t xml:space="preserve"> is executed</w:t>
      </w:r>
      <w:r>
        <w:t>, this file define the global symbo</w:t>
      </w:r>
      <w:r w:rsidR="00817EE4">
        <w:t>l “</w:t>
      </w:r>
      <w:proofErr w:type="spellStart"/>
      <w:r w:rsidR="00122AEF">
        <w:t>procState</w:t>
      </w:r>
      <w:proofErr w:type="spellEnd"/>
      <w:r w:rsidR="00817EE4">
        <w:t xml:space="preserve">”, </w:t>
      </w:r>
      <w:r w:rsidR="007E38DA">
        <w:t>transform the “</w:t>
      </w:r>
      <w:proofErr w:type="spellStart"/>
      <w:r w:rsidR="00122AEF">
        <w:t>procState</w:t>
      </w:r>
      <w:proofErr w:type="spellEnd"/>
      <w:r w:rsidR="007E38DA">
        <w:t xml:space="preserve">” to </w:t>
      </w:r>
      <w:proofErr w:type="spellStart"/>
      <w:r w:rsidR="007E38DA">
        <w:t>SYS_</w:t>
      </w:r>
      <w:r w:rsidR="00122AEF">
        <w:t>procState</w:t>
      </w:r>
      <w:proofErr w:type="spellEnd"/>
      <w:r>
        <w:t>, move it</w:t>
      </w:r>
      <w:r w:rsidR="00A24D2C">
        <w:t xml:space="preserve"> to %</w:t>
      </w:r>
      <w:proofErr w:type="spellStart"/>
      <w:r w:rsidR="00A24D2C">
        <w:t>eax</w:t>
      </w:r>
      <w:proofErr w:type="spellEnd"/>
      <w:r w:rsidR="00A24D2C">
        <w:t xml:space="preserve">, and then make an interrupt of </w:t>
      </w:r>
      <w:r w:rsidR="007E38DA">
        <w:t xml:space="preserve">type </w:t>
      </w:r>
      <w:r w:rsidR="00A24D2C" w:rsidRPr="007E38DA">
        <w:t>T_SYSCALL</w:t>
      </w:r>
    </w:p>
    <w:p w14:paraId="21BCE6DF" w14:textId="7E763291" w:rsidR="007E38DA" w:rsidRDefault="00A24D2C" w:rsidP="00122AEF">
      <w:pPr>
        <w:pStyle w:val="a3"/>
        <w:numPr>
          <w:ilvl w:val="0"/>
          <w:numId w:val="9"/>
        </w:numPr>
        <w:ind w:firstLineChars="0"/>
      </w:pPr>
      <w:proofErr w:type="gramStart"/>
      <w:r>
        <w:t>function</w:t>
      </w:r>
      <w:proofErr w:type="gramEnd"/>
      <w:r>
        <w:t xml:space="preserve"> trap() in file </w:t>
      </w:r>
      <w:r w:rsidR="00817EE4">
        <w:t>&lt;</w:t>
      </w:r>
      <w:proofErr w:type="spellStart"/>
      <w:r w:rsidR="00817EE4">
        <w:t>trap.c</w:t>
      </w:r>
      <w:proofErr w:type="spellEnd"/>
      <w:r w:rsidR="00817EE4">
        <w:t xml:space="preserve">&gt; </w:t>
      </w:r>
      <w:r>
        <w:t>is executed</w:t>
      </w:r>
      <w:r w:rsidR="00817EE4">
        <w:t xml:space="preserve">, </w:t>
      </w:r>
      <w:r w:rsidR="007E38DA">
        <w:t xml:space="preserve">trap() </w:t>
      </w:r>
      <w:r w:rsidR="00817EE4">
        <w:t>judge</w:t>
      </w:r>
      <w:r w:rsidR="007E38DA">
        <w:t>s</w:t>
      </w:r>
      <w:r w:rsidR="00817EE4">
        <w:t xml:space="preserve"> the interrupt type </w:t>
      </w:r>
      <w:r w:rsidR="007E38DA">
        <w:t>as</w:t>
      </w:r>
      <w:r w:rsidR="00817EE4">
        <w:t xml:space="preserve"> “T_SYSCALL”</w:t>
      </w:r>
      <w:r>
        <w:t xml:space="preserve"> </w:t>
      </w:r>
      <w:r w:rsidR="00817EE4">
        <w:t xml:space="preserve">, then call function </w:t>
      </w:r>
      <w:proofErr w:type="spellStart"/>
      <w:r w:rsidR="00817EE4">
        <w:t>syscall</w:t>
      </w:r>
      <w:proofErr w:type="spellEnd"/>
      <w:r w:rsidR="00817EE4">
        <w:t>() in file &lt;</w:t>
      </w:r>
      <w:proofErr w:type="spellStart"/>
      <w:r w:rsidR="00817EE4">
        <w:t>syscall.c</w:t>
      </w:r>
      <w:proofErr w:type="spellEnd"/>
      <w:r w:rsidR="00817EE4">
        <w:t>&gt;</w:t>
      </w:r>
    </w:p>
    <w:p w14:paraId="61250608" w14:textId="125B750A" w:rsidR="007E38DA" w:rsidRPr="00122AEF" w:rsidRDefault="00817EE4" w:rsidP="00122AEF">
      <w:pPr>
        <w:pStyle w:val="a3"/>
        <w:numPr>
          <w:ilvl w:val="0"/>
          <w:numId w:val="9"/>
        </w:numPr>
        <w:ind w:firstLineChars="0"/>
      </w:pPr>
      <w:r>
        <w:t>In file &lt;</w:t>
      </w:r>
      <w:proofErr w:type="spellStart"/>
      <w:r>
        <w:t>syscall.c</w:t>
      </w:r>
      <w:proofErr w:type="spellEnd"/>
      <w:r>
        <w:t xml:space="preserve">&gt; define the function pointer array of </w:t>
      </w:r>
      <w:r w:rsidR="00EA50B2">
        <w:t xml:space="preserve">system calls, call the </w:t>
      </w:r>
      <w:proofErr w:type="spellStart"/>
      <w:r w:rsidR="00EA50B2">
        <w:t>sys_</w:t>
      </w:r>
      <w:proofErr w:type="gramStart"/>
      <w:r w:rsidR="00122AEF">
        <w:t>procState</w:t>
      </w:r>
      <w:proofErr w:type="spellEnd"/>
      <w:r w:rsidR="00EA50B2">
        <w:t>(</w:t>
      </w:r>
      <w:proofErr w:type="gramEnd"/>
      <w:r w:rsidR="00EA50B2">
        <w:t>) according</w:t>
      </w:r>
      <w:r w:rsidR="00B254F6">
        <w:t xml:space="preserve"> to</w:t>
      </w:r>
      <w:r w:rsidR="00EA50B2">
        <w:t xml:space="preserve"> the “</w:t>
      </w:r>
      <w:proofErr w:type="spellStart"/>
      <w:r w:rsidR="00EA50B2">
        <w:t>SYS_</w:t>
      </w:r>
      <w:r w:rsidR="00122AEF">
        <w:t>procState</w:t>
      </w:r>
      <w:proofErr w:type="spellEnd"/>
      <w:r w:rsidR="00EA50B2">
        <w:t>” in %</w:t>
      </w:r>
      <w:proofErr w:type="spellStart"/>
      <w:r w:rsidR="00EA50B2">
        <w:t>eax</w:t>
      </w:r>
      <w:proofErr w:type="spellEnd"/>
    </w:p>
    <w:p w14:paraId="5B8F9958" w14:textId="73A0ABFA" w:rsidR="00BC7E40" w:rsidRDefault="00447BED" w:rsidP="00DA07D1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sys</w:t>
      </w:r>
      <w:proofErr w:type="gramEnd"/>
      <w:r>
        <w:t>_</w:t>
      </w:r>
      <w:r w:rsidR="00122AEF">
        <w:t>procState</w:t>
      </w:r>
      <w:proofErr w:type="spellEnd"/>
      <w:r w:rsidR="00BC7E40">
        <w:t>()</w:t>
      </w:r>
      <w:r w:rsidR="00122AEF">
        <w:t xml:space="preserve"> is in file &lt;</w:t>
      </w:r>
      <w:proofErr w:type="spellStart"/>
      <w:r w:rsidR="00122AEF">
        <w:t>sysproc</w:t>
      </w:r>
      <w:r>
        <w:t>.c</w:t>
      </w:r>
      <w:proofErr w:type="spellEnd"/>
      <w:r>
        <w:t>&gt;,</w:t>
      </w:r>
      <w:r w:rsidR="00BC7E40" w:rsidRPr="00BC7E40">
        <w:t xml:space="preserve"> </w:t>
      </w:r>
      <w:proofErr w:type="spellStart"/>
      <w:r w:rsidR="00122AEF">
        <w:t>sys_procState</w:t>
      </w:r>
      <w:proofErr w:type="spellEnd"/>
      <w:r w:rsidR="00BC7E40">
        <w:t xml:space="preserve">() will </w:t>
      </w:r>
      <w:r w:rsidR="00122AEF">
        <w:t xml:space="preserve">call </w:t>
      </w:r>
      <w:proofErr w:type="spellStart"/>
      <w:r w:rsidR="00122AEF">
        <w:t>procState</w:t>
      </w:r>
      <w:proofErr w:type="spellEnd"/>
      <w:r w:rsidR="00122AEF">
        <w:t>()</w:t>
      </w:r>
      <w:r w:rsidR="00BC7E40">
        <w:t xml:space="preserve"> in file&lt;</w:t>
      </w:r>
      <w:proofErr w:type="spellStart"/>
      <w:r w:rsidR="00122AEF">
        <w:t>proc.c</w:t>
      </w:r>
      <w:proofErr w:type="spellEnd"/>
      <w:r w:rsidR="00122AEF">
        <w:t>&gt;</w:t>
      </w:r>
      <w:r w:rsidR="00BC7E40">
        <w:t>;</w:t>
      </w:r>
    </w:p>
    <w:p w14:paraId="07D55E95" w14:textId="0F64EBC4" w:rsidR="00817EE4" w:rsidRDefault="00817EE4" w:rsidP="00BC7E40">
      <w:pPr>
        <w:pStyle w:val="a3"/>
        <w:ind w:left="360" w:firstLineChars="0" w:firstLine="0"/>
      </w:pPr>
    </w:p>
    <w:p w14:paraId="2E2945FD" w14:textId="77777777" w:rsidR="008762AF" w:rsidRPr="008762AF" w:rsidRDefault="008762AF" w:rsidP="008762AF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</w:pPr>
      <w:proofErr w:type="spellStart"/>
      <w:proofErr w:type="gramStart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int</w:t>
      </w:r>
      <w:proofErr w:type="spellEnd"/>
      <w:proofErr w:type="gramEnd"/>
    </w:p>
    <w:p w14:paraId="006ED3C8" w14:textId="77777777" w:rsidR="008762AF" w:rsidRPr="008762AF" w:rsidRDefault="008762AF" w:rsidP="008762AF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</w:pPr>
      <w:proofErr w:type="spellStart"/>
      <w:proofErr w:type="gramStart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sys</w:t>
      </w:r>
      <w:proofErr w:type="gramEnd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_procState</w:t>
      </w:r>
      <w:proofErr w:type="spellEnd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(void)</w:t>
      </w:r>
    </w:p>
    <w:p w14:paraId="36BF3D1B" w14:textId="77777777" w:rsidR="008762AF" w:rsidRPr="008762AF" w:rsidRDefault="008762AF" w:rsidP="008762AF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</w:pPr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{</w:t>
      </w:r>
    </w:p>
    <w:p w14:paraId="6197F70B" w14:textId="77777777" w:rsidR="008762AF" w:rsidRPr="008762AF" w:rsidRDefault="008762AF" w:rsidP="008762AF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</w:pPr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 xml:space="preserve">  </w:t>
      </w:r>
      <w:proofErr w:type="gramStart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return</w:t>
      </w:r>
      <w:proofErr w:type="gramEnd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 xml:space="preserve"> </w:t>
      </w:r>
      <w:proofErr w:type="spellStart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procState</w:t>
      </w:r>
      <w:proofErr w:type="spellEnd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();</w:t>
      </w:r>
    </w:p>
    <w:p w14:paraId="1DED5C2E" w14:textId="77777777" w:rsidR="008762AF" w:rsidRPr="008762AF" w:rsidRDefault="008762AF" w:rsidP="008762AF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</w:pPr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 xml:space="preserve">  </w:t>
      </w:r>
    </w:p>
    <w:p w14:paraId="35F61BDD" w14:textId="77777777" w:rsidR="008762AF" w:rsidRPr="008762AF" w:rsidRDefault="008762AF" w:rsidP="008762AF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</w:pPr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}</w:t>
      </w:r>
    </w:p>
    <w:p w14:paraId="4AF77F12" w14:textId="77777777" w:rsidR="00BC7E40" w:rsidRDefault="00BC7E40" w:rsidP="00BC7E40">
      <w:pPr>
        <w:pStyle w:val="a3"/>
        <w:ind w:left="360" w:firstLineChars="0" w:firstLine="0"/>
      </w:pPr>
    </w:p>
    <w:p w14:paraId="0771F162" w14:textId="35DD9491" w:rsidR="00BC7E40" w:rsidRDefault="008762AF" w:rsidP="00DA07D1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procState</w:t>
      </w:r>
      <w:proofErr w:type="spellEnd"/>
      <w:proofErr w:type="gramEnd"/>
      <w:r>
        <w:t xml:space="preserve">() will read the </w:t>
      </w:r>
      <w:proofErr w:type="spellStart"/>
      <w:r>
        <w:t>ptable</w:t>
      </w:r>
      <w:proofErr w:type="spellEnd"/>
      <w:r>
        <w:t>, which is the processes list of the xv6</w:t>
      </w:r>
      <w:r w:rsidR="00885684">
        <w:t>,</w:t>
      </w:r>
      <w:r>
        <w:t xml:space="preserve"> </w:t>
      </w:r>
      <w:proofErr w:type="spellStart"/>
      <w:r>
        <w:t>cprint</w:t>
      </w:r>
      <w:proofErr w:type="spellEnd"/>
      <w:r>
        <w:t xml:space="preserve"> the process name, state, </w:t>
      </w:r>
      <w:proofErr w:type="spellStart"/>
      <w:r>
        <w:t>pid</w:t>
      </w:r>
      <w:proofErr w:type="spellEnd"/>
      <w:r>
        <w:t xml:space="preserve">, size data from data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proc</w:t>
      </w:r>
      <w:proofErr w:type="spellEnd"/>
      <w:r>
        <w:t xml:space="preserve"> of each process in </w:t>
      </w:r>
      <w:proofErr w:type="spellStart"/>
      <w:r>
        <w:t>ptable</w:t>
      </w:r>
      <w:proofErr w:type="spellEnd"/>
      <w:r>
        <w:t>.</w:t>
      </w:r>
    </w:p>
    <w:p w14:paraId="5E9E7868" w14:textId="77777777" w:rsidR="008762AF" w:rsidRPr="008762AF" w:rsidRDefault="008762AF" w:rsidP="008762AF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</w:pPr>
      <w:proofErr w:type="spellStart"/>
      <w:proofErr w:type="gramStart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int</w:t>
      </w:r>
      <w:proofErr w:type="spellEnd"/>
      <w:proofErr w:type="gramEnd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 xml:space="preserve"> </w:t>
      </w:r>
    </w:p>
    <w:p w14:paraId="007E13B0" w14:textId="77777777" w:rsidR="008762AF" w:rsidRPr="008762AF" w:rsidRDefault="008762AF" w:rsidP="008762AF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</w:pPr>
      <w:proofErr w:type="spellStart"/>
      <w:proofErr w:type="gramStart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procState</w:t>
      </w:r>
      <w:proofErr w:type="spellEnd"/>
      <w:proofErr w:type="gramEnd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(void)</w:t>
      </w:r>
    </w:p>
    <w:p w14:paraId="7FC5FB9C" w14:textId="77777777" w:rsidR="008762AF" w:rsidRPr="008762AF" w:rsidRDefault="008762AF" w:rsidP="008762AF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</w:pPr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{</w:t>
      </w:r>
    </w:p>
    <w:p w14:paraId="6952841C" w14:textId="77777777" w:rsidR="008762AF" w:rsidRPr="008762AF" w:rsidRDefault="008762AF" w:rsidP="008762AF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</w:pPr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 xml:space="preserve">   </w:t>
      </w:r>
      <w:proofErr w:type="spellStart"/>
      <w:proofErr w:type="gramStart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struct</w:t>
      </w:r>
      <w:proofErr w:type="spellEnd"/>
      <w:proofErr w:type="gramEnd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 xml:space="preserve"> </w:t>
      </w:r>
      <w:proofErr w:type="spellStart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proc</w:t>
      </w:r>
      <w:proofErr w:type="spellEnd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 xml:space="preserve"> *p;    </w:t>
      </w:r>
    </w:p>
    <w:p w14:paraId="1DA315E4" w14:textId="77777777" w:rsidR="008762AF" w:rsidRPr="008762AF" w:rsidRDefault="008762AF" w:rsidP="008762AF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</w:pPr>
      <w:proofErr w:type="spellStart"/>
      <w:proofErr w:type="gramStart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const</w:t>
      </w:r>
      <w:proofErr w:type="spellEnd"/>
      <w:proofErr w:type="gramEnd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 xml:space="preserve"> char *</w:t>
      </w:r>
      <w:proofErr w:type="spellStart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procstate</w:t>
      </w:r>
      <w:proofErr w:type="spellEnd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[]={"UNUSED", "EMBRYO", "SLEEPING", "RUNNABLE", "RUNNING", "ZOMBIE" };</w:t>
      </w:r>
    </w:p>
    <w:p w14:paraId="148B9F00" w14:textId="77777777" w:rsidR="008762AF" w:rsidRPr="008762AF" w:rsidRDefault="008762AF" w:rsidP="008762AF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</w:pPr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 xml:space="preserve">   </w:t>
      </w:r>
      <w:proofErr w:type="gramStart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acquire</w:t>
      </w:r>
      <w:proofErr w:type="gramEnd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(&amp;</w:t>
      </w:r>
      <w:proofErr w:type="spellStart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ptable.lock</w:t>
      </w:r>
      <w:proofErr w:type="spellEnd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);</w:t>
      </w:r>
    </w:p>
    <w:p w14:paraId="4B5F8E4D" w14:textId="77777777" w:rsidR="008762AF" w:rsidRPr="008762AF" w:rsidRDefault="008762AF" w:rsidP="008762AF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</w:pPr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 xml:space="preserve">   </w:t>
      </w:r>
      <w:proofErr w:type="spellStart"/>
      <w:proofErr w:type="gramStart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cprintf</w:t>
      </w:r>
      <w:proofErr w:type="spellEnd"/>
      <w:proofErr w:type="gramEnd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("name    state       ID    Memory \n");</w:t>
      </w:r>
    </w:p>
    <w:p w14:paraId="2BE30EDE" w14:textId="77777777" w:rsidR="008762AF" w:rsidRPr="008762AF" w:rsidRDefault="008762AF" w:rsidP="008762AF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</w:pPr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 xml:space="preserve">  </w:t>
      </w:r>
      <w:proofErr w:type="gramStart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for</w:t>
      </w:r>
      <w:proofErr w:type="gramEnd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 xml:space="preserve">(p = </w:t>
      </w:r>
      <w:proofErr w:type="spellStart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ptable.proc</w:t>
      </w:r>
      <w:proofErr w:type="spellEnd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; p &lt; &amp;</w:t>
      </w:r>
      <w:proofErr w:type="spellStart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ptable.proc</w:t>
      </w:r>
      <w:proofErr w:type="spellEnd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[NPROC-1]; p++)</w:t>
      </w:r>
    </w:p>
    <w:p w14:paraId="40BE2DE5" w14:textId="77777777" w:rsidR="008762AF" w:rsidRPr="008762AF" w:rsidRDefault="008762AF" w:rsidP="008762AF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</w:pPr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 xml:space="preserve">     </w:t>
      </w:r>
      <w:proofErr w:type="gramStart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 xml:space="preserve">{    </w:t>
      </w:r>
      <w:proofErr w:type="gramEnd"/>
    </w:p>
    <w:p w14:paraId="5AF37C76" w14:textId="77777777" w:rsidR="008762AF" w:rsidRPr="008762AF" w:rsidRDefault="008762AF" w:rsidP="008762AF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</w:pPr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 xml:space="preserve"> </w:t>
      </w:r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ab/>
      </w:r>
      <w:proofErr w:type="gramStart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if</w:t>
      </w:r>
      <w:proofErr w:type="gramEnd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(p-&gt;state == UNUSED)</w:t>
      </w:r>
    </w:p>
    <w:p w14:paraId="49FAA5A4" w14:textId="77777777" w:rsidR="008762AF" w:rsidRPr="008762AF" w:rsidRDefault="008762AF" w:rsidP="008762AF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</w:pPr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 xml:space="preserve">         </w:t>
      </w:r>
      <w:proofErr w:type="gramStart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continue</w:t>
      </w:r>
      <w:proofErr w:type="gramEnd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;</w:t>
      </w:r>
    </w:p>
    <w:p w14:paraId="2FB15833" w14:textId="77777777" w:rsidR="008762AF" w:rsidRPr="008762AF" w:rsidRDefault="008762AF" w:rsidP="008762AF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</w:pPr>
    </w:p>
    <w:p w14:paraId="41916B47" w14:textId="77777777" w:rsidR="008762AF" w:rsidRPr="008762AF" w:rsidRDefault="008762AF" w:rsidP="008762AF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</w:pPr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ab/>
      </w:r>
      <w:proofErr w:type="spellStart"/>
      <w:proofErr w:type="gramStart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cprintf</w:t>
      </w:r>
      <w:proofErr w:type="spellEnd"/>
      <w:proofErr w:type="gramEnd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("%s  |  %s,  |  %d |  %d Kbytes\</w:t>
      </w:r>
      <w:proofErr w:type="spellStart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n",p</w:t>
      </w:r>
      <w:proofErr w:type="spellEnd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-&gt;</w:t>
      </w:r>
      <w:proofErr w:type="spellStart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name,procstate</w:t>
      </w:r>
      <w:proofErr w:type="spellEnd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[p-&gt;state],p-&gt;</w:t>
      </w:r>
      <w:proofErr w:type="spellStart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pid,p</w:t>
      </w:r>
      <w:proofErr w:type="spellEnd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-&gt;</w:t>
      </w:r>
      <w:proofErr w:type="spellStart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sz</w:t>
      </w:r>
      <w:proofErr w:type="spellEnd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);</w:t>
      </w:r>
    </w:p>
    <w:p w14:paraId="02CD58F7" w14:textId="77777777" w:rsidR="008762AF" w:rsidRPr="008762AF" w:rsidRDefault="008762AF" w:rsidP="008762AF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</w:pPr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 xml:space="preserve">     }</w:t>
      </w:r>
    </w:p>
    <w:p w14:paraId="1ADAAADD" w14:textId="77777777" w:rsidR="008762AF" w:rsidRPr="008762AF" w:rsidRDefault="008762AF" w:rsidP="008762AF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</w:pPr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 xml:space="preserve">  </w:t>
      </w:r>
      <w:proofErr w:type="gramStart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release</w:t>
      </w:r>
      <w:proofErr w:type="gramEnd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(&amp;</w:t>
      </w:r>
      <w:proofErr w:type="spellStart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ptable.lock</w:t>
      </w:r>
      <w:proofErr w:type="spellEnd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);</w:t>
      </w:r>
    </w:p>
    <w:p w14:paraId="51D99D6E" w14:textId="77777777" w:rsidR="008762AF" w:rsidRPr="008762AF" w:rsidRDefault="008762AF" w:rsidP="008762AF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</w:pPr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 xml:space="preserve">  </w:t>
      </w:r>
      <w:proofErr w:type="gramStart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exit</w:t>
      </w:r>
      <w:proofErr w:type="gramEnd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();</w:t>
      </w:r>
    </w:p>
    <w:p w14:paraId="247957D5" w14:textId="77777777" w:rsidR="008762AF" w:rsidRPr="008762AF" w:rsidRDefault="008762AF" w:rsidP="008762AF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</w:pPr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lastRenderedPageBreak/>
        <w:t xml:space="preserve">  </w:t>
      </w:r>
      <w:proofErr w:type="gramStart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return</w:t>
      </w:r>
      <w:proofErr w:type="gramEnd"/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 xml:space="preserve"> 1;</w:t>
      </w:r>
    </w:p>
    <w:p w14:paraId="5E2B5C2C" w14:textId="77777777" w:rsidR="008762AF" w:rsidRPr="008762AF" w:rsidRDefault="008762AF" w:rsidP="008762AF">
      <w:pPr>
        <w:pStyle w:val="a3"/>
        <w:widowControl/>
        <w:numPr>
          <w:ilvl w:val="0"/>
          <w:numId w:val="9"/>
        </w:numPr>
        <w:shd w:val="clear" w:color="auto" w:fill="1E1E1E"/>
        <w:spacing w:line="270" w:lineRule="atLeast"/>
        <w:ind w:firstLineChars="0"/>
        <w:jc w:val="left"/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</w:pPr>
      <w:r w:rsidRPr="008762AF">
        <w:rPr>
          <w:rFonts w:ascii="Monaco" w:eastAsia="Times New Roman" w:hAnsi="Monaco" w:cs="Times New Roman" w:hint="eastAsia"/>
          <w:color w:val="FFFFFF" w:themeColor="background1"/>
          <w:kern w:val="0"/>
          <w:sz w:val="18"/>
          <w:szCs w:val="18"/>
        </w:rPr>
        <w:t>}</w:t>
      </w:r>
    </w:p>
    <w:p w14:paraId="5D220F6E" w14:textId="10995286" w:rsidR="00957693" w:rsidRPr="00B254F6" w:rsidRDefault="00957693" w:rsidP="00BC7E40">
      <w:pPr>
        <w:pStyle w:val="a3"/>
        <w:ind w:left="360" w:firstLineChars="0" w:firstLine="0"/>
      </w:pPr>
      <w:bookmarkStart w:id="0" w:name="_GoBack"/>
      <w:bookmarkEnd w:id="0"/>
    </w:p>
    <w:sectPr w:rsidR="00957693" w:rsidRPr="00B254F6" w:rsidSect="00A74B46">
      <w:pgSz w:w="12240" w:h="15840"/>
      <w:pgMar w:top="1440" w:right="1797" w:bottom="1440" w:left="1797" w:header="851" w:footer="992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C3219"/>
    <w:multiLevelType w:val="multilevel"/>
    <w:tmpl w:val="4CC2222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1E2AE2"/>
    <w:multiLevelType w:val="multilevel"/>
    <w:tmpl w:val="360EFE78"/>
    <w:lvl w:ilvl="0">
      <w:start w:val="1"/>
      <w:numFmt w:val="none"/>
      <w:lvlText w:val="4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5718E9"/>
    <w:multiLevelType w:val="multilevel"/>
    <w:tmpl w:val="3F96AB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D70695"/>
    <w:multiLevelType w:val="multilevel"/>
    <w:tmpl w:val="C8CA9F38"/>
    <w:lvl w:ilvl="0">
      <w:start w:val="1"/>
      <w:numFmt w:val="none"/>
      <w:lvlText w:val="5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9BF06E7"/>
    <w:multiLevelType w:val="hybridMultilevel"/>
    <w:tmpl w:val="B8AAEF0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0774E21"/>
    <w:multiLevelType w:val="multilevel"/>
    <w:tmpl w:val="C8CA9F38"/>
    <w:lvl w:ilvl="0">
      <w:start w:val="1"/>
      <w:numFmt w:val="none"/>
      <w:lvlText w:val="5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1121BFC"/>
    <w:multiLevelType w:val="multilevel"/>
    <w:tmpl w:val="3F96AB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2090B99"/>
    <w:multiLevelType w:val="multilevel"/>
    <w:tmpl w:val="3F96AB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23E15AC"/>
    <w:multiLevelType w:val="multilevel"/>
    <w:tmpl w:val="3F96AB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42E2490"/>
    <w:multiLevelType w:val="multilevel"/>
    <w:tmpl w:val="319483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0897E1B"/>
    <w:multiLevelType w:val="hybridMultilevel"/>
    <w:tmpl w:val="3F96ABF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51202DB"/>
    <w:multiLevelType w:val="multilevel"/>
    <w:tmpl w:val="4CC2222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588307B"/>
    <w:multiLevelType w:val="hybridMultilevel"/>
    <w:tmpl w:val="B8AAEF0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4"/>
  </w:num>
  <w:num w:numId="9">
    <w:abstractNumId w:val="10"/>
  </w:num>
  <w:num w:numId="10">
    <w:abstractNumId w:val="2"/>
  </w:num>
  <w:num w:numId="11">
    <w:abstractNumId w:val="7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EC"/>
    <w:rsid w:val="00122AEF"/>
    <w:rsid w:val="002C33D5"/>
    <w:rsid w:val="002F363E"/>
    <w:rsid w:val="00315F44"/>
    <w:rsid w:val="00447BED"/>
    <w:rsid w:val="004D4135"/>
    <w:rsid w:val="006076EC"/>
    <w:rsid w:val="007A2781"/>
    <w:rsid w:val="007E38DA"/>
    <w:rsid w:val="00817EE4"/>
    <w:rsid w:val="008762AF"/>
    <w:rsid w:val="00885684"/>
    <w:rsid w:val="00912197"/>
    <w:rsid w:val="00957693"/>
    <w:rsid w:val="00A24D2C"/>
    <w:rsid w:val="00A74B46"/>
    <w:rsid w:val="00B254F6"/>
    <w:rsid w:val="00BC7E40"/>
    <w:rsid w:val="00C93528"/>
    <w:rsid w:val="00C93E6E"/>
    <w:rsid w:val="00DA07D1"/>
    <w:rsid w:val="00EA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9919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F44"/>
    <w:pPr>
      <w:ind w:firstLineChars="200" w:firstLine="420"/>
    </w:pPr>
  </w:style>
  <w:style w:type="character" w:customStyle="1" w:styleId="pl-en">
    <w:name w:val="pl-en"/>
    <w:basedOn w:val="a0"/>
    <w:rsid w:val="00315F44"/>
  </w:style>
  <w:style w:type="character" w:customStyle="1" w:styleId="pl-k">
    <w:name w:val="pl-k"/>
    <w:basedOn w:val="a0"/>
    <w:rsid w:val="00315F44"/>
  </w:style>
  <w:style w:type="character" w:customStyle="1" w:styleId="pl-c">
    <w:name w:val="pl-c"/>
    <w:basedOn w:val="a0"/>
    <w:rsid w:val="00315F44"/>
  </w:style>
  <w:style w:type="character" w:customStyle="1" w:styleId="pl-c1">
    <w:name w:val="pl-c1"/>
    <w:basedOn w:val="a0"/>
    <w:rsid w:val="00315F44"/>
  </w:style>
  <w:style w:type="character" w:customStyle="1" w:styleId="pl-s1">
    <w:name w:val="pl-s1"/>
    <w:basedOn w:val="a0"/>
    <w:rsid w:val="00315F44"/>
  </w:style>
  <w:style w:type="character" w:customStyle="1" w:styleId="pl-v">
    <w:name w:val="pl-v"/>
    <w:basedOn w:val="a0"/>
    <w:rsid w:val="00315F44"/>
  </w:style>
  <w:style w:type="character" w:customStyle="1" w:styleId="pl-bu">
    <w:name w:val="pl-bu"/>
    <w:basedOn w:val="a0"/>
    <w:rsid w:val="00817EE4"/>
  </w:style>
  <w:style w:type="character" w:customStyle="1" w:styleId="pl-s">
    <w:name w:val="pl-s"/>
    <w:basedOn w:val="a0"/>
    <w:rsid w:val="00817EE4"/>
  </w:style>
  <w:style w:type="character" w:customStyle="1" w:styleId="pl-pds">
    <w:name w:val="pl-pds"/>
    <w:basedOn w:val="a0"/>
    <w:rsid w:val="00817EE4"/>
  </w:style>
  <w:style w:type="character" w:customStyle="1" w:styleId="pl-cce">
    <w:name w:val="pl-cce"/>
    <w:basedOn w:val="a0"/>
    <w:rsid w:val="00817EE4"/>
  </w:style>
  <w:style w:type="paragraph" w:styleId="a4">
    <w:name w:val="Plain Text"/>
    <w:basedOn w:val="a"/>
    <w:link w:val="a5"/>
    <w:uiPriority w:val="99"/>
    <w:unhideWhenUsed/>
    <w:rsid w:val="008762AF"/>
    <w:rPr>
      <w:rFonts w:ascii="宋体" w:eastAsia="宋体" w:hAnsi="Courier"/>
    </w:rPr>
  </w:style>
  <w:style w:type="character" w:customStyle="1" w:styleId="a5">
    <w:name w:val="纯文本字符"/>
    <w:basedOn w:val="a0"/>
    <w:link w:val="a4"/>
    <w:uiPriority w:val="99"/>
    <w:rsid w:val="008762AF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F44"/>
    <w:pPr>
      <w:ind w:firstLineChars="200" w:firstLine="420"/>
    </w:pPr>
  </w:style>
  <w:style w:type="character" w:customStyle="1" w:styleId="pl-en">
    <w:name w:val="pl-en"/>
    <w:basedOn w:val="a0"/>
    <w:rsid w:val="00315F44"/>
  </w:style>
  <w:style w:type="character" w:customStyle="1" w:styleId="pl-k">
    <w:name w:val="pl-k"/>
    <w:basedOn w:val="a0"/>
    <w:rsid w:val="00315F44"/>
  </w:style>
  <w:style w:type="character" w:customStyle="1" w:styleId="pl-c">
    <w:name w:val="pl-c"/>
    <w:basedOn w:val="a0"/>
    <w:rsid w:val="00315F44"/>
  </w:style>
  <w:style w:type="character" w:customStyle="1" w:styleId="pl-c1">
    <w:name w:val="pl-c1"/>
    <w:basedOn w:val="a0"/>
    <w:rsid w:val="00315F44"/>
  </w:style>
  <w:style w:type="character" w:customStyle="1" w:styleId="pl-s1">
    <w:name w:val="pl-s1"/>
    <w:basedOn w:val="a0"/>
    <w:rsid w:val="00315F44"/>
  </w:style>
  <w:style w:type="character" w:customStyle="1" w:styleId="pl-v">
    <w:name w:val="pl-v"/>
    <w:basedOn w:val="a0"/>
    <w:rsid w:val="00315F44"/>
  </w:style>
  <w:style w:type="character" w:customStyle="1" w:styleId="pl-bu">
    <w:name w:val="pl-bu"/>
    <w:basedOn w:val="a0"/>
    <w:rsid w:val="00817EE4"/>
  </w:style>
  <w:style w:type="character" w:customStyle="1" w:styleId="pl-s">
    <w:name w:val="pl-s"/>
    <w:basedOn w:val="a0"/>
    <w:rsid w:val="00817EE4"/>
  </w:style>
  <w:style w:type="character" w:customStyle="1" w:styleId="pl-pds">
    <w:name w:val="pl-pds"/>
    <w:basedOn w:val="a0"/>
    <w:rsid w:val="00817EE4"/>
  </w:style>
  <w:style w:type="character" w:customStyle="1" w:styleId="pl-cce">
    <w:name w:val="pl-cce"/>
    <w:basedOn w:val="a0"/>
    <w:rsid w:val="00817EE4"/>
  </w:style>
  <w:style w:type="paragraph" w:styleId="a4">
    <w:name w:val="Plain Text"/>
    <w:basedOn w:val="a"/>
    <w:link w:val="a5"/>
    <w:uiPriority w:val="99"/>
    <w:unhideWhenUsed/>
    <w:rsid w:val="008762AF"/>
    <w:rPr>
      <w:rFonts w:ascii="宋体" w:eastAsia="宋体" w:hAnsi="Courier"/>
    </w:rPr>
  </w:style>
  <w:style w:type="character" w:customStyle="1" w:styleId="a5">
    <w:name w:val="纯文本字符"/>
    <w:basedOn w:val="a0"/>
    <w:link w:val="a4"/>
    <w:uiPriority w:val="99"/>
    <w:rsid w:val="008762AF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2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192</Words>
  <Characters>1100</Characters>
  <Application>Microsoft Macintosh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梁</dc:creator>
  <cp:keywords/>
  <dc:description/>
  <cp:lastModifiedBy>博 梁</cp:lastModifiedBy>
  <cp:revision>9</cp:revision>
  <dcterms:created xsi:type="dcterms:W3CDTF">2017-10-05T01:06:00Z</dcterms:created>
  <dcterms:modified xsi:type="dcterms:W3CDTF">2017-10-06T16:07:00Z</dcterms:modified>
</cp:coreProperties>
</file>