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C1B25C" w14:textId="4287A903" w:rsidR="00D14EE6" w:rsidRPr="00D14EE6" w:rsidRDefault="00D14EE6" w:rsidP="00D14EE6">
      <w:pPr>
        <w:ind w:left="363" w:hanging="363"/>
        <w:jc w:val="center"/>
        <w:rPr>
          <w:sz w:val="32"/>
          <w:szCs w:val="36"/>
        </w:rPr>
      </w:pPr>
      <w:r>
        <w:rPr>
          <w:rFonts w:hint="eastAsia"/>
          <w:sz w:val="32"/>
          <w:szCs w:val="36"/>
        </w:rPr>
        <w:t>区块链隐私保护</w:t>
      </w:r>
      <w:r w:rsidR="007D11F3">
        <w:rPr>
          <w:rFonts w:hint="eastAsia"/>
          <w:sz w:val="32"/>
          <w:szCs w:val="36"/>
        </w:rPr>
        <w:t>读书报告</w:t>
      </w:r>
    </w:p>
    <w:p w14:paraId="16CB4409" w14:textId="11FDF965" w:rsidR="00E501B7" w:rsidRDefault="007D11F3" w:rsidP="007D11F3">
      <w:pPr>
        <w:pStyle w:val="references"/>
        <w:numPr>
          <w:ilvl w:val="0"/>
          <w:numId w:val="0"/>
        </w:numPr>
        <w:spacing w:line="240" w:lineRule="auto"/>
        <w:ind w:left="360"/>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摘要：本文</w:t>
      </w:r>
      <w:r>
        <w:rPr>
          <w:rFonts w:asciiTheme="minorEastAsia" w:eastAsiaTheme="minorEastAsia" w:hAnsiTheme="minorEastAsia" w:hint="eastAsia"/>
          <w:sz w:val="21"/>
          <w:szCs w:val="21"/>
          <w:lang w:eastAsia="zh-CN"/>
        </w:rPr>
        <w:t>从分层结构的角度出发</w:t>
      </w:r>
      <w:r>
        <w:rPr>
          <w:rFonts w:asciiTheme="minorEastAsia" w:eastAsiaTheme="minorEastAsia" w:hAnsiTheme="minorEastAsia" w:hint="eastAsia"/>
          <w:sz w:val="21"/>
          <w:szCs w:val="21"/>
          <w:lang w:eastAsia="zh-CN"/>
        </w:rPr>
        <w:t>探讨了当前区块链的隐私保护技术。针对不同的技术的特点及利弊做了一定的调研，并调研了当前一些隐私保护技术的应用。大多数的隐私保护技术的出发点基于对既定系统的补足，缺乏系统性前瞻性的分析。</w:t>
      </w:r>
    </w:p>
    <w:p w14:paraId="57554EC3" w14:textId="257CB814" w:rsidR="007D11F3" w:rsidRDefault="007D11F3" w:rsidP="007D11F3">
      <w:pPr>
        <w:pStyle w:val="references"/>
        <w:numPr>
          <w:ilvl w:val="0"/>
          <w:numId w:val="0"/>
        </w:numPr>
        <w:spacing w:line="240" w:lineRule="auto"/>
        <w:ind w:left="360"/>
        <w:rPr>
          <w:rFonts w:asciiTheme="minorEastAsia" w:eastAsiaTheme="minorEastAsia" w:hAnsiTheme="minorEastAsia" w:hint="eastAsia"/>
          <w:sz w:val="21"/>
          <w:szCs w:val="21"/>
          <w:lang w:eastAsia="zh-CN"/>
        </w:rPr>
      </w:pPr>
      <w:r>
        <w:rPr>
          <w:rFonts w:asciiTheme="minorEastAsia" w:eastAsiaTheme="minorEastAsia" w:hAnsiTheme="minorEastAsia" w:hint="eastAsia"/>
          <w:sz w:val="21"/>
          <w:szCs w:val="21"/>
          <w:lang w:eastAsia="zh-CN"/>
        </w:rPr>
        <w:t>关键词：区块链；隐私保护</w:t>
      </w:r>
    </w:p>
    <w:p w14:paraId="38E16CB4" w14:textId="77777777" w:rsidR="007D11F3" w:rsidRDefault="007D11F3" w:rsidP="007D11F3">
      <w:pPr>
        <w:pStyle w:val="references"/>
        <w:numPr>
          <w:ilvl w:val="0"/>
          <w:numId w:val="0"/>
        </w:numPr>
        <w:spacing w:line="240" w:lineRule="auto"/>
        <w:ind w:left="360" w:hanging="360"/>
        <w:rPr>
          <w:rFonts w:asciiTheme="minorEastAsia" w:eastAsiaTheme="minorEastAsia" w:hAnsiTheme="minorEastAsia" w:hint="eastAsia"/>
          <w:sz w:val="21"/>
          <w:szCs w:val="21"/>
          <w:lang w:eastAsia="zh-CN"/>
        </w:rPr>
      </w:pPr>
    </w:p>
    <w:p w14:paraId="36867E68" w14:textId="193D4A9D" w:rsidR="007D11F3" w:rsidRDefault="007D11F3" w:rsidP="004504F1">
      <w:pPr>
        <w:pStyle w:val="references"/>
        <w:numPr>
          <w:ilvl w:val="0"/>
          <w:numId w:val="6"/>
        </w:numPr>
        <w:spacing w:line="240" w:lineRule="auto"/>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引言</w:t>
      </w:r>
    </w:p>
    <w:p w14:paraId="1391B01B" w14:textId="77777777" w:rsidR="0033153F" w:rsidRDefault="0033153F" w:rsidP="0033153F">
      <w:pPr>
        <w:ind w:firstLine="363"/>
      </w:pPr>
      <w:r>
        <w:rPr>
          <w:rFonts w:hint="eastAsia"/>
        </w:rPr>
        <w:t>作为公共记账本，区块链记录了交易的所有信息，包括账户余额、交易金额和交易双方的信息等。但是，区块链的这一特性也带来了严重的隐私问题。由于区块链上的节点可以访问</w:t>
      </w:r>
      <w:proofErr w:type="gramStart"/>
      <w:r>
        <w:rPr>
          <w:rFonts w:hint="eastAsia"/>
        </w:rPr>
        <w:t>查看区</w:t>
      </w:r>
      <w:proofErr w:type="gramEnd"/>
      <w:r>
        <w:rPr>
          <w:rFonts w:hint="eastAsia"/>
        </w:rPr>
        <w:t>块链上记录的所有交易信息，所以通过分析大量数据，攻击者可以推断出交易所涉及的相关账户的个人信息。此外，永久记录在区块链上的交易信息也将会导致另一个问题：一旦某笔历史交易泄露了某个用户的真实身份，与该用户相关的所有交易记录中的信息也都将被泄露。因此，保护区块链隐私显得尤为重要</w:t>
      </w:r>
      <w:r w:rsidRPr="00EE439D">
        <w:rPr>
          <w:rFonts w:hint="eastAsia"/>
          <w:vertAlign w:val="superscript"/>
        </w:rPr>
        <w:t>[</w:t>
      </w:r>
      <w:r w:rsidRPr="00EE439D">
        <w:rPr>
          <w:vertAlign w:val="superscript"/>
        </w:rPr>
        <w:t>1]</w:t>
      </w:r>
      <w:r>
        <w:rPr>
          <w:rFonts w:hint="eastAsia"/>
        </w:rPr>
        <w:t>。</w:t>
      </w:r>
    </w:p>
    <w:p w14:paraId="48104AB7" w14:textId="1D1074D7" w:rsidR="0033153F" w:rsidRDefault="0033153F" w:rsidP="0033153F">
      <w:pPr>
        <w:ind w:firstLine="363"/>
      </w:pPr>
      <w:r w:rsidRPr="00A02A3D">
        <w:rPr>
          <w:rFonts w:hint="eastAsia"/>
        </w:rPr>
        <w:t>大多数关于区块链的安全和隐私研究都集中在两个方面：（</w:t>
      </w:r>
      <w:r w:rsidRPr="00A02A3D">
        <w:t>1）迄今为止发现</w:t>
      </w:r>
      <w:r>
        <w:rPr>
          <w:rFonts w:hint="eastAsia"/>
        </w:rPr>
        <w:t>的</w:t>
      </w:r>
      <w:r w:rsidRPr="00A02A3D">
        <w:t>一些基于区块链的系统遭受的攻击；（2）提出了针对</w:t>
      </w:r>
      <w:r>
        <w:rPr>
          <w:rFonts w:hint="eastAsia"/>
        </w:rPr>
        <w:t>此类攻击</w:t>
      </w:r>
      <w:r w:rsidRPr="00A02A3D">
        <w:t>采取一些最新对策的具体建议。但是，几乎没有做出任何努力来提供对安全性和安全性的深入分析</w:t>
      </w:r>
      <w:r w:rsidRPr="00EE439D">
        <w:rPr>
          <w:rFonts w:hint="eastAsia"/>
          <w:vertAlign w:val="superscript"/>
        </w:rPr>
        <w:t>[</w:t>
      </w:r>
      <w:r w:rsidRPr="00EE439D">
        <w:rPr>
          <w:vertAlign w:val="superscript"/>
        </w:rPr>
        <w:t>2]</w:t>
      </w:r>
      <w:r>
        <w:rPr>
          <w:rFonts w:hint="eastAsia"/>
        </w:rPr>
        <w:t>。当然，对于系统安全</w:t>
      </w:r>
      <w:proofErr w:type="gramStart"/>
      <w:r>
        <w:rPr>
          <w:rFonts w:hint="eastAsia"/>
        </w:rPr>
        <w:t>性完善</w:t>
      </w:r>
      <w:proofErr w:type="gramEnd"/>
      <w:r>
        <w:rPr>
          <w:rFonts w:hint="eastAsia"/>
        </w:rPr>
        <w:t>效率来说，通过解决实际遭受攻击比未雨绸缪的分析系统漏洞更高效。但若能够从根本上分析系统的安全性和隐私漏洞，揭示当前区块链部署模型中漏洞的根本原因，便可以进一步强化或者创新当前的安全和隐私技术。</w:t>
      </w:r>
    </w:p>
    <w:p w14:paraId="1B5F2FF4" w14:textId="77777777" w:rsidR="004504F1" w:rsidRPr="0033153F" w:rsidRDefault="004504F1" w:rsidP="0033153F">
      <w:pPr>
        <w:ind w:firstLine="363"/>
        <w:rPr>
          <w:i/>
          <w:iCs/>
        </w:rPr>
      </w:pPr>
    </w:p>
    <w:p w14:paraId="731E87AF" w14:textId="7AEBCBAF" w:rsidR="00E501B7" w:rsidRPr="004504F1" w:rsidRDefault="00E501B7" w:rsidP="004504F1">
      <w:pPr>
        <w:pStyle w:val="a5"/>
        <w:numPr>
          <w:ilvl w:val="0"/>
          <w:numId w:val="6"/>
        </w:numPr>
        <w:ind w:firstLineChars="0"/>
        <w:rPr>
          <w:rFonts w:asciiTheme="minorEastAsia" w:hAnsiTheme="minorEastAsia" w:cs="Times New Roman"/>
          <w:noProof/>
          <w:kern w:val="0"/>
          <w:szCs w:val="21"/>
        </w:rPr>
      </w:pPr>
      <w:r w:rsidRPr="004504F1">
        <w:rPr>
          <w:rFonts w:asciiTheme="minorEastAsia" w:hAnsiTheme="minorEastAsia" w:cs="Times New Roman" w:hint="eastAsia"/>
          <w:noProof/>
          <w:kern w:val="0"/>
          <w:szCs w:val="21"/>
        </w:rPr>
        <w:t>区块链分层隐私保护</w:t>
      </w:r>
    </w:p>
    <w:p w14:paraId="42DADC71" w14:textId="4EC73F9E" w:rsidR="0033153F" w:rsidRPr="0033153F" w:rsidRDefault="0033153F" w:rsidP="0033153F">
      <w:pPr>
        <w:ind w:firstLine="360"/>
      </w:pPr>
      <w:r>
        <w:rPr>
          <w:rFonts w:hint="eastAsia"/>
        </w:rPr>
        <w:t>按照层次结构特点对区块链隐私保护分类，主要可以分为三类，分别是网络层隐私保护、交易层隐私保护和应用层隐私保护</w:t>
      </w:r>
      <w:r w:rsidRPr="00EE439D">
        <w:rPr>
          <w:rFonts w:hint="eastAsia"/>
          <w:vertAlign w:val="superscript"/>
        </w:rPr>
        <w:t>[</w:t>
      </w:r>
      <w:r w:rsidRPr="00EE439D">
        <w:rPr>
          <w:vertAlign w:val="superscript"/>
        </w:rPr>
        <w:t>3]</w:t>
      </w:r>
      <w:r>
        <w:rPr>
          <w:rFonts w:hint="eastAsia"/>
        </w:rPr>
        <w:t>。</w:t>
      </w:r>
    </w:p>
    <w:p w14:paraId="5F883D4B" w14:textId="52879764" w:rsidR="0033153F" w:rsidRDefault="00E501B7" w:rsidP="0033153F">
      <w:pPr>
        <w:pStyle w:val="a5"/>
        <w:numPr>
          <w:ilvl w:val="1"/>
          <w:numId w:val="3"/>
        </w:numPr>
        <w:ind w:firstLineChars="0"/>
        <w:rPr>
          <w:rFonts w:asciiTheme="minorEastAsia" w:hAnsiTheme="minorEastAsia" w:cs="Times New Roman"/>
          <w:noProof/>
          <w:kern w:val="0"/>
          <w:szCs w:val="21"/>
        </w:rPr>
      </w:pPr>
      <w:r w:rsidRPr="00E501B7">
        <w:rPr>
          <w:rFonts w:asciiTheme="minorEastAsia" w:hAnsiTheme="minorEastAsia" w:cs="Times New Roman" w:hint="eastAsia"/>
          <w:noProof/>
          <w:kern w:val="0"/>
          <w:szCs w:val="21"/>
        </w:rPr>
        <w:t>网络层隐私保护</w:t>
      </w:r>
    </w:p>
    <w:p w14:paraId="73416AA2" w14:textId="77777777" w:rsidR="0033153F" w:rsidRDefault="0033153F" w:rsidP="0033153F">
      <w:pPr>
        <w:pStyle w:val="a5"/>
        <w:ind w:left="360"/>
      </w:pPr>
      <w:r w:rsidRPr="00287965">
        <w:rPr>
          <w:rFonts w:hint="eastAsia"/>
        </w:rPr>
        <w:t>区块链网络层</w:t>
      </w:r>
      <w:r>
        <w:rPr>
          <w:rFonts w:hint="eastAsia"/>
        </w:rPr>
        <w:t>可能存在的安全</w:t>
      </w:r>
      <w:r w:rsidRPr="0033153F">
        <w:rPr>
          <w:rFonts w:hint="eastAsia"/>
        </w:rPr>
        <w:t>威胁</w:t>
      </w:r>
      <w:r>
        <w:rPr>
          <w:rFonts w:hint="eastAsia"/>
        </w:rPr>
        <w:t>主要是</w:t>
      </w:r>
      <w:r w:rsidRPr="00287965">
        <w:rPr>
          <w:rFonts w:hint="eastAsia"/>
        </w:rPr>
        <w:t>网络中的通信数据</w:t>
      </w:r>
      <w:r>
        <w:rPr>
          <w:rFonts w:hint="eastAsia"/>
        </w:rPr>
        <w:t>可能被</w:t>
      </w:r>
      <w:r w:rsidRPr="00287965">
        <w:rPr>
          <w:rFonts w:hint="eastAsia"/>
        </w:rPr>
        <w:t>恶意节点监听。</w:t>
      </w:r>
      <w:r>
        <w:rPr>
          <w:rFonts w:hint="eastAsia"/>
        </w:rPr>
        <w:t>以比特币为例，节点的</w:t>
      </w:r>
      <w:r>
        <w:t>IP地址、节点之间的拓扑关系以及网络传输信息</w:t>
      </w:r>
      <w:r>
        <w:rPr>
          <w:rFonts w:hint="eastAsia"/>
        </w:rPr>
        <w:t>可被恶意节点所获</w:t>
      </w:r>
      <w:r>
        <w:t>。</w:t>
      </w:r>
      <w:r>
        <w:rPr>
          <w:rFonts w:hint="eastAsia"/>
        </w:rPr>
        <w:t>将交易信息和</w:t>
      </w:r>
      <w:proofErr w:type="gramStart"/>
      <w:r>
        <w:rPr>
          <w:rFonts w:hint="eastAsia"/>
        </w:rPr>
        <w:t>源节点</w:t>
      </w:r>
      <w:proofErr w:type="gramEnd"/>
      <w:r>
        <w:rPr>
          <w:rFonts w:hint="eastAsia"/>
        </w:rPr>
        <w:t>的</w:t>
      </w:r>
      <w:r>
        <w:t>IP地址关联，</w:t>
      </w:r>
      <w:r>
        <w:rPr>
          <w:rFonts w:hint="eastAsia"/>
        </w:rPr>
        <w:t>来分析出用户的实际身份，这是一种可能的攻击手段</w:t>
      </w:r>
      <w:r>
        <w:t>。</w:t>
      </w:r>
    </w:p>
    <w:p w14:paraId="2FA4AD85" w14:textId="77777777" w:rsidR="0033153F" w:rsidRDefault="0033153F" w:rsidP="0033153F">
      <w:pPr>
        <w:pStyle w:val="a5"/>
        <w:ind w:left="360"/>
      </w:pPr>
      <w:r>
        <w:rPr>
          <w:rFonts w:hint="eastAsia"/>
        </w:rPr>
        <w:t>保护区块链数据免于被攻击者接触是网络层隐私保护的</w:t>
      </w:r>
      <w:r w:rsidRPr="0033153F">
        <w:rPr>
          <w:rFonts w:hint="eastAsia"/>
        </w:rPr>
        <w:t>主要手段</w:t>
      </w:r>
      <w:r>
        <w:rPr>
          <w:rFonts w:hint="eastAsia"/>
        </w:rPr>
        <w:t>，目前的技术手段主要分为限制接入、恶意节点检测和网络层数据混淆三类</w:t>
      </w:r>
      <w:r w:rsidRPr="00EE439D">
        <w:rPr>
          <w:rFonts w:hint="eastAsia"/>
          <w:vertAlign w:val="superscript"/>
        </w:rPr>
        <w:t>[</w:t>
      </w:r>
      <w:r w:rsidRPr="00EE439D">
        <w:rPr>
          <w:vertAlign w:val="superscript"/>
        </w:rPr>
        <w:t>3]</w:t>
      </w:r>
      <w:r>
        <w:rPr>
          <w:rFonts w:hint="eastAsia"/>
        </w:rPr>
        <w:t>：</w:t>
      </w:r>
      <w:r>
        <w:t xml:space="preserve"> </w:t>
      </w:r>
    </w:p>
    <w:p w14:paraId="5BA18F52" w14:textId="77777777" w:rsidR="0033153F" w:rsidRDefault="0033153F" w:rsidP="0033153F">
      <w:pPr>
        <w:pStyle w:val="a5"/>
        <w:ind w:left="780"/>
      </w:pPr>
      <w:r w:rsidRPr="0033153F">
        <w:rPr>
          <w:rFonts w:hint="eastAsia"/>
        </w:rPr>
        <w:t>限制接入机制</w:t>
      </w:r>
      <w:r>
        <w:rPr>
          <w:rFonts w:hint="eastAsia"/>
        </w:rPr>
        <w:t>对不同区块链节点进入区块链网络给与不同的权限，没有得到区块链系统授权的节点不能访问网络中的交易数据。例如在区块链应用超级账本</w:t>
      </w:r>
      <w:proofErr w:type="spellStart"/>
      <w:r>
        <w:t>hyperledger</w:t>
      </w:r>
      <w:proofErr w:type="spellEnd"/>
      <w:r>
        <w:t>中，</w:t>
      </w:r>
      <w:r>
        <w:rPr>
          <w:rFonts w:hint="eastAsia"/>
        </w:rPr>
        <w:t>在进入区块链网络前，节点必须通过</w:t>
      </w:r>
      <w:r w:rsidRPr="007A0C8E">
        <w:rPr>
          <w:rFonts w:hint="eastAsia"/>
        </w:rPr>
        <w:t>认证中心</w:t>
      </w:r>
      <w:r w:rsidRPr="007A0C8E">
        <w:t xml:space="preserve"> CA 节点的</w:t>
      </w:r>
      <w:r>
        <w:rPr>
          <w:rFonts w:hint="eastAsia"/>
        </w:rPr>
        <w:t>身份验证</w:t>
      </w:r>
      <w:r w:rsidRPr="00EE439D">
        <w:rPr>
          <w:rFonts w:hint="eastAsia"/>
          <w:vertAlign w:val="superscript"/>
        </w:rPr>
        <w:t>[</w:t>
      </w:r>
      <w:r>
        <w:rPr>
          <w:vertAlign w:val="superscript"/>
        </w:rPr>
        <w:t>4</w:t>
      </w:r>
      <w:r w:rsidRPr="00EE439D">
        <w:rPr>
          <w:vertAlign w:val="superscript"/>
        </w:rPr>
        <w:t>]</w:t>
      </w:r>
      <w:r>
        <w:rPr>
          <w:rFonts w:hint="eastAsia"/>
        </w:rPr>
        <w:t>。</w:t>
      </w:r>
    </w:p>
    <w:p w14:paraId="60042BFB" w14:textId="77777777" w:rsidR="0033153F" w:rsidRDefault="0033153F" w:rsidP="0033153F">
      <w:pPr>
        <w:pStyle w:val="a5"/>
        <w:ind w:left="780"/>
      </w:pPr>
      <w:r w:rsidRPr="0033153F">
        <w:rPr>
          <w:rFonts w:hint="eastAsia"/>
        </w:rPr>
        <w:t>检测恶意节点</w:t>
      </w:r>
      <w:r>
        <w:rPr>
          <w:rFonts w:hint="eastAsia"/>
        </w:rPr>
        <w:t>的一种方法是</w:t>
      </w:r>
      <w:r>
        <w:t>基于</w:t>
      </w:r>
      <w:r>
        <w:rPr>
          <w:rFonts w:hint="eastAsia"/>
        </w:rPr>
        <w:t>行为模式聚类的检测方法，通过分析分布式节点的行为模式来快速定位和剔除恶意节点，可筛选恶意节点以降低其对区块链网络的危害</w:t>
      </w:r>
      <w:r w:rsidRPr="00EE439D">
        <w:rPr>
          <w:rFonts w:hint="eastAsia"/>
          <w:vertAlign w:val="superscript"/>
        </w:rPr>
        <w:t>[</w:t>
      </w:r>
      <w:r w:rsidRPr="00EE439D">
        <w:rPr>
          <w:vertAlign w:val="superscript"/>
        </w:rPr>
        <w:t>5]</w:t>
      </w:r>
      <w:r>
        <w:rPr>
          <w:rFonts w:hint="eastAsia"/>
        </w:rPr>
        <w:t>。</w:t>
      </w:r>
    </w:p>
    <w:p w14:paraId="36C7B943" w14:textId="3DAA5B09" w:rsidR="0033153F" w:rsidRPr="0033153F" w:rsidRDefault="0033153F" w:rsidP="0033153F">
      <w:pPr>
        <w:pStyle w:val="a5"/>
        <w:ind w:left="780"/>
      </w:pPr>
      <w:r w:rsidRPr="0033153F">
        <w:rPr>
          <w:rFonts w:hint="eastAsia"/>
        </w:rPr>
        <w:t>数据混淆方法中</w:t>
      </w:r>
      <w:r>
        <w:rPr>
          <w:rFonts w:hint="eastAsia"/>
        </w:rPr>
        <w:t>，研究人员提出</w:t>
      </w:r>
      <w:r>
        <w:t>区块链应用</w:t>
      </w:r>
      <w:r>
        <w:rPr>
          <w:rFonts w:hint="eastAsia"/>
        </w:rPr>
        <w:t>应该在可以隐藏</w:t>
      </w:r>
      <w:r>
        <w:t xml:space="preserve"> IP 地址的专用网络上使用。而数字加密货币</w:t>
      </w:r>
      <w:r>
        <w:rPr>
          <w:rFonts w:hint="eastAsia"/>
        </w:rPr>
        <w:t>门罗</w:t>
      </w:r>
      <w:proofErr w:type="gramStart"/>
      <w:r>
        <w:rPr>
          <w:rFonts w:hint="eastAsia"/>
        </w:rPr>
        <w:t>币采用</w:t>
      </w:r>
      <w:proofErr w:type="gramEnd"/>
      <w:r>
        <w:rPr>
          <w:rFonts w:hint="eastAsia"/>
        </w:rPr>
        <w:t>匿名通信协议</w:t>
      </w:r>
      <w:r>
        <w:t xml:space="preserve"> I2P，因为 I2P 使用多条网络信道发送数据、接受数</w:t>
      </w:r>
      <w:r>
        <w:rPr>
          <w:rFonts w:hint="eastAsia"/>
        </w:rPr>
        <w:t>据，增加网络信道可以更好地隐藏</w:t>
      </w:r>
      <w:r>
        <w:t xml:space="preserve"> IP 地址，避免攻击者溯源交易信息</w:t>
      </w:r>
      <w:r>
        <w:rPr>
          <w:rFonts w:hint="eastAsia"/>
        </w:rPr>
        <w:t>。</w:t>
      </w:r>
    </w:p>
    <w:p w14:paraId="26DA3AA4" w14:textId="4B73463B" w:rsidR="00E501B7" w:rsidRDefault="00E501B7" w:rsidP="00E501B7">
      <w:pPr>
        <w:pStyle w:val="a5"/>
        <w:numPr>
          <w:ilvl w:val="1"/>
          <w:numId w:val="3"/>
        </w:numPr>
        <w:ind w:firstLineChars="0"/>
        <w:rPr>
          <w:rFonts w:asciiTheme="minorEastAsia" w:hAnsiTheme="minorEastAsia" w:cs="Times New Roman"/>
          <w:noProof/>
          <w:kern w:val="0"/>
          <w:szCs w:val="21"/>
        </w:rPr>
      </w:pPr>
      <w:r w:rsidRPr="00E501B7">
        <w:rPr>
          <w:rFonts w:asciiTheme="minorEastAsia" w:hAnsiTheme="minorEastAsia" w:cs="Times New Roman" w:hint="eastAsia"/>
          <w:noProof/>
          <w:kern w:val="0"/>
          <w:szCs w:val="21"/>
        </w:rPr>
        <w:t>交易层隐私保护</w:t>
      </w:r>
    </w:p>
    <w:p w14:paraId="2B49A0AD" w14:textId="77777777" w:rsidR="0033153F" w:rsidRDefault="0033153F" w:rsidP="0033153F">
      <w:pPr>
        <w:ind w:left="420" w:firstLine="420"/>
      </w:pPr>
      <w:r>
        <w:rPr>
          <w:rFonts w:hint="eastAsia"/>
        </w:rPr>
        <w:t>区块链的交易信息永久记录在区块链上，节点都可以查看交易明细。若有恶意节点</w:t>
      </w:r>
      <w:r>
        <w:rPr>
          <w:rFonts w:hint="eastAsia"/>
        </w:rPr>
        <w:lastRenderedPageBreak/>
        <w:t>根据区块链中的交易数据，通过分析交易的源头流向，可推测分析出节点的身份信息等隐私信息，损害用户隐私。</w:t>
      </w:r>
    </w:p>
    <w:p w14:paraId="42A5E497" w14:textId="77777777" w:rsidR="0033153F" w:rsidRDefault="0033153F" w:rsidP="0033153F">
      <w:pPr>
        <w:ind w:left="420" w:firstLine="415"/>
      </w:pPr>
      <w:r>
        <w:rPr>
          <w:rFonts w:hint="eastAsia"/>
        </w:rPr>
        <w:t>交易层隐私保护的</w:t>
      </w:r>
      <w:r w:rsidRPr="0033153F">
        <w:rPr>
          <w:rFonts w:hint="eastAsia"/>
        </w:rPr>
        <w:t>关注重点</w:t>
      </w:r>
      <w:r>
        <w:rPr>
          <w:rFonts w:hint="eastAsia"/>
        </w:rPr>
        <w:t>是在现有的区块链验证机制和共识算法下，使用能够隐藏交易信息的技术，防止而已节点通过分析交易数据推测出有价值的敏感信息。</w:t>
      </w:r>
    </w:p>
    <w:p w14:paraId="713F433A" w14:textId="77777777" w:rsidR="0033153F" w:rsidRDefault="0033153F" w:rsidP="0033153F">
      <w:pPr>
        <w:ind w:left="420" w:firstLine="415"/>
      </w:pPr>
      <w:r w:rsidRPr="0033153F">
        <w:rPr>
          <w:rFonts w:hint="eastAsia"/>
        </w:rPr>
        <w:t>交易层隐私保护机制</w:t>
      </w:r>
      <w:r>
        <w:rPr>
          <w:rFonts w:hint="eastAsia"/>
        </w:rPr>
        <w:t>是在不改变区块链已有的共识算法和验证机制前提下，防止恶意节点获得准确的交易数据。根据数据保护技术的特点，保护技术可以分为三种类型：</w:t>
      </w:r>
      <w:r>
        <w:t xml:space="preserve"> </w:t>
      </w:r>
    </w:p>
    <w:p w14:paraId="23030820" w14:textId="77777777" w:rsidR="0033153F" w:rsidRDefault="0033153F" w:rsidP="00976FAF">
      <w:pPr>
        <w:ind w:left="840" w:firstLine="420"/>
      </w:pPr>
      <w:r>
        <w:t>基于数据失真的技术</w:t>
      </w:r>
      <w:r>
        <w:rPr>
          <w:rFonts w:hint="eastAsia"/>
        </w:rPr>
        <w:t>：</w:t>
      </w:r>
      <w:r w:rsidRPr="00631A7A">
        <w:rPr>
          <w:rFonts w:hint="eastAsia"/>
        </w:rPr>
        <w:t>重点是对交易数据内容进行混淆</w:t>
      </w:r>
      <w:r>
        <w:rPr>
          <w:rFonts w:hint="eastAsia"/>
        </w:rPr>
        <w:t>，主要</w:t>
      </w:r>
      <w:proofErr w:type="gramStart"/>
      <w:r>
        <w:rPr>
          <w:rFonts w:hint="eastAsia"/>
        </w:rPr>
        <w:t>是混币思想</w:t>
      </w:r>
      <w:proofErr w:type="gramEnd"/>
    </w:p>
    <w:p w14:paraId="465B776F" w14:textId="77777777" w:rsidR="0033153F" w:rsidRDefault="0033153F" w:rsidP="00976FAF">
      <w:pPr>
        <w:ind w:left="840" w:firstLine="420"/>
      </w:pPr>
      <w:r w:rsidRPr="00593720">
        <w:rPr>
          <w:rFonts w:hint="eastAsia"/>
        </w:rPr>
        <w:t>基于数据加密的技术</w:t>
      </w:r>
      <w:r>
        <w:rPr>
          <w:rFonts w:hint="eastAsia"/>
        </w:rPr>
        <w:t>：在不妨碍区块链系统原有的共识算法和验证机制的前提下，采用技术手段对交易信息加密，保护交易数据不被攻击者获取。例如门罗币、零币等</w:t>
      </w:r>
    </w:p>
    <w:p w14:paraId="205A16BC" w14:textId="084DAFA5" w:rsidR="0033153F" w:rsidRPr="0033153F" w:rsidRDefault="0033153F" w:rsidP="00976FAF">
      <w:pPr>
        <w:ind w:left="840" w:firstLine="420"/>
      </w:pPr>
      <w:r w:rsidRPr="00593720">
        <w:rPr>
          <w:rFonts w:hint="eastAsia"/>
        </w:rPr>
        <w:t>基于限制发布的保护方案</w:t>
      </w:r>
      <w:r>
        <w:rPr>
          <w:rFonts w:hint="eastAsia"/>
        </w:rPr>
        <w:t>：指</w:t>
      </w:r>
      <w:r w:rsidRPr="00E235EC">
        <w:rPr>
          <w:rFonts w:hint="eastAsia"/>
        </w:rPr>
        <w:t>在区块链中选择性地公开相关数据。</w:t>
      </w:r>
      <w:r>
        <w:rPr>
          <w:rFonts w:hint="eastAsia"/>
        </w:rPr>
        <w:t>例如闪电网络是比特</w:t>
      </w:r>
      <w:proofErr w:type="gramStart"/>
      <w:r>
        <w:rPr>
          <w:rFonts w:hint="eastAsia"/>
        </w:rPr>
        <w:t>币协议</w:t>
      </w:r>
      <w:proofErr w:type="gramEnd"/>
      <w:r>
        <w:rPr>
          <w:rFonts w:hint="eastAsia"/>
        </w:rPr>
        <w:t>中采用的</w:t>
      </w:r>
      <w:proofErr w:type="gramStart"/>
      <w:r>
        <w:rPr>
          <w:rFonts w:hint="eastAsia"/>
        </w:rPr>
        <w:t>微支付</w:t>
      </w:r>
      <w:proofErr w:type="gramEnd"/>
      <w:r>
        <w:rPr>
          <w:rFonts w:hint="eastAsia"/>
        </w:rPr>
        <w:t>技术</w:t>
      </w:r>
      <w:r w:rsidRPr="00976FAF">
        <w:rPr>
          <w:rFonts w:hint="eastAsia"/>
          <w:vertAlign w:val="superscript"/>
        </w:rPr>
        <w:t>[</w:t>
      </w:r>
      <w:r w:rsidRPr="00976FAF">
        <w:rPr>
          <w:vertAlign w:val="superscript"/>
        </w:rPr>
        <w:t>6]</w:t>
      </w:r>
      <w:r>
        <w:t>，</w:t>
      </w:r>
      <w:r>
        <w:rPr>
          <w:rFonts w:hint="eastAsia"/>
        </w:rPr>
        <w:t>该技术在线下进行交易的部分步骤，不必再线上完成交易的所有步骤，在线上只记录与交易相关的必要参数，可降低被而已节点利用推测隐私的可能性。</w:t>
      </w:r>
    </w:p>
    <w:p w14:paraId="60D792ED" w14:textId="2758037E" w:rsidR="00E501B7" w:rsidRDefault="00E501B7" w:rsidP="00E501B7">
      <w:pPr>
        <w:pStyle w:val="a5"/>
        <w:numPr>
          <w:ilvl w:val="1"/>
          <w:numId w:val="3"/>
        </w:numPr>
        <w:ind w:firstLineChars="0"/>
        <w:rPr>
          <w:rFonts w:asciiTheme="minorEastAsia" w:hAnsiTheme="minorEastAsia" w:cs="Times New Roman"/>
          <w:noProof/>
          <w:kern w:val="0"/>
          <w:szCs w:val="21"/>
        </w:rPr>
      </w:pPr>
      <w:r w:rsidRPr="00E501B7">
        <w:rPr>
          <w:rFonts w:asciiTheme="minorEastAsia" w:hAnsiTheme="minorEastAsia" w:cs="Times New Roman" w:hint="eastAsia"/>
          <w:noProof/>
          <w:kern w:val="0"/>
          <w:szCs w:val="21"/>
        </w:rPr>
        <w:t>应用层隐私保护</w:t>
      </w:r>
    </w:p>
    <w:p w14:paraId="33DF1294" w14:textId="77777777" w:rsidR="0033153F" w:rsidRDefault="0033153F" w:rsidP="0033153F">
      <w:pPr>
        <w:ind w:left="420" w:firstLine="415"/>
      </w:pPr>
      <w:r>
        <w:rPr>
          <w:rFonts w:hint="eastAsia"/>
        </w:rPr>
        <w:t>应用层主要涉及使用区块链应用的用户和提供区块链服务的服务商。用户和服务商都有可能泄露隐私。</w:t>
      </w:r>
    </w:p>
    <w:p w14:paraId="768ACC3B" w14:textId="4CE6439B" w:rsidR="0033153F" w:rsidRDefault="0033153F" w:rsidP="0033153F">
      <w:pPr>
        <w:ind w:left="420" w:firstLine="415"/>
      </w:pPr>
      <w:r w:rsidRPr="00CF396A">
        <w:rPr>
          <w:rFonts w:hint="eastAsia"/>
        </w:rPr>
        <w:t>应用层隐私保护的研究方向是提升用户的安全意识、</w:t>
      </w:r>
      <w:proofErr w:type="gramStart"/>
      <w:r w:rsidRPr="00CF396A">
        <w:rPr>
          <w:rFonts w:hint="eastAsia"/>
        </w:rPr>
        <w:t>提高区</w:t>
      </w:r>
      <w:proofErr w:type="gramEnd"/>
      <w:r w:rsidRPr="00CF396A">
        <w:rPr>
          <w:rFonts w:hint="eastAsia"/>
        </w:rPr>
        <w:t>块链服务商的安全防护能</w:t>
      </w:r>
      <w:r>
        <w:rPr>
          <w:rFonts w:hint="eastAsia"/>
        </w:rPr>
        <w:t>力。目前也出现了很多针对隐私保护的区块链客户端。例如已有的在线钱包</w:t>
      </w:r>
      <w:r>
        <w:t>和多重签名技术，</w:t>
      </w:r>
      <w:r>
        <w:rPr>
          <w:rFonts w:hint="eastAsia"/>
        </w:rPr>
        <w:t>离线钱包技术。</w:t>
      </w:r>
    </w:p>
    <w:p w14:paraId="38BC7D6E" w14:textId="77777777" w:rsidR="004504F1" w:rsidRPr="0033153F" w:rsidRDefault="004504F1" w:rsidP="0033153F">
      <w:pPr>
        <w:ind w:left="420" w:firstLine="415"/>
      </w:pPr>
    </w:p>
    <w:p w14:paraId="0DECDF46" w14:textId="7D3DB3B2" w:rsidR="0033153F" w:rsidRPr="0033153F" w:rsidRDefault="00E501B7" w:rsidP="004504F1">
      <w:pPr>
        <w:pStyle w:val="references"/>
        <w:numPr>
          <w:ilvl w:val="0"/>
          <w:numId w:val="6"/>
        </w:numPr>
        <w:spacing w:line="240" w:lineRule="auto"/>
        <w:rPr>
          <w:rFonts w:asciiTheme="minorEastAsia" w:eastAsiaTheme="minorEastAsia" w:hAnsiTheme="minorEastAsia"/>
          <w:sz w:val="21"/>
          <w:szCs w:val="21"/>
          <w:lang w:eastAsia="zh-CN"/>
        </w:rPr>
      </w:pPr>
      <w:r w:rsidRPr="00E501B7">
        <w:rPr>
          <w:rFonts w:asciiTheme="minorEastAsia" w:eastAsiaTheme="minorEastAsia" w:hAnsiTheme="minorEastAsia" w:hint="eastAsia"/>
          <w:sz w:val="21"/>
          <w:szCs w:val="21"/>
          <w:lang w:eastAsia="zh-CN"/>
        </w:rPr>
        <w:t>区块链隐私保护技术及利弊</w:t>
      </w:r>
    </w:p>
    <w:p w14:paraId="08A0EF14" w14:textId="4323B969" w:rsidR="00E501B7" w:rsidRDefault="00E501B7" w:rsidP="00E501B7">
      <w:pPr>
        <w:pStyle w:val="references"/>
        <w:numPr>
          <w:ilvl w:val="0"/>
          <w:numId w:val="0"/>
        </w:numPr>
        <w:spacing w:line="240" w:lineRule="auto"/>
        <w:ind w:left="363"/>
        <w:rPr>
          <w:rFonts w:asciiTheme="minorEastAsia" w:eastAsiaTheme="minorEastAsia" w:hAnsiTheme="minorEastAsia"/>
          <w:sz w:val="21"/>
          <w:szCs w:val="21"/>
          <w:lang w:eastAsia="zh-CN"/>
        </w:rPr>
      </w:pPr>
      <w:r>
        <w:rPr>
          <w:rFonts w:asciiTheme="minorEastAsia" w:eastAsiaTheme="minorEastAsia" w:hAnsiTheme="minorEastAsia" w:hint="eastAsia"/>
          <w:sz w:val="21"/>
          <w:szCs w:val="21"/>
          <w:lang w:eastAsia="zh-CN"/>
        </w:rPr>
        <w:t>3.1、</w:t>
      </w:r>
      <w:r>
        <w:rPr>
          <w:rFonts w:asciiTheme="minorEastAsia" w:eastAsiaTheme="minorEastAsia" w:hAnsiTheme="minorEastAsia"/>
          <w:sz w:val="21"/>
          <w:szCs w:val="21"/>
          <w:lang w:eastAsia="zh-CN"/>
        </w:rPr>
        <w:t xml:space="preserve">  </w:t>
      </w:r>
      <w:r w:rsidRPr="00E501B7">
        <w:rPr>
          <w:rFonts w:asciiTheme="minorEastAsia" w:eastAsiaTheme="minorEastAsia" w:hAnsiTheme="minorEastAsia" w:hint="eastAsia"/>
          <w:sz w:val="21"/>
          <w:szCs w:val="21"/>
          <w:lang w:eastAsia="zh-CN"/>
        </w:rPr>
        <w:t>混合机制</w:t>
      </w:r>
    </w:p>
    <w:p w14:paraId="75A0B6E4" w14:textId="77777777" w:rsidR="0033153F" w:rsidRDefault="0033153F" w:rsidP="0033153F">
      <w:pPr>
        <w:ind w:left="420" w:firstLine="420"/>
      </w:pPr>
      <w:r w:rsidRPr="0033153F">
        <w:rPr>
          <w:rFonts w:hint="eastAsia"/>
        </w:rPr>
        <w:t>混合机制，也</w:t>
      </w:r>
      <w:proofErr w:type="gramStart"/>
      <w:r w:rsidRPr="0033153F">
        <w:rPr>
          <w:rFonts w:hint="eastAsia"/>
        </w:rPr>
        <w:t>称作混币思想</w:t>
      </w:r>
      <w:proofErr w:type="gramEnd"/>
      <w:r>
        <w:rPr>
          <w:rFonts w:hint="eastAsia"/>
        </w:rPr>
        <w:t>，是指在不改变交易最终结果的原则下改变交易的过程。</w:t>
      </w:r>
      <w:proofErr w:type="gramStart"/>
      <w:r>
        <w:rPr>
          <w:rFonts w:hint="eastAsia"/>
        </w:rPr>
        <w:t>混币思想</w:t>
      </w:r>
      <w:proofErr w:type="gramEnd"/>
      <w:r>
        <w:rPr>
          <w:rFonts w:hint="eastAsia"/>
        </w:rPr>
        <w:t>将在多个发送和接收方之间的具体交易信息进行隐藏。主要分为需要和不需要第三方节点的两种方法</w:t>
      </w:r>
      <w:r w:rsidRPr="00EE439D">
        <w:rPr>
          <w:rFonts w:hint="eastAsia"/>
          <w:vertAlign w:val="superscript"/>
        </w:rPr>
        <w:t>[</w:t>
      </w:r>
      <w:r w:rsidRPr="00EE439D">
        <w:rPr>
          <w:vertAlign w:val="superscript"/>
        </w:rPr>
        <w:t>3]</w:t>
      </w:r>
      <w:r>
        <w:rPr>
          <w:rFonts w:hint="eastAsia"/>
        </w:rPr>
        <w:t>。</w:t>
      </w:r>
    </w:p>
    <w:p w14:paraId="31954942" w14:textId="77777777" w:rsidR="0033153F" w:rsidRDefault="0033153F" w:rsidP="0033153F">
      <w:pPr>
        <w:ind w:left="420" w:firstLine="420"/>
      </w:pPr>
      <w:r>
        <w:rPr>
          <w:rFonts w:hint="eastAsia"/>
        </w:rPr>
        <w:t>在使用第三方节点方法中，</w:t>
      </w:r>
      <w:r w:rsidRPr="003C4166">
        <w:rPr>
          <w:rFonts w:hint="eastAsia"/>
        </w:rPr>
        <w:t>第三方节点可能会被攻陷导致</w:t>
      </w:r>
      <w:proofErr w:type="gramStart"/>
      <w:r w:rsidRPr="003C4166">
        <w:rPr>
          <w:rFonts w:hint="eastAsia"/>
        </w:rPr>
        <w:t>混币过程</w:t>
      </w:r>
      <w:proofErr w:type="gramEnd"/>
      <w:r w:rsidRPr="003C4166">
        <w:rPr>
          <w:rFonts w:hint="eastAsia"/>
        </w:rPr>
        <w:t>泄露</w:t>
      </w:r>
      <w:r>
        <w:rPr>
          <w:rFonts w:hint="eastAsia"/>
        </w:rPr>
        <w:t>。</w:t>
      </w:r>
      <w:r w:rsidRPr="00D11CD3">
        <w:rPr>
          <w:rFonts w:hint="eastAsia"/>
        </w:rPr>
        <w:t>针对</w:t>
      </w:r>
      <w:proofErr w:type="gramStart"/>
      <w:r w:rsidRPr="00D11CD3">
        <w:rPr>
          <w:rFonts w:hint="eastAsia"/>
        </w:rPr>
        <w:t>中心化混币方法</w:t>
      </w:r>
      <w:proofErr w:type="gramEnd"/>
      <w:r w:rsidRPr="00D11CD3">
        <w:rPr>
          <w:rFonts w:hint="eastAsia"/>
        </w:rPr>
        <w:t>的缺陷</w:t>
      </w:r>
      <w:r>
        <w:rPr>
          <w:rFonts w:hint="eastAsia"/>
        </w:rPr>
        <w:t>研究人鱼提出了许多解决方案，例如</w:t>
      </w:r>
      <w:r w:rsidRPr="00D11CD3">
        <w:rPr>
          <w:rFonts w:hint="eastAsia"/>
        </w:rPr>
        <w:t>具审计功能的</w:t>
      </w:r>
      <w:proofErr w:type="gramStart"/>
      <w:r w:rsidRPr="00D11CD3">
        <w:rPr>
          <w:rFonts w:hint="eastAsia"/>
        </w:rPr>
        <w:t>中心化混币</w:t>
      </w:r>
      <w:proofErr w:type="gramEnd"/>
      <w:r w:rsidRPr="00D11CD3">
        <w:rPr>
          <w:rFonts w:hint="eastAsia"/>
        </w:rPr>
        <w:t>方案</w:t>
      </w:r>
      <w:r>
        <w:rPr>
          <w:rFonts w:hint="eastAsia"/>
        </w:rPr>
        <w:t>、</w:t>
      </w:r>
      <w:r w:rsidRPr="00977961">
        <w:rPr>
          <w:rFonts w:hint="eastAsia"/>
        </w:rPr>
        <w:t>中心节点不能知晓</w:t>
      </w:r>
      <w:proofErr w:type="gramStart"/>
      <w:r w:rsidRPr="00977961">
        <w:rPr>
          <w:rFonts w:hint="eastAsia"/>
        </w:rPr>
        <w:t>混币具体</w:t>
      </w:r>
      <w:proofErr w:type="gramEnd"/>
      <w:r w:rsidRPr="00977961">
        <w:rPr>
          <w:rFonts w:hint="eastAsia"/>
        </w:rPr>
        <w:t>信息</w:t>
      </w:r>
      <w:r>
        <w:rPr>
          <w:rFonts w:hint="eastAsia"/>
        </w:rPr>
        <w:t>的</w:t>
      </w:r>
      <w:r w:rsidRPr="00D11CD3">
        <w:rPr>
          <w:rFonts w:hint="eastAsia"/>
        </w:rPr>
        <w:t>盲签名机制</w:t>
      </w:r>
      <w:r>
        <w:rPr>
          <w:rFonts w:hint="eastAsia"/>
        </w:rPr>
        <w:t>等优化方案。</w:t>
      </w:r>
    </w:p>
    <w:p w14:paraId="47282957" w14:textId="58A2BC0F" w:rsidR="0033153F" w:rsidRDefault="0033153F" w:rsidP="0033153F">
      <w:pPr>
        <w:ind w:left="420" w:firstLine="420"/>
      </w:pPr>
      <w:r w:rsidRPr="003C4166">
        <w:rPr>
          <w:rFonts w:hint="eastAsia"/>
        </w:rPr>
        <w:t>不使用第三方节点的</w:t>
      </w:r>
      <w:proofErr w:type="gramStart"/>
      <w:r w:rsidRPr="003C4166">
        <w:rPr>
          <w:rFonts w:hint="eastAsia"/>
        </w:rPr>
        <w:t>混币方法是指混币过程</w:t>
      </w:r>
      <w:proofErr w:type="gramEnd"/>
      <w:r w:rsidRPr="003C4166">
        <w:rPr>
          <w:rFonts w:hint="eastAsia"/>
        </w:rPr>
        <w:t>由分布式节点自行协调和运作</w:t>
      </w:r>
      <w:r>
        <w:rPr>
          <w:rFonts w:hint="eastAsia"/>
        </w:rPr>
        <w:t>，如</w:t>
      </w:r>
      <w:proofErr w:type="spellStart"/>
      <w:r w:rsidR="007D20BC">
        <w:t>C</w:t>
      </w:r>
      <w:r>
        <w:rPr>
          <w:rFonts w:hint="eastAsia"/>
        </w:rPr>
        <w:t>oin</w:t>
      </w:r>
      <w:r w:rsidR="007D20BC">
        <w:t>J</w:t>
      </w:r>
      <w:r>
        <w:rPr>
          <w:rFonts w:hint="eastAsia"/>
        </w:rPr>
        <w:t>oin</w:t>
      </w:r>
      <w:proofErr w:type="spellEnd"/>
      <w:r>
        <w:rPr>
          <w:rFonts w:hint="eastAsia"/>
        </w:rPr>
        <w:t>机制</w:t>
      </w:r>
      <w:r w:rsidRPr="003C4166">
        <w:rPr>
          <w:rFonts w:hint="eastAsia"/>
        </w:rPr>
        <w:t>。</w:t>
      </w:r>
      <w:r>
        <w:rPr>
          <w:rFonts w:hint="eastAsia"/>
        </w:rPr>
        <w:t>在</w:t>
      </w:r>
      <w:r>
        <w:t xml:space="preserve"> </w:t>
      </w:r>
      <w:proofErr w:type="spellStart"/>
      <w:r>
        <w:t>CoinJoin</w:t>
      </w:r>
      <w:proofErr w:type="spellEnd"/>
      <w:r w:rsidRPr="00EE439D">
        <w:rPr>
          <w:vertAlign w:val="superscript"/>
        </w:rPr>
        <w:t>[7]</w:t>
      </w:r>
      <w:r>
        <w:t xml:space="preserve"> 思想中，</w:t>
      </w:r>
      <w:proofErr w:type="gramStart"/>
      <w:r>
        <w:t>混币过程</w:t>
      </w:r>
      <w:proofErr w:type="gramEnd"/>
      <w:r>
        <w:rPr>
          <w:rFonts w:hint="eastAsia"/>
        </w:rPr>
        <w:t>的具体实行</w:t>
      </w:r>
      <w:r>
        <w:t>由分布式节点</w:t>
      </w:r>
      <w:r>
        <w:rPr>
          <w:rFonts w:hint="eastAsia"/>
        </w:rPr>
        <w:t>自行商定</w:t>
      </w:r>
      <w:r>
        <w:t>，导致</w:t>
      </w:r>
      <w:proofErr w:type="gramStart"/>
      <w:r>
        <w:t>混币过程</w:t>
      </w:r>
      <w:proofErr w:type="gramEnd"/>
      <w:r>
        <w:rPr>
          <w:rFonts w:hint="eastAsia"/>
        </w:rPr>
        <w:t>中可能</w:t>
      </w:r>
      <w:r>
        <w:t>存在很多</w:t>
      </w:r>
      <w:r>
        <w:rPr>
          <w:rFonts w:hint="eastAsia"/>
        </w:rPr>
        <w:t>安全隐患，例如在节点协商的过程中攻击者可能获取其他节点的交易信息。</w:t>
      </w:r>
    </w:p>
    <w:p w14:paraId="4C8CD3D3" w14:textId="672FAD25" w:rsidR="0033153F" w:rsidRPr="0033153F" w:rsidRDefault="0033153F" w:rsidP="0033153F">
      <w:pPr>
        <w:ind w:left="420" w:firstLine="420"/>
      </w:pPr>
      <w:r w:rsidRPr="005748DE">
        <w:rPr>
          <w:rFonts w:hint="eastAsia"/>
        </w:rPr>
        <w:t>针对这些威胁，</w:t>
      </w:r>
      <w:proofErr w:type="spellStart"/>
      <w:r w:rsidRPr="005748DE">
        <w:t>CoinShuffle</w:t>
      </w:r>
      <w:proofErr w:type="spellEnd"/>
      <w:r w:rsidRPr="00EE439D">
        <w:rPr>
          <w:vertAlign w:val="superscript"/>
        </w:rPr>
        <w:t>[8]</w:t>
      </w:r>
      <w:r w:rsidRPr="005748DE">
        <w:rPr>
          <w:rFonts w:hint="eastAsia"/>
        </w:rPr>
        <w:t>在去</w:t>
      </w:r>
      <w:proofErr w:type="gramStart"/>
      <w:r w:rsidRPr="005748DE">
        <w:rPr>
          <w:rFonts w:hint="eastAsia"/>
        </w:rPr>
        <w:t>中心化混币机制</w:t>
      </w:r>
      <w:proofErr w:type="gramEnd"/>
      <w:r w:rsidRPr="005748DE">
        <w:rPr>
          <w:rFonts w:hint="eastAsia"/>
        </w:rPr>
        <w:t>的基础上提出了一种输出混淆协议，混淆协议的参与者无法分析出其他参与者的信息，也不能分析出输入地址和输出地址之间的对应关系。</w:t>
      </w:r>
      <w:proofErr w:type="gramStart"/>
      <w:r>
        <w:rPr>
          <w:rFonts w:hint="eastAsia"/>
        </w:rPr>
        <w:t>且</w:t>
      </w:r>
      <w:r w:rsidRPr="005748DE">
        <w:rPr>
          <w:rFonts w:hint="eastAsia"/>
        </w:rPr>
        <w:t>混币参与方在混币过程</w:t>
      </w:r>
      <w:proofErr w:type="gramEnd"/>
      <w:r w:rsidRPr="005748DE">
        <w:rPr>
          <w:rFonts w:hint="eastAsia"/>
        </w:rPr>
        <w:t>中必须同时在线，因此比较难以抵御拒绝服务攻击。</w:t>
      </w:r>
    </w:p>
    <w:p w14:paraId="4B2FDC63" w14:textId="2B124CD1" w:rsidR="00E501B7" w:rsidRDefault="00E501B7" w:rsidP="00E501B7">
      <w:pPr>
        <w:pStyle w:val="references"/>
        <w:numPr>
          <w:ilvl w:val="0"/>
          <w:numId w:val="0"/>
        </w:numPr>
        <w:spacing w:line="240" w:lineRule="auto"/>
        <w:ind w:left="363"/>
        <w:rPr>
          <w:rFonts w:asciiTheme="minorEastAsia" w:eastAsiaTheme="minorEastAsia" w:hAnsiTheme="minorEastAsia"/>
          <w:sz w:val="21"/>
          <w:szCs w:val="21"/>
          <w:lang w:eastAsia="zh-CN"/>
        </w:rPr>
      </w:pPr>
      <w:r w:rsidRPr="00E501B7">
        <w:rPr>
          <w:rFonts w:asciiTheme="minorEastAsia" w:eastAsiaTheme="minorEastAsia" w:hAnsiTheme="minorEastAsia"/>
          <w:sz w:val="21"/>
          <w:szCs w:val="21"/>
          <w:lang w:eastAsia="zh-CN"/>
        </w:rPr>
        <w:t>3.</w:t>
      </w:r>
      <w:r>
        <w:rPr>
          <w:rFonts w:asciiTheme="minorEastAsia" w:eastAsiaTheme="minorEastAsia" w:hAnsiTheme="minorEastAsia" w:hint="eastAsia"/>
          <w:sz w:val="21"/>
          <w:szCs w:val="21"/>
          <w:lang w:eastAsia="zh-CN"/>
        </w:rPr>
        <w:t>2</w:t>
      </w:r>
      <w:r w:rsidRPr="00E501B7">
        <w:rPr>
          <w:rFonts w:asciiTheme="minorEastAsia" w:eastAsiaTheme="minorEastAsia" w:hAnsiTheme="minorEastAsia"/>
          <w:sz w:val="21"/>
          <w:szCs w:val="21"/>
          <w:lang w:eastAsia="zh-CN"/>
        </w:rPr>
        <w:t xml:space="preserve">、  </w:t>
      </w:r>
      <w:r w:rsidRPr="00E501B7">
        <w:rPr>
          <w:rFonts w:asciiTheme="minorEastAsia" w:eastAsiaTheme="minorEastAsia" w:hAnsiTheme="minorEastAsia" w:hint="eastAsia"/>
          <w:sz w:val="21"/>
          <w:szCs w:val="21"/>
          <w:lang w:eastAsia="zh-CN"/>
        </w:rPr>
        <w:t>匿名签名</w:t>
      </w:r>
    </w:p>
    <w:p w14:paraId="182963C4" w14:textId="77777777" w:rsidR="0033153F" w:rsidRDefault="0033153F" w:rsidP="0033153F">
      <w:pPr>
        <w:ind w:left="420" w:firstLine="415"/>
      </w:pPr>
      <w:r w:rsidRPr="009A1C57">
        <w:rPr>
          <w:rFonts w:hint="eastAsia"/>
        </w:rPr>
        <w:t>数字签名技术由多种变体开发而成。</w:t>
      </w:r>
      <w:r w:rsidRPr="009A1C57">
        <w:t>一些签名方案本身具有为签名者提供匿名的能力</w:t>
      </w:r>
      <w:r>
        <w:rPr>
          <w:rFonts w:hint="eastAsia"/>
        </w:rPr>
        <w:t>，</w:t>
      </w:r>
      <w:r w:rsidRPr="009A1C57">
        <w:t>我们称这种签名方案为匿名签名</w:t>
      </w:r>
      <w:r>
        <w:rPr>
          <w:rFonts w:hint="eastAsia"/>
        </w:rPr>
        <w:t>。</w:t>
      </w:r>
      <w:r w:rsidRPr="009A1C57">
        <w:t>在匿名签名方案中，较早提出了组签名和环签名，它们是两个最重要和最典型的匿名签名方案。</w:t>
      </w:r>
    </w:p>
    <w:p w14:paraId="06E51765" w14:textId="77777777" w:rsidR="0033153F" w:rsidRDefault="0033153F" w:rsidP="0033153F">
      <w:pPr>
        <w:ind w:left="420" w:firstLine="420"/>
      </w:pPr>
      <w:r w:rsidRPr="009A1C57">
        <w:rPr>
          <w:rFonts w:hint="eastAsia"/>
        </w:rPr>
        <w:t>组签名</w:t>
      </w:r>
      <w:r>
        <w:rPr>
          <w:rFonts w:hint="eastAsia"/>
        </w:rPr>
        <w:t>在</w:t>
      </w:r>
      <w:r w:rsidRPr="009A1C57">
        <w:t>一个组</w:t>
      </w:r>
      <w:r>
        <w:rPr>
          <w:rFonts w:hint="eastAsia"/>
        </w:rPr>
        <w:t>内</w:t>
      </w:r>
      <w:r w:rsidRPr="009A1C57">
        <w:t>，其任何成员都可以使用个人密钥为整个组匿名签名消息，并且具有该组公共密钥的任何成员都可以检查和验证生成的签名，</w:t>
      </w:r>
      <w:r w:rsidRPr="009A1C57">
        <w:rPr>
          <w:rFonts w:hint="eastAsia"/>
        </w:rPr>
        <w:t>并确认某些组成员用于签署消息的签名。</w:t>
      </w:r>
      <w:r w:rsidRPr="009A1C57">
        <w:t>签名验证的过程除了该组的成员身份之外，没有透露任何有关签名者真</w:t>
      </w:r>
      <w:r w:rsidRPr="009A1C57">
        <w:lastRenderedPageBreak/>
        <w:t>实身份的信息。小组签名有一个小组管理员，负责管理添加小组成员，处理纠纷事件（包括透露原始签名者）。在区块链系统中，我们还需要一个授权实体来创建和撤消该组，并向该组动态添加新成员，以及从该组中删除</w:t>
      </w:r>
      <w:r>
        <w:rPr>
          <w:rFonts w:hint="eastAsia"/>
        </w:rPr>
        <w:t>或</w:t>
      </w:r>
      <w:r w:rsidRPr="009A1C57">
        <w:t>撤消某些参与者的成员资格</w:t>
      </w:r>
      <w:r w:rsidRPr="009A1C57">
        <w:rPr>
          <w:rFonts w:hint="eastAsia"/>
        </w:rPr>
        <w:t>。</w:t>
      </w:r>
      <w:proofErr w:type="gramStart"/>
      <w:r w:rsidRPr="009A1C57">
        <w:rPr>
          <w:rFonts w:hint="eastAsia"/>
        </w:rPr>
        <w:t>由于组签名需要组</w:t>
      </w:r>
      <w:proofErr w:type="gramEnd"/>
      <w:r w:rsidRPr="009A1C57">
        <w:rPr>
          <w:rFonts w:hint="eastAsia"/>
        </w:rPr>
        <w:t>管理员来设置组，因此该组签名适用于联盟区块链。</w:t>
      </w:r>
    </w:p>
    <w:p w14:paraId="1DBF3238" w14:textId="77777777" w:rsidR="0033153F" w:rsidRDefault="0033153F" w:rsidP="0033153F">
      <w:pPr>
        <w:ind w:left="420" w:firstLine="420"/>
      </w:pPr>
      <w:r w:rsidRPr="0033153F">
        <w:rPr>
          <w:rFonts w:hint="eastAsia"/>
        </w:rPr>
        <w:t>环签名</w:t>
      </w:r>
      <w:r>
        <w:rPr>
          <w:rFonts w:hint="eastAsia"/>
        </w:rPr>
        <w:t>是一种匿名数字签名，交易的发送方可以将自己的账户地址隐藏在一个匿名集（环）中，可以验证交易的签名确实来自于匿名集（环）中的某一账户，但是不知道具体是哪一个账户。</w:t>
      </w:r>
    </w:p>
    <w:p w14:paraId="4AF64E7B" w14:textId="77777777" w:rsidR="0033153F" w:rsidRDefault="0033153F" w:rsidP="0033153F">
      <w:pPr>
        <w:ind w:left="420" w:firstLine="420"/>
      </w:pPr>
      <w:r w:rsidRPr="0033153F">
        <w:rPr>
          <w:rFonts w:hint="eastAsia"/>
        </w:rPr>
        <w:t>但是</w:t>
      </w:r>
      <w:r>
        <w:rPr>
          <w:rFonts w:hint="eastAsia"/>
        </w:rPr>
        <w:t>，交易的不可链接性过于依赖匿名集（环），在用户使用的匿名集合比较小的情况下，其他恶意用户可以通过分析多个匿名集和交易记录，利用匿名集合间的差集，将相关交易信息与真实用户身份关联起来。</w:t>
      </w:r>
    </w:p>
    <w:p w14:paraId="7819C8BC" w14:textId="01F02C48" w:rsidR="0033153F" w:rsidRPr="0033153F" w:rsidRDefault="0033153F" w:rsidP="0033153F">
      <w:pPr>
        <w:ind w:left="420" w:firstLine="420"/>
      </w:pPr>
      <w:r w:rsidRPr="00E019EE">
        <w:rPr>
          <w:rFonts w:hint="eastAsia"/>
        </w:rPr>
        <w:t>以太坊在</w:t>
      </w:r>
      <w:r w:rsidRPr="00E019EE">
        <w:t>2015年添加了环签名，为用户提供了匿名性，如</w:t>
      </w:r>
      <w:r>
        <w:rPr>
          <w:rFonts w:hint="eastAsia"/>
        </w:rPr>
        <w:t>门罗币。</w:t>
      </w:r>
    </w:p>
    <w:p w14:paraId="14DA69FB" w14:textId="75DF86F7" w:rsidR="00E501B7" w:rsidRDefault="00E501B7" w:rsidP="00E501B7">
      <w:pPr>
        <w:pStyle w:val="references"/>
        <w:numPr>
          <w:ilvl w:val="0"/>
          <w:numId w:val="0"/>
        </w:numPr>
        <w:spacing w:line="240" w:lineRule="auto"/>
        <w:ind w:left="363"/>
        <w:rPr>
          <w:rFonts w:asciiTheme="minorEastAsia" w:eastAsiaTheme="minorEastAsia" w:hAnsiTheme="minorEastAsia"/>
          <w:sz w:val="21"/>
          <w:szCs w:val="21"/>
          <w:lang w:eastAsia="zh-CN"/>
        </w:rPr>
      </w:pPr>
      <w:r w:rsidRPr="00E501B7">
        <w:rPr>
          <w:rFonts w:asciiTheme="minorEastAsia" w:eastAsiaTheme="minorEastAsia" w:hAnsiTheme="minorEastAsia"/>
          <w:sz w:val="21"/>
          <w:szCs w:val="21"/>
          <w:lang w:eastAsia="zh-CN"/>
        </w:rPr>
        <w:t>3.</w:t>
      </w:r>
      <w:r>
        <w:rPr>
          <w:rFonts w:asciiTheme="minorEastAsia" w:eastAsiaTheme="minorEastAsia" w:hAnsiTheme="minorEastAsia" w:hint="eastAsia"/>
          <w:sz w:val="21"/>
          <w:szCs w:val="21"/>
          <w:lang w:eastAsia="zh-CN"/>
        </w:rPr>
        <w:t>3</w:t>
      </w:r>
      <w:r w:rsidRPr="00E501B7">
        <w:rPr>
          <w:rFonts w:asciiTheme="minorEastAsia" w:eastAsiaTheme="minorEastAsia" w:hAnsiTheme="minorEastAsia"/>
          <w:sz w:val="21"/>
          <w:szCs w:val="21"/>
          <w:lang w:eastAsia="zh-CN"/>
        </w:rPr>
        <w:t xml:space="preserve">、  </w:t>
      </w:r>
      <w:r w:rsidRPr="00E501B7">
        <w:rPr>
          <w:rFonts w:asciiTheme="minorEastAsia" w:eastAsiaTheme="minorEastAsia" w:hAnsiTheme="minorEastAsia" w:hint="eastAsia"/>
          <w:sz w:val="21"/>
          <w:szCs w:val="21"/>
          <w:lang w:eastAsia="zh-CN"/>
        </w:rPr>
        <w:t>同态加密</w:t>
      </w:r>
    </w:p>
    <w:p w14:paraId="4383F01C" w14:textId="77777777" w:rsidR="0033153F" w:rsidRDefault="0033153F" w:rsidP="0033153F">
      <w:pPr>
        <w:ind w:left="420" w:firstLine="420"/>
      </w:pPr>
      <w:r>
        <w:rPr>
          <w:rFonts w:hint="eastAsia"/>
        </w:rPr>
        <w:t>同态加密是指</w:t>
      </w:r>
      <w:r w:rsidRPr="00DD34E5">
        <w:rPr>
          <w:rFonts w:hint="eastAsia"/>
        </w:rPr>
        <w:t>无需对加密数据解密就能进行密文运算的一种密码学技术</w:t>
      </w:r>
      <w:r>
        <w:rPr>
          <w:rFonts w:hint="eastAsia"/>
        </w:rPr>
        <w:t>，根据支持运算的种类不同可分为加法同态、乘法同态以及支持任意运算的全同态加密</w:t>
      </w:r>
      <w:r w:rsidRPr="00716A01">
        <w:rPr>
          <w:rFonts w:hint="eastAsia"/>
          <w:vertAlign w:val="superscript"/>
        </w:rPr>
        <w:t>[</w:t>
      </w:r>
      <w:r w:rsidRPr="00716A01">
        <w:rPr>
          <w:vertAlign w:val="superscript"/>
        </w:rPr>
        <w:t>9]</w:t>
      </w:r>
      <w:r>
        <w:rPr>
          <w:rFonts w:hint="eastAsia"/>
        </w:rPr>
        <w:t>。</w:t>
      </w:r>
    </w:p>
    <w:p w14:paraId="1B49B682" w14:textId="752115FD" w:rsidR="0033153F" w:rsidRPr="0033153F" w:rsidRDefault="0033153F" w:rsidP="0033153F">
      <w:pPr>
        <w:ind w:left="420" w:firstLine="420"/>
      </w:pPr>
      <w:r w:rsidRPr="0076329C">
        <w:rPr>
          <w:rFonts w:hint="eastAsia"/>
        </w:rPr>
        <w:t>随着</w:t>
      </w:r>
      <w:r>
        <w:rPr>
          <w:rFonts w:hint="eastAsia"/>
        </w:rPr>
        <w:t>对</w:t>
      </w:r>
      <w:r w:rsidRPr="0076329C">
        <w:rPr>
          <w:rFonts w:hint="eastAsia"/>
        </w:rPr>
        <w:t>同态加密算法的研究</w:t>
      </w:r>
      <w:r>
        <w:rPr>
          <w:rFonts w:hint="eastAsia"/>
        </w:rPr>
        <w:t>深入</w:t>
      </w:r>
      <w:r w:rsidRPr="0076329C">
        <w:rPr>
          <w:rFonts w:hint="eastAsia"/>
        </w:rPr>
        <w:t>，</w:t>
      </w:r>
      <w:r>
        <w:rPr>
          <w:rFonts w:hint="eastAsia"/>
        </w:rPr>
        <w:t>一些实际应用成果也取得了不错的效果</w:t>
      </w:r>
      <w:r w:rsidRPr="0076329C">
        <w:rPr>
          <w:rFonts w:hint="eastAsia"/>
        </w:rPr>
        <w:t>。目前，在云安全、多方计算、移动代码、匿名访问等领域</w:t>
      </w:r>
      <w:r>
        <w:rPr>
          <w:rFonts w:hint="eastAsia"/>
        </w:rPr>
        <w:t>内，同态加密算法技术</w:t>
      </w:r>
      <w:r w:rsidRPr="0076329C">
        <w:rPr>
          <w:rFonts w:hint="eastAsia"/>
        </w:rPr>
        <w:t>得到广泛应用。在</w:t>
      </w:r>
      <w:r>
        <w:rPr>
          <w:rFonts w:hint="eastAsia"/>
        </w:rPr>
        <w:t>如今越来越受重视</w:t>
      </w:r>
      <w:r w:rsidRPr="0076329C">
        <w:rPr>
          <w:rFonts w:hint="eastAsia"/>
        </w:rPr>
        <w:t>的区块链研究中，同态加密技术也正</w:t>
      </w:r>
      <w:r>
        <w:rPr>
          <w:rFonts w:hint="eastAsia"/>
        </w:rPr>
        <w:t>得到</w:t>
      </w:r>
      <w:r w:rsidRPr="0076329C">
        <w:rPr>
          <w:rFonts w:hint="eastAsia"/>
        </w:rPr>
        <w:t>学者</w:t>
      </w:r>
      <w:r>
        <w:rPr>
          <w:rFonts w:hint="eastAsia"/>
        </w:rPr>
        <w:t>研究人员们的</w:t>
      </w:r>
      <w:r w:rsidRPr="0076329C">
        <w:rPr>
          <w:rFonts w:hint="eastAsia"/>
        </w:rPr>
        <w:t>重视</w:t>
      </w:r>
      <w:r>
        <w:rPr>
          <w:rFonts w:hint="eastAsia"/>
        </w:rPr>
        <w:t>。</w:t>
      </w:r>
      <w:r w:rsidRPr="0076329C">
        <w:rPr>
          <w:rFonts w:hint="eastAsia"/>
        </w:rPr>
        <w:t>目前，同态签名</w:t>
      </w:r>
      <w:r w:rsidRPr="0076329C">
        <w:t>、基于同态加密的</w:t>
      </w:r>
      <w:r w:rsidRPr="0076329C">
        <w:rPr>
          <w:rFonts w:hint="eastAsia"/>
        </w:rPr>
        <w:t>电子投票</w:t>
      </w:r>
      <w:r w:rsidRPr="0076329C">
        <w:t>等方案已经得到广泛应用。</w:t>
      </w:r>
      <w:r>
        <w:rPr>
          <w:rFonts w:hint="eastAsia"/>
        </w:rPr>
        <w:t>但当前的全同态加密技术效率低下，要达到大规模的应用难度较大。但是对于计算时长要求不高或是数据规模本身就不大的业务场景，全同态加密有着重要的应用价值</w:t>
      </w:r>
      <w:r w:rsidRPr="00716A01">
        <w:rPr>
          <w:rFonts w:hint="eastAsia"/>
          <w:vertAlign w:val="superscript"/>
        </w:rPr>
        <w:t>[</w:t>
      </w:r>
      <w:r w:rsidRPr="00716A01">
        <w:rPr>
          <w:vertAlign w:val="superscript"/>
        </w:rPr>
        <w:t>10]</w:t>
      </w:r>
      <w:r>
        <w:rPr>
          <w:rFonts w:hint="eastAsia"/>
        </w:rPr>
        <w:t>。</w:t>
      </w:r>
    </w:p>
    <w:p w14:paraId="36313A4A" w14:textId="1155819A" w:rsidR="00E501B7" w:rsidRDefault="00E501B7" w:rsidP="00E501B7">
      <w:pPr>
        <w:pStyle w:val="references"/>
        <w:numPr>
          <w:ilvl w:val="0"/>
          <w:numId w:val="0"/>
        </w:numPr>
        <w:spacing w:line="240" w:lineRule="auto"/>
        <w:ind w:left="363"/>
        <w:rPr>
          <w:rFonts w:asciiTheme="minorEastAsia" w:eastAsiaTheme="minorEastAsia" w:hAnsiTheme="minorEastAsia"/>
          <w:sz w:val="21"/>
          <w:szCs w:val="21"/>
          <w:lang w:eastAsia="zh-CN"/>
        </w:rPr>
      </w:pPr>
      <w:r w:rsidRPr="00E501B7">
        <w:rPr>
          <w:rFonts w:asciiTheme="minorEastAsia" w:eastAsiaTheme="minorEastAsia" w:hAnsiTheme="minorEastAsia"/>
          <w:sz w:val="21"/>
          <w:szCs w:val="21"/>
          <w:lang w:eastAsia="zh-CN"/>
        </w:rPr>
        <w:t>3</w:t>
      </w:r>
      <w:r>
        <w:rPr>
          <w:rFonts w:asciiTheme="minorEastAsia" w:eastAsiaTheme="minorEastAsia" w:hAnsiTheme="minorEastAsia" w:hint="eastAsia"/>
          <w:sz w:val="21"/>
          <w:szCs w:val="21"/>
          <w:lang w:eastAsia="zh-CN"/>
        </w:rPr>
        <w:t>.4</w:t>
      </w:r>
      <w:r w:rsidRPr="00E501B7">
        <w:rPr>
          <w:rFonts w:asciiTheme="minorEastAsia" w:eastAsiaTheme="minorEastAsia" w:hAnsiTheme="minorEastAsia"/>
          <w:sz w:val="21"/>
          <w:szCs w:val="21"/>
          <w:lang w:eastAsia="zh-CN"/>
        </w:rPr>
        <w:t xml:space="preserve">、  </w:t>
      </w:r>
      <w:r w:rsidRPr="00E501B7">
        <w:rPr>
          <w:rFonts w:asciiTheme="minorEastAsia" w:eastAsiaTheme="minorEastAsia" w:hAnsiTheme="minorEastAsia" w:hint="eastAsia"/>
          <w:sz w:val="21"/>
          <w:szCs w:val="21"/>
          <w:lang w:eastAsia="zh-CN"/>
        </w:rPr>
        <w:t>零知识证明</w:t>
      </w:r>
    </w:p>
    <w:p w14:paraId="3BB1D9BC" w14:textId="77777777" w:rsidR="0033153F" w:rsidRDefault="0033153F" w:rsidP="0033153F">
      <w:pPr>
        <w:ind w:left="420" w:firstLine="420"/>
      </w:pPr>
      <w:proofErr w:type="gramStart"/>
      <w:r>
        <w:rPr>
          <w:rFonts w:hint="eastAsia"/>
        </w:rPr>
        <w:t>零知识</w:t>
      </w:r>
      <w:proofErr w:type="gramEnd"/>
      <w:r>
        <w:rPr>
          <w:rFonts w:hint="eastAsia"/>
        </w:rPr>
        <w:t>证明是</w:t>
      </w:r>
      <w:proofErr w:type="gramStart"/>
      <w:r>
        <w:rPr>
          <w:rFonts w:hint="eastAsia"/>
        </w:rPr>
        <w:t>指证明</w:t>
      </w:r>
      <w:proofErr w:type="gramEnd"/>
      <w:r w:rsidRPr="00DD34E5">
        <w:rPr>
          <w:rFonts w:hint="eastAsia"/>
        </w:rPr>
        <w:t>者可以向验证者证明某些断言是准确的，而无需向验证者提供任何有用的信息。</w:t>
      </w:r>
      <w:r>
        <w:rPr>
          <w:rFonts w:hint="eastAsia"/>
        </w:rPr>
        <w:t>在数字货币中，交易发送方可以使用</w:t>
      </w:r>
      <w:proofErr w:type="gramStart"/>
      <w:r>
        <w:rPr>
          <w:rFonts w:hint="eastAsia"/>
        </w:rPr>
        <w:t>零知识</w:t>
      </w:r>
      <w:proofErr w:type="gramEnd"/>
      <w:r>
        <w:rPr>
          <w:rFonts w:hint="eastAsia"/>
        </w:rPr>
        <w:t>证明来证明交易是有效的，并且有权在不泄露身份信息和交易金额的情况下使用相对应的加密货币。</w:t>
      </w:r>
    </w:p>
    <w:p w14:paraId="30FADA76" w14:textId="77777777" w:rsidR="0033153F" w:rsidRDefault="0033153F" w:rsidP="0033153F">
      <w:pPr>
        <w:ind w:left="420" w:firstLine="420"/>
      </w:pPr>
      <w:r>
        <w:rPr>
          <w:rFonts w:hint="eastAsia"/>
        </w:rPr>
        <w:t>传统的</w:t>
      </w:r>
      <w:proofErr w:type="gramStart"/>
      <w:r>
        <w:rPr>
          <w:rFonts w:hint="eastAsia"/>
        </w:rPr>
        <w:t>零知识</w:t>
      </w:r>
      <w:proofErr w:type="gramEnd"/>
      <w:r>
        <w:rPr>
          <w:rFonts w:hint="eastAsia"/>
        </w:rPr>
        <w:t>证明需要可信的初始化设置，这一初始化设置必须由可信的第三方执行。并且在初始化过程中，通常会产生额外变量，如果这些额外变量被攻击者获取，它们可以被用来生成无法被检测出来的假证明。另外，传统的初始化设置是针对特定电路的一次性可信设置，电路发生变化后，需要重新执行一次初始化设置。</w:t>
      </w:r>
    </w:p>
    <w:p w14:paraId="185999A2" w14:textId="4C36B957" w:rsidR="0033153F" w:rsidRPr="0033153F" w:rsidRDefault="0033153F" w:rsidP="0033153F">
      <w:pPr>
        <w:ind w:left="420" w:firstLine="420"/>
      </w:pPr>
      <w:r w:rsidRPr="00DD34E5">
        <w:rPr>
          <w:rFonts w:hint="eastAsia"/>
        </w:rPr>
        <w:t>为了解决上述问题</w:t>
      </w:r>
      <w:r>
        <w:rPr>
          <w:rFonts w:hint="eastAsia"/>
        </w:rPr>
        <w:t>，有学者设计了公开透明的初始化设置，生成一个没有额外变量的公共参考字符串（C</w:t>
      </w:r>
      <w:r>
        <w:t>RS</w:t>
      </w:r>
      <w:r>
        <w:rPr>
          <w:rFonts w:hint="eastAsia"/>
        </w:rPr>
        <w:t>）</w:t>
      </w:r>
      <w:r w:rsidRPr="00716A01">
        <w:rPr>
          <w:rFonts w:hint="eastAsia"/>
          <w:vertAlign w:val="superscript"/>
        </w:rPr>
        <w:t>[</w:t>
      </w:r>
      <w:r w:rsidRPr="00716A01">
        <w:rPr>
          <w:vertAlign w:val="superscript"/>
        </w:rPr>
        <w:t>11]</w:t>
      </w:r>
      <w:r>
        <w:rPr>
          <w:rFonts w:hint="eastAsia"/>
        </w:rPr>
        <w:t>。但是这样的新设置以为他们的证明大小比传统的设置方案要大，所以无法实际应用到区块链。另外，有学者设计可以对通用的初始化设置优化</w:t>
      </w:r>
      <w:r w:rsidRPr="00716A01">
        <w:rPr>
          <w:rFonts w:hint="eastAsia"/>
          <w:vertAlign w:val="superscript"/>
        </w:rPr>
        <w:t>[</w:t>
      </w:r>
      <w:r w:rsidRPr="00716A01">
        <w:rPr>
          <w:vertAlign w:val="superscript"/>
        </w:rPr>
        <w:t>1</w:t>
      </w:r>
      <w:r>
        <w:rPr>
          <w:vertAlign w:val="superscript"/>
        </w:rPr>
        <w:t>2</w:t>
      </w:r>
      <w:r w:rsidRPr="00716A01">
        <w:rPr>
          <w:vertAlign w:val="superscript"/>
        </w:rPr>
        <w:t>]</w:t>
      </w:r>
      <w:r>
        <w:rPr>
          <w:rFonts w:hint="eastAsia"/>
        </w:rPr>
        <w:t>，这些初始化设置使用额外变量创建了结构化参考字符串（S</w:t>
      </w:r>
      <w:r>
        <w:t>RS</w:t>
      </w:r>
      <w:r>
        <w:rPr>
          <w:rFonts w:hint="eastAsia"/>
        </w:rPr>
        <w:t>）。S</w:t>
      </w:r>
      <w:r>
        <w:t>RS</w:t>
      </w:r>
      <w:r>
        <w:rPr>
          <w:rFonts w:hint="eastAsia"/>
        </w:rPr>
        <w:t>是一种通用的、可更新的结构化参考字符串，它支持无限数量的任意电路。即电路发生变化后，不需重新进行初始化设置。</w:t>
      </w:r>
    </w:p>
    <w:p w14:paraId="564BA3AB" w14:textId="6A710975" w:rsidR="00E501B7" w:rsidRDefault="00E501B7" w:rsidP="00E501B7">
      <w:pPr>
        <w:pStyle w:val="references"/>
        <w:numPr>
          <w:ilvl w:val="0"/>
          <w:numId w:val="0"/>
        </w:numPr>
        <w:spacing w:line="240" w:lineRule="auto"/>
        <w:ind w:left="363"/>
        <w:rPr>
          <w:rFonts w:asciiTheme="minorEastAsia" w:eastAsiaTheme="minorEastAsia" w:hAnsiTheme="minorEastAsia"/>
          <w:sz w:val="21"/>
          <w:szCs w:val="21"/>
          <w:lang w:eastAsia="zh-CN"/>
        </w:rPr>
      </w:pPr>
      <w:r w:rsidRPr="00E501B7">
        <w:rPr>
          <w:rFonts w:asciiTheme="minorEastAsia" w:eastAsiaTheme="minorEastAsia" w:hAnsiTheme="minorEastAsia"/>
          <w:sz w:val="21"/>
          <w:szCs w:val="21"/>
          <w:lang w:eastAsia="zh-CN"/>
        </w:rPr>
        <w:t>3.</w:t>
      </w:r>
      <w:r>
        <w:rPr>
          <w:rFonts w:asciiTheme="minorEastAsia" w:eastAsiaTheme="minorEastAsia" w:hAnsiTheme="minorEastAsia" w:hint="eastAsia"/>
          <w:sz w:val="21"/>
          <w:szCs w:val="21"/>
          <w:lang w:eastAsia="zh-CN"/>
        </w:rPr>
        <w:t>5</w:t>
      </w:r>
      <w:r w:rsidRPr="00E501B7">
        <w:rPr>
          <w:rFonts w:asciiTheme="minorEastAsia" w:eastAsiaTheme="minorEastAsia" w:hAnsiTheme="minorEastAsia"/>
          <w:sz w:val="21"/>
          <w:szCs w:val="21"/>
          <w:lang w:eastAsia="zh-CN"/>
        </w:rPr>
        <w:t xml:space="preserve">、  </w:t>
      </w:r>
      <w:r w:rsidRPr="00E501B7">
        <w:rPr>
          <w:rFonts w:asciiTheme="minorEastAsia" w:eastAsiaTheme="minorEastAsia" w:hAnsiTheme="minorEastAsia" w:hint="eastAsia"/>
          <w:sz w:val="21"/>
          <w:szCs w:val="21"/>
          <w:lang w:eastAsia="zh-CN"/>
        </w:rPr>
        <w:t>基于属性的加密（</w:t>
      </w:r>
      <w:r w:rsidRPr="00E501B7">
        <w:rPr>
          <w:rFonts w:asciiTheme="minorEastAsia" w:eastAsiaTheme="minorEastAsia" w:hAnsiTheme="minorEastAsia"/>
          <w:sz w:val="21"/>
          <w:szCs w:val="21"/>
          <w:lang w:eastAsia="zh-CN"/>
        </w:rPr>
        <w:t>ABE）</w:t>
      </w:r>
    </w:p>
    <w:p w14:paraId="256B7C48" w14:textId="40BF19F6" w:rsidR="0033153F" w:rsidRDefault="0033153F" w:rsidP="0033153F">
      <w:pPr>
        <w:ind w:left="420" w:firstLine="420"/>
      </w:pPr>
      <w:r>
        <w:t>ABE是一种加密方法，其中属性是</w:t>
      </w:r>
      <w:r>
        <w:rPr>
          <w:rFonts w:hint="eastAsia"/>
        </w:rPr>
        <w:t>定义</w:t>
      </w:r>
      <w:r>
        <w:t>使用用户的</w:t>
      </w:r>
      <w:r>
        <w:rPr>
          <w:rFonts w:hint="eastAsia"/>
        </w:rPr>
        <w:t>私</w:t>
      </w:r>
      <w:proofErr w:type="gramStart"/>
      <w:r>
        <w:t>钥</w:t>
      </w:r>
      <w:proofErr w:type="gramEnd"/>
      <w:r>
        <w:t>加密的密文的因素。如果用户的属性与密文的属性一致，则可以使用用户密钥解密加密的数据。抗串通性是ABE的重要安全属性。它确保了当恶意用户与其他用户串通时，他无法访问其他数据，但可以用其私</w:t>
      </w:r>
      <w:proofErr w:type="gramStart"/>
      <w:r>
        <w:t>钥</w:t>
      </w:r>
      <w:proofErr w:type="gramEnd"/>
      <w:r>
        <w:t>解密的数据除外。</w:t>
      </w:r>
    </w:p>
    <w:p w14:paraId="7E53D8F1" w14:textId="2DFC6C2E" w:rsidR="0033153F" w:rsidRPr="0033153F" w:rsidRDefault="0033153F" w:rsidP="0033153F">
      <w:pPr>
        <w:ind w:left="420" w:firstLine="420"/>
      </w:pPr>
      <w:r>
        <w:rPr>
          <w:rFonts w:hint="eastAsia"/>
        </w:rPr>
        <w:t>基于属性的加密功能非常强大，但由于缺乏对核心概念和有效实现的理解，迄今为止尚未有应用程序对其进行部署</w:t>
      </w:r>
      <w:r w:rsidRPr="00716A01">
        <w:rPr>
          <w:rFonts w:hint="eastAsia"/>
          <w:vertAlign w:val="superscript"/>
        </w:rPr>
        <w:t>[</w:t>
      </w:r>
      <w:r w:rsidRPr="00716A01">
        <w:rPr>
          <w:vertAlign w:val="superscript"/>
        </w:rPr>
        <w:t>2]</w:t>
      </w:r>
      <w:r>
        <w:rPr>
          <w:rFonts w:hint="eastAsia"/>
        </w:rPr>
        <w:t>。</w:t>
      </w:r>
    </w:p>
    <w:p w14:paraId="28D85028" w14:textId="47CEF17C" w:rsidR="00E501B7" w:rsidRDefault="00E501B7" w:rsidP="00E501B7">
      <w:pPr>
        <w:pStyle w:val="references"/>
        <w:numPr>
          <w:ilvl w:val="0"/>
          <w:numId w:val="0"/>
        </w:numPr>
        <w:spacing w:line="240" w:lineRule="auto"/>
        <w:ind w:left="363"/>
        <w:rPr>
          <w:rFonts w:asciiTheme="minorEastAsia" w:eastAsiaTheme="minorEastAsia" w:hAnsiTheme="minorEastAsia"/>
          <w:sz w:val="21"/>
          <w:szCs w:val="21"/>
          <w:lang w:eastAsia="zh-CN"/>
        </w:rPr>
      </w:pPr>
      <w:r w:rsidRPr="00E501B7">
        <w:rPr>
          <w:rFonts w:asciiTheme="minorEastAsia" w:eastAsiaTheme="minorEastAsia" w:hAnsiTheme="minorEastAsia"/>
          <w:sz w:val="21"/>
          <w:szCs w:val="21"/>
          <w:lang w:eastAsia="zh-CN"/>
        </w:rPr>
        <w:t>3.</w:t>
      </w:r>
      <w:r>
        <w:rPr>
          <w:rFonts w:asciiTheme="minorEastAsia" w:eastAsiaTheme="minorEastAsia" w:hAnsiTheme="minorEastAsia" w:hint="eastAsia"/>
          <w:sz w:val="21"/>
          <w:szCs w:val="21"/>
          <w:lang w:eastAsia="zh-CN"/>
        </w:rPr>
        <w:t>6</w:t>
      </w:r>
      <w:r w:rsidRPr="00E501B7">
        <w:rPr>
          <w:rFonts w:asciiTheme="minorEastAsia" w:eastAsiaTheme="minorEastAsia" w:hAnsiTheme="minorEastAsia"/>
          <w:sz w:val="21"/>
          <w:szCs w:val="21"/>
          <w:lang w:eastAsia="zh-CN"/>
        </w:rPr>
        <w:t xml:space="preserve">、  </w:t>
      </w:r>
      <w:r w:rsidRPr="00E501B7">
        <w:rPr>
          <w:rFonts w:asciiTheme="minorEastAsia" w:eastAsiaTheme="minorEastAsia" w:hAnsiTheme="minorEastAsia" w:hint="eastAsia"/>
          <w:sz w:val="21"/>
          <w:szCs w:val="21"/>
          <w:lang w:eastAsia="zh-CN"/>
        </w:rPr>
        <w:t>多方安全计算</w:t>
      </w:r>
    </w:p>
    <w:p w14:paraId="350E4BB7" w14:textId="77777777" w:rsidR="0033153F" w:rsidRDefault="0033153F" w:rsidP="0033153F">
      <w:pPr>
        <w:ind w:left="420" w:firstLine="420"/>
      </w:pPr>
      <w:r w:rsidRPr="007610F3">
        <w:rPr>
          <w:rFonts w:hint="eastAsia"/>
        </w:rPr>
        <w:t>多方计算（</w:t>
      </w:r>
      <w:r w:rsidRPr="007610F3">
        <w:t>MPC）模型定义了一种多方协议，允许他们在不破坏其输入隐私的情况下共同对其私有数据输入进行一些计算</w:t>
      </w:r>
      <w:r>
        <w:rPr>
          <w:rFonts w:hint="eastAsia"/>
        </w:rPr>
        <w:t>，</w:t>
      </w:r>
      <w:r w:rsidRPr="007610F3">
        <w:t>而仅获知联合计算的输出。</w:t>
      </w:r>
    </w:p>
    <w:p w14:paraId="007B6973" w14:textId="77777777" w:rsidR="0033153F" w:rsidRDefault="0033153F" w:rsidP="0033153F">
      <w:pPr>
        <w:ind w:left="420" w:firstLine="420"/>
      </w:pPr>
      <w:r w:rsidRPr="00620FFB">
        <w:rPr>
          <w:rFonts w:hint="eastAsia"/>
        </w:rPr>
        <w:lastRenderedPageBreak/>
        <w:t>近年来，</w:t>
      </w:r>
      <w:r w:rsidRPr="00620FFB">
        <w:t>MPC已在区块链系统中用于保护用户的隐私。比特</w:t>
      </w:r>
      <w:proofErr w:type="gramStart"/>
      <w:r w:rsidRPr="00620FFB">
        <w:t>币系统</w:t>
      </w:r>
      <w:proofErr w:type="gramEnd"/>
      <w:r w:rsidRPr="00620FFB">
        <w:t>上设计并实现了安全的多方计算协议</w:t>
      </w:r>
      <w:r>
        <w:rPr>
          <w:rFonts w:hint="eastAsia"/>
        </w:rPr>
        <w:t>。</w:t>
      </w:r>
    </w:p>
    <w:p w14:paraId="19891C93" w14:textId="77777777" w:rsidR="0033153F" w:rsidRDefault="0033153F" w:rsidP="0033153F">
      <w:pPr>
        <w:ind w:left="420" w:firstLine="420"/>
      </w:pPr>
      <w:r w:rsidRPr="00620FFB">
        <w:t>一种名为Enigma</w:t>
      </w:r>
      <w:r w:rsidRPr="00716A01">
        <w:rPr>
          <w:rFonts w:hint="eastAsia"/>
          <w:vertAlign w:val="superscript"/>
        </w:rPr>
        <w:t>[</w:t>
      </w:r>
      <w:r w:rsidRPr="00716A01">
        <w:rPr>
          <w:vertAlign w:val="superscript"/>
        </w:rPr>
        <w:t>1</w:t>
      </w:r>
      <w:r>
        <w:rPr>
          <w:vertAlign w:val="superscript"/>
        </w:rPr>
        <w:t>3</w:t>
      </w:r>
      <w:r w:rsidRPr="00716A01">
        <w:rPr>
          <w:vertAlign w:val="superscript"/>
        </w:rPr>
        <w:t>]</w:t>
      </w:r>
      <w:r w:rsidRPr="00620FFB">
        <w:t>的去中心化SMP计算平台采用了可验证的秘密共享方案来保证其计算模型的私密性。 此外，使用修改后的分布式哈希表对共享机密数据进行编码，以实现高效存储。 它利用外部区块链作为事件的防腐败记录，并利用对等网络的监管者进行身份管理和访问控制。 类似于比特币系统，Enigma提供了对个人数据的自主控制和保护，同时消除了可信第三方的必要性和依赖性。</w:t>
      </w:r>
    </w:p>
    <w:p w14:paraId="6912F48A" w14:textId="48706646" w:rsidR="0033153F" w:rsidRPr="0033153F" w:rsidRDefault="0033153F" w:rsidP="0033153F">
      <w:pPr>
        <w:ind w:left="420" w:firstLine="420"/>
      </w:pPr>
      <w:r>
        <w:rPr>
          <w:rFonts w:hint="eastAsia"/>
        </w:rPr>
        <w:t>此外</w:t>
      </w:r>
      <w:r w:rsidRPr="00A17BA0">
        <w:rPr>
          <w:rFonts w:hint="eastAsia"/>
        </w:rPr>
        <w:t>在基于区块链的可验证计算方面</w:t>
      </w:r>
      <w:r>
        <w:rPr>
          <w:rFonts w:hint="eastAsia"/>
        </w:rPr>
        <w:t>，由于区块链、安全多方计算和</w:t>
      </w:r>
      <w:proofErr w:type="gramStart"/>
      <w:r>
        <w:rPr>
          <w:rFonts w:hint="eastAsia"/>
        </w:rPr>
        <w:t>可</w:t>
      </w:r>
      <w:proofErr w:type="gramEnd"/>
      <w:r>
        <w:rPr>
          <w:rFonts w:hint="eastAsia"/>
        </w:rPr>
        <w:t>验证同态秘密分享都是为了在不可信环境中创造可信信息分享，所以区块链与安全多方计算和</w:t>
      </w:r>
      <w:proofErr w:type="gramStart"/>
      <w:r>
        <w:rPr>
          <w:rFonts w:hint="eastAsia"/>
        </w:rPr>
        <w:t>可</w:t>
      </w:r>
      <w:proofErr w:type="gramEnd"/>
      <w:r>
        <w:rPr>
          <w:rFonts w:hint="eastAsia"/>
        </w:rPr>
        <w:t>验证同态秘密分享的结合具有先天优势</w:t>
      </w:r>
      <w:r w:rsidRPr="00716A01">
        <w:rPr>
          <w:rFonts w:hint="eastAsia"/>
          <w:vertAlign w:val="superscript"/>
        </w:rPr>
        <w:t>[</w:t>
      </w:r>
      <w:r w:rsidRPr="00716A01">
        <w:rPr>
          <w:vertAlign w:val="superscript"/>
        </w:rPr>
        <w:t>1</w:t>
      </w:r>
      <w:r>
        <w:rPr>
          <w:vertAlign w:val="superscript"/>
        </w:rPr>
        <w:t>4</w:t>
      </w:r>
      <w:r w:rsidRPr="00716A01">
        <w:rPr>
          <w:vertAlign w:val="superscript"/>
        </w:rPr>
        <w:t>]</w:t>
      </w:r>
      <w:r>
        <w:rPr>
          <w:rFonts w:hint="eastAsia"/>
        </w:rPr>
        <w:t>。</w:t>
      </w:r>
    </w:p>
    <w:p w14:paraId="594E4D93" w14:textId="1B106B7E" w:rsidR="00E501B7" w:rsidRDefault="00E501B7" w:rsidP="00E501B7">
      <w:pPr>
        <w:pStyle w:val="references"/>
        <w:numPr>
          <w:ilvl w:val="0"/>
          <w:numId w:val="0"/>
        </w:numPr>
        <w:spacing w:line="240" w:lineRule="auto"/>
        <w:ind w:left="363"/>
        <w:rPr>
          <w:rFonts w:asciiTheme="minorEastAsia" w:eastAsiaTheme="minorEastAsia" w:hAnsiTheme="minorEastAsia"/>
          <w:sz w:val="21"/>
          <w:szCs w:val="21"/>
          <w:lang w:eastAsia="zh-CN"/>
        </w:rPr>
      </w:pPr>
      <w:r w:rsidRPr="00E501B7">
        <w:rPr>
          <w:rFonts w:asciiTheme="minorEastAsia" w:eastAsiaTheme="minorEastAsia" w:hAnsiTheme="minorEastAsia"/>
          <w:sz w:val="21"/>
          <w:szCs w:val="21"/>
          <w:lang w:eastAsia="zh-CN"/>
        </w:rPr>
        <w:t>3.</w:t>
      </w:r>
      <w:r w:rsidR="0033153F">
        <w:rPr>
          <w:rFonts w:asciiTheme="minorEastAsia" w:eastAsiaTheme="minorEastAsia" w:hAnsiTheme="minorEastAsia" w:hint="eastAsia"/>
          <w:sz w:val="21"/>
          <w:szCs w:val="21"/>
          <w:lang w:eastAsia="zh-CN"/>
        </w:rPr>
        <w:t>7</w:t>
      </w:r>
      <w:r w:rsidRPr="00E501B7">
        <w:rPr>
          <w:rFonts w:asciiTheme="minorEastAsia" w:eastAsiaTheme="minorEastAsia" w:hAnsiTheme="minorEastAsia"/>
          <w:sz w:val="21"/>
          <w:szCs w:val="21"/>
          <w:lang w:eastAsia="zh-CN"/>
        </w:rPr>
        <w:t xml:space="preserve">、  </w:t>
      </w:r>
      <w:r w:rsidR="0033153F" w:rsidRPr="0033153F">
        <w:rPr>
          <w:rFonts w:asciiTheme="minorEastAsia" w:eastAsiaTheme="minorEastAsia" w:hAnsiTheme="minorEastAsia" w:hint="eastAsia"/>
          <w:sz w:val="21"/>
          <w:szCs w:val="21"/>
          <w:lang w:eastAsia="zh-CN"/>
        </w:rPr>
        <w:t>基于受信任的执行环境（</w:t>
      </w:r>
      <w:r w:rsidR="0033153F" w:rsidRPr="0033153F">
        <w:rPr>
          <w:rFonts w:asciiTheme="minorEastAsia" w:eastAsiaTheme="minorEastAsia" w:hAnsiTheme="minorEastAsia"/>
          <w:sz w:val="21"/>
          <w:szCs w:val="21"/>
          <w:lang w:eastAsia="zh-CN"/>
        </w:rPr>
        <w:t>TEE）的智能合约</w:t>
      </w:r>
    </w:p>
    <w:p w14:paraId="5FF86F01" w14:textId="4580CE72" w:rsidR="0033153F" w:rsidRPr="0033153F" w:rsidRDefault="0033153F" w:rsidP="0033153F">
      <w:pPr>
        <w:ind w:left="420" w:firstLine="420"/>
      </w:pPr>
      <w:r w:rsidRPr="00B96C44">
        <w:rPr>
          <w:rFonts w:hint="eastAsia"/>
        </w:rPr>
        <w:t>如果执行环境提供了用于应用程序执行的完全隔离的环境，则该执行环境称为</w:t>
      </w:r>
      <w:r w:rsidRPr="00B96C44">
        <w:t xml:space="preserve">TEE，这可以有效防止其他软件应用程序和操作系统篡改并了解其中运行的应用程序的状态。英特尔Software Guard </w:t>
      </w:r>
      <w:proofErr w:type="spellStart"/>
      <w:r w:rsidRPr="00B96C44">
        <w:t>eXtensions</w:t>
      </w:r>
      <w:proofErr w:type="spellEnd"/>
      <w:r w:rsidRPr="00B96C44">
        <w:t>（SGX）是实现TEE的代表性技术。例如，</w:t>
      </w:r>
      <w:proofErr w:type="spellStart"/>
      <w:r w:rsidRPr="00B96C44">
        <w:t>Ekiden</w:t>
      </w:r>
      <w:proofErr w:type="spellEnd"/>
      <w:r w:rsidRPr="00B96C44">
        <w:t xml:space="preserve"> </w:t>
      </w:r>
      <w:r w:rsidRPr="00716A01">
        <w:rPr>
          <w:rFonts w:hint="eastAsia"/>
          <w:vertAlign w:val="superscript"/>
        </w:rPr>
        <w:t>[</w:t>
      </w:r>
      <w:r w:rsidRPr="00716A01">
        <w:rPr>
          <w:vertAlign w:val="superscript"/>
        </w:rPr>
        <w:t>1</w:t>
      </w:r>
      <w:r>
        <w:rPr>
          <w:vertAlign w:val="superscript"/>
        </w:rPr>
        <w:t>5</w:t>
      </w:r>
      <w:r w:rsidRPr="00716A01">
        <w:rPr>
          <w:vertAlign w:val="superscript"/>
        </w:rPr>
        <w:t>]</w:t>
      </w:r>
      <w:r w:rsidRPr="00B96C44">
        <w:t xml:space="preserve">是用于保护机密合同的基于SGX的解决方案。 </w:t>
      </w:r>
      <w:proofErr w:type="spellStart"/>
      <w:r w:rsidRPr="00B96C44">
        <w:t>Ekiden</w:t>
      </w:r>
      <w:proofErr w:type="spellEnd"/>
      <w:r w:rsidRPr="00B96C44">
        <w:t>将计算与共识分开。它在链上的计算节点上的TEE中执行智能合约计算，然后使用远程证明协议来验证链上计算节点的执行正确性。共识节点用于维护区块链，不需要使用受信任的硬件。 Enigma 在其当前版本中利用TEE允许用户使用分散的信用评分算法来创建保护隐私的智能合约。信用评分会加权多个因素，例如</w:t>
      </w:r>
      <w:proofErr w:type="gramStart"/>
      <w:r w:rsidRPr="00B96C44">
        <w:t>帐户</w:t>
      </w:r>
      <w:proofErr w:type="gramEnd"/>
      <w:r w:rsidRPr="00B96C44">
        <w:t>的数量和类型，付款历史和信用使用率。</w:t>
      </w:r>
    </w:p>
    <w:p w14:paraId="6CC965B2" w14:textId="797CB990" w:rsidR="00E501B7" w:rsidRDefault="00E501B7" w:rsidP="0033153F">
      <w:pPr>
        <w:pStyle w:val="references"/>
        <w:numPr>
          <w:ilvl w:val="0"/>
          <w:numId w:val="0"/>
        </w:numPr>
        <w:spacing w:line="240" w:lineRule="auto"/>
        <w:ind w:left="363"/>
        <w:rPr>
          <w:rFonts w:asciiTheme="minorEastAsia" w:eastAsiaTheme="minorEastAsia" w:hAnsiTheme="minorEastAsia"/>
          <w:sz w:val="21"/>
          <w:szCs w:val="21"/>
          <w:lang w:eastAsia="zh-CN"/>
        </w:rPr>
      </w:pPr>
      <w:r w:rsidRPr="00E501B7">
        <w:rPr>
          <w:rFonts w:asciiTheme="minorEastAsia" w:eastAsiaTheme="minorEastAsia" w:hAnsiTheme="minorEastAsia"/>
          <w:sz w:val="21"/>
          <w:szCs w:val="21"/>
          <w:lang w:eastAsia="zh-CN"/>
        </w:rPr>
        <w:t>3.</w:t>
      </w:r>
      <w:r w:rsidR="0033153F">
        <w:rPr>
          <w:rFonts w:asciiTheme="minorEastAsia" w:eastAsiaTheme="minorEastAsia" w:hAnsiTheme="minorEastAsia" w:hint="eastAsia"/>
          <w:sz w:val="21"/>
          <w:szCs w:val="21"/>
          <w:lang w:eastAsia="zh-CN"/>
        </w:rPr>
        <w:t>8</w:t>
      </w:r>
      <w:r w:rsidRPr="00E501B7">
        <w:rPr>
          <w:rFonts w:asciiTheme="minorEastAsia" w:eastAsiaTheme="minorEastAsia" w:hAnsiTheme="minorEastAsia"/>
          <w:sz w:val="21"/>
          <w:szCs w:val="21"/>
          <w:lang w:eastAsia="zh-CN"/>
        </w:rPr>
        <w:t xml:space="preserve">、  </w:t>
      </w:r>
      <w:r w:rsidR="0033153F" w:rsidRPr="0033153F">
        <w:rPr>
          <w:rFonts w:asciiTheme="minorEastAsia" w:eastAsiaTheme="minorEastAsia" w:hAnsiTheme="minorEastAsia" w:hint="eastAsia"/>
          <w:sz w:val="21"/>
          <w:szCs w:val="21"/>
          <w:lang w:eastAsia="zh-CN"/>
        </w:rPr>
        <w:t>基于游戏的智能合约</w:t>
      </w:r>
    </w:p>
    <w:p w14:paraId="7230292E" w14:textId="77777777" w:rsidR="0033153F" w:rsidRDefault="0033153F" w:rsidP="0033153F">
      <w:pPr>
        <w:ind w:left="420" w:firstLine="420"/>
      </w:pPr>
      <w:r>
        <w:rPr>
          <w:rFonts w:hint="eastAsia"/>
        </w:rPr>
        <w:t>基于游戏的智能合约验证解决方案是最近的研究发展，以</w:t>
      </w:r>
      <w:proofErr w:type="spellStart"/>
      <w:r>
        <w:t>TrueBit</w:t>
      </w:r>
      <w:proofErr w:type="spellEnd"/>
      <w:r>
        <w:t xml:space="preserve"> </w:t>
      </w:r>
      <w:r w:rsidRPr="00A66E62">
        <w:rPr>
          <w:rFonts w:hint="eastAsia"/>
          <w:vertAlign w:val="superscript"/>
        </w:rPr>
        <w:t>[</w:t>
      </w:r>
      <w:r w:rsidRPr="00A66E62">
        <w:rPr>
          <w:vertAlign w:val="superscript"/>
        </w:rPr>
        <w:t>1</w:t>
      </w:r>
      <w:r>
        <w:rPr>
          <w:vertAlign w:val="superscript"/>
        </w:rPr>
        <w:t>6</w:t>
      </w:r>
      <w:r w:rsidRPr="00A66E62">
        <w:rPr>
          <w:vertAlign w:val="superscript"/>
        </w:rPr>
        <w:t>]</w:t>
      </w:r>
      <w:r>
        <w:t>为代表。</w:t>
      </w:r>
    </w:p>
    <w:p w14:paraId="3CA8B23D" w14:textId="77777777" w:rsidR="0033153F" w:rsidRDefault="0033153F" w:rsidP="0033153F">
      <w:pPr>
        <w:ind w:left="420" w:firstLine="420"/>
      </w:pPr>
      <w:proofErr w:type="spellStart"/>
      <w:r>
        <w:t>TrueBit</w:t>
      </w:r>
      <w:proofErr w:type="spellEnd"/>
      <w:r>
        <w:t xml:space="preserve">使用交互式“验证游戏”来确定计算任务是否正确执行。 </w:t>
      </w:r>
      <w:proofErr w:type="spellStart"/>
      <w:r>
        <w:t>TrueBit</w:t>
      </w:r>
      <w:proofErr w:type="spellEnd"/>
      <w:r>
        <w:t>提供奖励以鼓励玩家检查计算任务并查找错误，以便智能合约可以安全地执行具有可验证属性的计算任务。此外，在每一轮“验证游戏”中，验证程序都会递归检查越来越小的计算子集，这使</w:t>
      </w:r>
      <w:proofErr w:type="spellStart"/>
      <w:r>
        <w:t>TrueBit</w:t>
      </w:r>
      <w:proofErr w:type="spellEnd"/>
      <w:r>
        <w:t>大大减少了其节点上的计算负担。</w:t>
      </w:r>
    </w:p>
    <w:p w14:paraId="40E7B476" w14:textId="3224C2EC" w:rsidR="0033153F" w:rsidRDefault="0033153F" w:rsidP="0033153F">
      <w:pPr>
        <w:ind w:left="420" w:firstLine="420"/>
      </w:pPr>
      <w:proofErr w:type="spellStart"/>
      <w:r>
        <w:t>Arbitrum</w:t>
      </w:r>
      <w:proofErr w:type="spellEnd"/>
      <w:r>
        <w:t>设计了一种激励机制，供各方就虚拟机的行为</w:t>
      </w:r>
      <w:proofErr w:type="gramStart"/>
      <w:r>
        <w:t>达成链下协议</w:t>
      </w:r>
      <w:proofErr w:type="gramEnd"/>
      <w:r>
        <w:t>，因此它仅要求验证者验证合同的数字签名。对于试图掩盖虚拟机行为的不诚实方，</w:t>
      </w:r>
      <w:proofErr w:type="spellStart"/>
      <w:r>
        <w:t>Arbitrum</w:t>
      </w:r>
      <w:proofErr w:type="spellEnd"/>
      <w:r>
        <w:t>设计了一种有效的基于挑战的协议来识别和惩罚不诚实方。虚拟机行为</w:t>
      </w:r>
      <w:proofErr w:type="gramStart"/>
      <w:r>
        <w:t>的链下验证</w:t>
      </w:r>
      <w:proofErr w:type="gramEnd"/>
      <w:r>
        <w:t>的激励机制已大大改善了智能合约的可扩展性和隐私性。</w:t>
      </w:r>
    </w:p>
    <w:p w14:paraId="4756A908" w14:textId="77777777" w:rsidR="004504F1" w:rsidRPr="0033153F" w:rsidRDefault="004504F1" w:rsidP="0033153F">
      <w:pPr>
        <w:ind w:left="420" w:firstLine="420"/>
      </w:pPr>
    </w:p>
    <w:p w14:paraId="6CA1D25E" w14:textId="66F822D2" w:rsidR="00E501B7" w:rsidRDefault="00E501B7" w:rsidP="004504F1">
      <w:pPr>
        <w:pStyle w:val="a5"/>
        <w:numPr>
          <w:ilvl w:val="0"/>
          <w:numId w:val="6"/>
        </w:numPr>
        <w:ind w:firstLineChars="0"/>
        <w:rPr>
          <w:rFonts w:asciiTheme="minorEastAsia" w:hAnsiTheme="minorEastAsia" w:cs="Times New Roman"/>
          <w:noProof/>
          <w:kern w:val="0"/>
          <w:szCs w:val="21"/>
        </w:rPr>
      </w:pPr>
      <w:r w:rsidRPr="00E501B7">
        <w:rPr>
          <w:rFonts w:asciiTheme="minorEastAsia" w:hAnsiTheme="minorEastAsia" w:cs="Times New Roman" w:hint="eastAsia"/>
          <w:noProof/>
          <w:kern w:val="0"/>
          <w:szCs w:val="21"/>
        </w:rPr>
        <w:t>近年隐私保护技术的研究</w:t>
      </w:r>
    </w:p>
    <w:p w14:paraId="585CBD36" w14:textId="65F966C1" w:rsidR="0033153F" w:rsidRDefault="0033153F" w:rsidP="0033153F">
      <w:pPr>
        <w:pStyle w:val="a5"/>
        <w:ind w:left="363" w:firstLineChars="0" w:firstLine="0"/>
        <w:rPr>
          <w:rFonts w:asciiTheme="minorEastAsia" w:hAnsiTheme="minorEastAsia" w:cs="Times New Roman"/>
          <w:noProof/>
          <w:kern w:val="0"/>
          <w:szCs w:val="21"/>
        </w:rPr>
      </w:pPr>
      <w:r>
        <w:rPr>
          <w:rFonts w:asciiTheme="minorEastAsia" w:hAnsiTheme="minorEastAsia" w:cs="Times New Roman" w:hint="eastAsia"/>
          <w:noProof/>
          <w:kern w:val="0"/>
          <w:szCs w:val="21"/>
        </w:rPr>
        <w:t>4</w:t>
      </w:r>
      <w:r w:rsidRPr="0033153F">
        <w:rPr>
          <w:rFonts w:asciiTheme="minorEastAsia" w:hAnsiTheme="minorEastAsia" w:cs="Times New Roman"/>
          <w:noProof/>
          <w:kern w:val="0"/>
          <w:szCs w:val="21"/>
        </w:rPr>
        <w:t>.</w:t>
      </w:r>
      <w:r w:rsidR="00CA399F">
        <w:rPr>
          <w:rFonts w:asciiTheme="minorEastAsia" w:hAnsiTheme="minorEastAsia" w:cs="Times New Roman" w:hint="eastAsia"/>
          <w:noProof/>
          <w:kern w:val="0"/>
          <w:szCs w:val="21"/>
        </w:rPr>
        <w:t>1</w:t>
      </w:r>
      <w:r w:rsidRPr="0033153F">
        <w:rPr>
          <w:rFonts w:asciiTheme="minorEastAsia" w:hAnsiTheme="minorEastAsia" w:cs="Times New Roman"/>
          <w:noProof/>
          <w:kern w:val="0"/>
          <w:szCs w:val="21"/>
        </w:rPr>
        <w:t>、  匿名签名</w:t>
      </w:r>
    </w:p>
    <w:p w14:paraId="0660C457" w14:textId="729FC3F5" w:rsidR="0033153F" w:rsidRPr="0033153F" w:rsidRDefault="0033153F" w:rsidP="0033153F">
      <w:pPr>
        <w:pStyle w:val="a5"/>
        <w:ind w:left="420" w:firstLineChars="0"/>
        <w:rPr>
          <w:rFonts w:asciiTheme="minorEastAsia" w:hAnsiTheme="minorEastAsia" w:cs="Times New Roman"/>
          <w:noProof/>
          <w:kern w:val="0"/>
          <w:szCs w:val="21"/>
        </w:rPr>
      </w:pPr>
      <w:r w:rsidRPr="0033153F">
        <w:rPr>
          <w:rFonts w:asciiTheme="minorEastAsia" w:hAnsiTheme="minorEastAsia" w:cs="Times New Roman"/>
          <w:noProof/>
          <w:kern w:val="0"/>
          <w:szCs w:val="21"/>
        </w:rPr>
        <w:t>Chunpei Li</w:t>
      </w:r>
      <w:r w:rsidRPr="0033153F">
        <w:rPr>
          <w:rFonts w:asciiTheme="minorEastAsia" w:hAnsiTheme="minorEastAsia" w:cs="Times New Roman"/>
          <w:noProof/>
          <w:kern w:val="0"/>
          <w:szCs w:val="21"/>
          <w:vertAlign w:val="superscript"/>
        </w:rPr>
        <w:t>[17]</w:t>
      </w:r>
      <w:r w:rsidRPr="0033153F">
        <w:rPr>
          <w:rFonts w:asciiTheme="minorEastAsia" w:hAnsiTheme="minorEastAsia" w:cs="Times New Roman"/>
          <w:noProof/>
          <w:kern w:val="0"/>
          <w:szCs w:val="21"/>
        </w:rPr>
        <w:t>等提出了一种基于群组签名思想的区块链模型，以许可区块链为底层架构，旨在消除区块链技术中隐私保护与监管之间的矛盾，并设计了三种方案，分别称为GroupSig，GroupCT和Semi-Stealthaddress。并分析了Groupchain系统的正确性，匿名性，可追溯性和组成Groupchain的各个部分的效率。</w:t>
      </w:r>
    </w:p>
    <w:p w14:paraId="018643E3" w14:textId="7913F9CA" w:rsidR="0033153F" w:rsidRDefault="0033153F" w:rsidP="0033153F">
      <w:pPr>
        <w:pStyle w:val="a5"/>
        <w:ind w:left="363" w:firstLineChars="0" w:firstLine="0"/>
        <w:rPr>
          <w:rFonts w:asciiTheme="minorEastAsia" w:hAnsiTheme="minorEastAsia" w:cs="Times New Roman"/>
          <w:noProof/>
          <w:kern w:val="0"/>
          <w:szCs w:val="21"/>
        </w:rPr>
      </w:pPr>
      <w:r>
        <w:rPr>
          <w:rFonts w:asciiTheme="minorEastAsia" w:hAnsiTheme="minorEastAsia" w:cs="Times New Roman" w:hint="eastAsia"/>
          <w:noProof/>
          <w:kern w:val="0"/>
          <w:szCs w:val="21"/>
        </w:rPr>
        <w:t>4</w:t>
      </w:r>
      <w:r w:rsidRPr="0033153F">
        <w:rPr>
          <w:rFonts w:asciiTheme="minorEastAsia" w:hAnsiTheme="minorEastAsia" w:cs="Times New Roman"/>
          <w:noProof/>
          <w:kern w:val="0"/>
          <w:szCs w:val="21"/>
        </w:rPr>
        <w:t>.</w:t>
      </w:r>
      <w:r w:rsidR="00CA399F">
        <w:rPr>
          <w:rFonts w:asciiTheme="minorEastAsia" w:hAnsiTheme="minorEastAsia" w:cs="Times New Roman" w:hint="eastAsia"/>
          <w:noProof/>
          <w:kern w:val="0"/>
          <w:szCs w:val="21"/>
        </w:rPr>
        <w:t>2</w:t>
      </w:r>
      <w:r w:rsidRPr="0033153F">
        <w:rPr>
          <w:rFonts w:asciiTheme="minorEastAsia" w:hAnsiTheme="minorEastAsia" w:cs="Times New Roman"/>
          <w:noProof/>
          <w:kern w:val="0"/>
          <w:szCs w:val="21"/>
        </w:rPr>
        <w:t>、  零知识证明</w:t>
      </w:r>
    </w:p>
    <w:p w14:paraId="6DCEAFEC" w14:textId="77777777" w:rsidR="0033153F" w:rsidRPr="0033153F" w:rsidRDefault="0033153F" w:rsidP="0033153F">
      <w:pPr>
        <w:pStyle w:val="a5"/>
        <w:ind w:left="363"/>
        <w:rPr>
          <w:rFonts w:asciiTheme="minorEastAsia" w:hAnsiTheme="minorEastAsia" w:cs="Times New Roman"/>
          <w:noProof/>
          <w:kern w:val="0"/>
          <w:szCs w:val="21"/>
        </w:rPr>
      </w:pPr>
      <w:r w:rsidRPr="0033153F">
        <w:rPr>
          <w:rFonts w:asciiTheme="minorEastAsia" w:hAnsiTheme="minorEastAsia" w:cs="Times New Roman" w:hint="eastAsia"/>
          <w:noProof/>
          <w:kern w:val="0"/>
          <w:szCs w:val="21"/>
        </w:rPr>
        <w:t>管章双</w:t>
      </w:r>
      <w:r w:rsidRPr="0033153F">
        <w:rPr>
          <w:rFonts w:asciiTheme="minorEastAsia" w:hAnsiTheme="minorEastAsia" w:cs="Times New Roman"/>
          <w:noProof/>
          <w:kern w:val="0"/>
          <w:szCs w:val="21"/>
          <w:vertAlign w:val="superscript"/>
        </w:rPr>
        <w:t>[1]</w:t>
      </w:r>
      <w:r w:rsidRPr="0033153F">
        <w:rPr>
          <w:rFonts w:asciiTheme="minorEastAsia" w:hAnsiTheme="minorEastAsia" w:cs="Times New Roman"/>
          <w:noProof/>
          <w:kern w:val="0"/>
          <w:szCs w:val="21"/>
        </w:rPr>
        <w:t>基于零知识证明针对账户模型区块链设计了一种名为BlockMaze的隐私保护方法。利用了承诺机制的隐藏和绑定特性，并提出了一个双余额模型以记录零知识余额和明文余额。结合零知识证明机制设计了两步资金转移操作以隐藏交易双方间转账关系。通过实验测试，BlockMaze的性能能够满足较快速的计算和处理交易。</w:t>
      </w:r>
    </w:p>
    <w:p w14:paraId="4C8A3ADD" w14:textId="062DF9D7" w:rsidR="0033153F" w:rsidRDefault="0033153F" w:rsidP="0033153F">
      <w:pPr>
        <w:pStyle w:val="a5"/>
        <w:ind w:left="363" w:firstLineChars="0" w:firstLine="0"/>
        <w:rPr>
          <w:rFonts w:asciiTheme="minorEastAsia" w:hAnsiTheme="minorEastAsia" w:cs="Times New Roman"/>
          <w:noProof/>
          <w:kern w:val="0"/>
          <w:szCs w:val="21"/>
        </w:rPr>
      </w:pPr>
      <w:r w:rsidRPr="0033153F">
        <w:rPr>
          <w:rFonts w:asciiTheme="minorEastAsia" w:hAnsiTheme="minorEastAsia" w:cs="Times New Roman"/>
          <w:noProof/>
          <w:kern w:val="0"/>
          <w:szCs w:val="21"/>
        </w:rPr>
        <w:tab/>
      </w:r>
      <w:r>
        <w:rPr>
          <w:rFonts w:asciiTheme="minorEastAsia" w:hAnsiTheme="minorEastAsia" w:cs="Times New Roman"/>
          <w:noProof/>
          <w:kern w:val="0"/>
          <w:szCs w:val="21"/>
        </w:rPr>
        <w:tab/>
      </w:r>
      <w:r w:rsidRPr="0033153F">
        <w:rPr>
          <w:rFonts w:asciiTheme="minorEastAsia" w:hAnsiTheme="minorEastAsia" w:cs="Times New Roman"/>
          <w:noProof/>
          <w:kern w:val="0"/>
          <w:szCs w:val="21"/>
        </w:rPr>
        <w:t>Benedikt B</w:t>
      </w:r>
      <w:r w:rsidRPr="0033153F">
        <w:rPr>
          <w:rFonts w:asciiTheme="minorEastAsia" w:hAnsiTheme="minorEastAsia" w:cs="Times New Roman"/>
          <w:noProof/>
          <w:kern w:val="0"/>
          <w:szCs w:val="21"/>
          <w:vertAlign w:val="superscript"/>
        </w:rPr>
        <w:t>[18]</w:t>
      </w:r>
      <w:r w:rsidRPr="0033153F">
        <w:rPr>
          <w:rFonts w:asciiTheme="minorEastAsia" w:hAnsiTheme="minorEastAsia" w:cs="Times New Roman"/>
          <w:noProof/>
          <w:kern w:val="0"/>
          <w:szCs w:val="21"/>
        </w:rPr>
        <w:t>等提出一种基于账户模型的完全去中心化的保密支付方案，利用ElGamal加密有效隐藏了交易金额。为了在使用ElGamal加密的情况下进行零知识证明，作者提出了无需可信设置的零知识证明机制Σ-Bullets。作者还提出了一个扩展方案，不</w:t>
      </w:r>
      <w:r w:rsidRPr="0033153F">
        <w:rPr>
          <w:rFonts w:asciiTheme="minorEastAsia" w:hAnsiTheme="minorEastAsia" w:cs="Times New Roman"/>
          <w:noProof/>
          <w:kern w:val="0"/>
          <w:szCs w:val="21"/>
        </w:rPr>
        <w:lastRenderedPageBreak/>
        <w:t>仅可以做到保密交易还可以做到匿名交易，利用匿名集隐藏交易发送者和接受者的地址。两种隐私方案均可与以太坊及其他之智能合约平台兼容，不会有像基于UTXO模型的方案那样有状态无限增长的情况，且可以防止非正常预先交易和重放攻击。</w:t>
      </w:r>
    </w:p>
    <w:p w14:paraId="54643D3C" w14:textId="2CD66F32" w:rsidR="0033153F" w:rsidRDefault="0033153F" w:rsidP="0033153F">
      <w:pPr>
        <w:pStyle w:val="a5"/>
        <w:ind w:left="363" w:firstLineChars="0" w:firstLine="0"/>
        <w:rPr>
          <w:rFonts w:asciiTheme="minorEastAsia" w:hAnsiTheme="minorEastAsia" w:cs="Times New Roman"/>
          <w:noProof/>
          <w:kern w:val="0"/>
          <w:szCs w:val="21"/>
        </w:rPr>
      </w:pPr>
      <w:r>
        <w:rPr>
          <w:rFonts w:asciiTheme="minorEastAsia" w:hAnsiTheme="minorEastAsia" w:cs="Times New Roman" w:hint="eastAsia"/>
          <w:noProof/>
          <w:kern w:val="0"/>
          <w:szCs w:val="21"/>
        </w:rPr>
        <w:t>4</w:t>
      </w:r>
      <w:r w:rsidRPr="0033153F">
        <w:rPr>
          <w:rFonts w:asciiTheme="minorEastAsia" w:hAnsiTheme="minorEastAsia" w:cs="Times New Roman"/>
          <w:noProof/>
          <w:kern w:val="0"/>
          <w:szCs w:val="21"/>
        </w:rPr>
        <w:t>.3、  同态加密</w:t>
      </w:r>
    </w:p>
    <w:p w14:paraId="5156F517" w14:textId="77777777" w:rsidR="0033153F" w:rsidRPr="0033153F" w:rsidRDefault="0033153F" w:rsidP="0033153F">
      <w:pPr>
        <w:pStyle w:val="a5"/>
        <w:ind w:left="363"/>
        <w:rPr>
          <w:rFonts w:asciiTheme="minorEastAsia" w:hAnsiTheme="minorEastAsia" w:cs="Times New Roman"/>
          <w:noProof/>
          <w:kern w:val="0"/>
          <w:szCs w:val="21"/>
        </w:rPr>
      </w:pPr>
      <w:r w:rsidRPr="0033153F">
        <w:rPr>
          <w:rFonts w:asciiTheme="minorEastAsia" w:hAnsiTheme="minorEastAsia" w:cs="Times New Roman" w:hint="eastAsia"/>
          <w:noProof/>
          <w:kern w:val="0"/>
          <w:szCs w:val="21"/>
        </w:rPr>
        <w:t>李建珍</w:t>
      </w:r>
      <w:r w:rsidRPr="0033153F">
        <w:rPr>
          <w:rFonts w:asciiTheme="minorEastAsia" w:hAnsiTheme="minorEastAsia" w:cs="Times New Roman"/>
          <w:noProof/>
          <w:kern w:val="0"/>
          <w:szCs w:val="21"/>
          <w:vertAlign w:val="superscript"/>
        </w:rPr>
        <w:t>[10]</w:t>
      </w:r>
      <w:r w:rsidRPr="0033153F">
        <w:rPr>
          <w:rFonts w:asciiTheme="minorEastAsia" w:hAnsiTheme="minorEastAsia" w:cs="Times New Roman"/>
          <w:noProof/>
          <w:kern w:val="0"/>
          <w:szCs w:val="21"/>
        </w:rPr>
        <w:t>设计了基于Paillier同态加密的以太坊隐秘交易方案，并设计了金额隐藏方案。基于密文交易合法性验证原理，设计了交易验证方案，可以对交易完成后的账户余额进行更新。经测试得出该方案不仅能够有效隐藏交易金额，还能在保证足够高的安全性的前提下，表现出较好的存储性能和时间性能，适合应用在区块链隐私保护中。</w:t>
      </w:r>
    </w:p>
    <w:p w14:paraId="10055AE9" w14:textId="77777777" w:rsidR="0033153F" w:rsidRPr="0033153F" w:rsidRDefault="0033153F" w:rsidP="0033153F">
      <w:pPr>
        <w:pStyle w:val="a5"/>
        <w:ind w:left="363"/>
        <w:rPr>
          <w:rFonts w:asciiTheme="minorEastAsia" w:hAnsiTheme="minorEastAsia" w:cs="Times New Roman"/>
          <w:noProof/>
          <w:kern w:val="0"/>
          <w:szCs w:val="21"/>
        </w:rPr>
      </w:pPr>
      <w:r w:rsidRPr="0033153F">
        <w:rPr>
          <w:rFonts w:asciiTheme="minorEastAsia" w:hAnsiTheme="minorEastAsia" w:cs="Times New Roman"/>
          <w:noProof/>
          <w:kern w:val="0"/>
          <w:szCs w:val="21"/>
        </w:rPr>
        <w:tab/>
        <w:t>马平</w:t>
      </w:r>
      <w:r w:rsidRPr="0033153F">
        <w:rPr>
          <w:rFonts w:asciiTheme="minorEastAsia" w:hAnsiTheme="minorEastAsia" w:cs="Times New Roman"/>
          <w:noProof/>
          <w:kern w:val="0"/>
          <w:szCs w:val="21"/>
          <w:vertAlign w:val="superscript"/>
        </w:rPr>
        <w:t>[9]</w:t>
      </w:r>
      <w:r w:rsidRPr="0033153F">
        <w:rPr>
          <w:rFonts w:asciiTheme="minorEastAsia" w:hAnsiTheme="minorEastAsia" w:cs="Times New Roman"/>
          <w:noProof/>
          <w:kern w:val="0"/>
          <w:szCs w:val="21"/>
        </w:rPr>
        <w:t>改进NHTU-FHE17方案。利用改进方案将敏感交易数据加密为对应密文。为保证敏感交易数据加密前后在智能合约中的数据类型不变，设计了改进方案密文向量整数化算法及其逆算法用于完成交易验证。该方案首次将词法分析和全同态加密与区块链智能合约结合，一定程度上解决了区块链隐私保护问题。</w:t>
      </w:r>
    </w:p>
    <w:p w14:paraId="39748C95" w14:textId="3A9FC520" w:rsidR="0033153F" w:rsidRDefault="0033153F" w:rsidP="0033153F">
      <w:pPr>
        <w:pStyle w:val="a5"/>
        <w:ind w:left="363" w:firstLineChars="0" w:firstLine="0"/>
        <w:rPr>
          <w:rFonts w:asciiTheme="minorEastAsia" w:hAnsiTheme="minorEastAsia" w:cs="Times New Roman"/>
          <w:noProof/>
          <w:kern w:val="0"/>
          <w:szCs w:val="21"/>
        </w:rPr>
      </w:pPr>
      <w:r w:rsidRPr="0033153F">
        <w:rPr>
          <w:rFonts w:asciiTheme="minorEastAsia" w:hAnsiTheme="minorEastAsia" w:cs="Times New Roman"/>
          <w:noProof/>
          <w:kern w:val="0"/>
          <w:szCs w:val="21"/>
        </w:rPr>
        <w:tab/>
      </w:r>
      <w:r>
        <w:rPr>
          <w:rFonts w:asciiTheme="minorEastAsia" w:hAnsiTheme="minorEastAsia" w:cs="Times New Roman"/>
          <w:noProof/>
          <w:kern w:val="0"/>
          <w:szCs w:val="21"/>
        </w:rPr>
        <w:tab/>
      </w:r>
      <w:r w:rsidRPr="0033153F">
        <w:rPr>
          <w:rFonts w:asciiTheme="minorEastAsia" w:hAnsiTheme="minorEastAsia" w:cs="Times New Roman"/>
          <w:noProof/>
          <w:kern w:val="0"/>
          <w:szCs w:val="21"/>
        </w:rPr>
        <w:t>Shunli Ma</w:t>
      </w:r>
      <w:r w:rsidRPr="0033153F">
        <w:rPr>
          <w:rFonts w:asciiTheme="minorEastAsia" w:hAnsiTheme="minorEastAsia" w:cs="Times New Roman"/>
          <w:noProof/>
          <w:kern w:val="0"/>
          <w:szCs w:val="21"/>
          <w:vertAlign w:val="superscript"/>
        </w:rPr>
        <w:t>[19]</w:t>
      </w:r>
      <w:r w:rsidRPr="0033153F">
        <w:rPr>
          <w:rFonts w:asciiTheme="minorEastAsia" w:hAnsiTheme="minorEastAsia" w:cs="Times New Roman"/>
          <w:noProof/>
          <w:kern w:val="0"/>
          <w:szCs w:val="21"/>
        </w:rPr>
        <w:t>等提出了一种同态加密方案，并构造了一个紧凑的NIZK方案来证明交易的有效性。在其中的NIZK自变量系统中，public参数用作公共参考字符串，对于多个证明仅生成一次。在安全性方面，可以在标准CRS模型中实现零知识属性，而在RO模型下可以获得稳健性。基于NIZK方案，作者描述了一种在帐户模型下隐藏了余额和交易金额的去中心化智能合约系统的框架。</w:t>
      </w:r>
    </w:p>
    <w:p w14:paraId="75DC3EE5" w14:textId="1E5A22AF" w:rsidR="0033153F" w:rsidRDefault="0033153F" w:rsidP="0033153F">
      <w:pPr>
        <w:pStyle w:val="a5"/>
        <w:ind w:left="363" w:firstLineChars="0" w:firstLine="0"/>
        <w:rPr>
          <w:rFonts w:asciiTheme="minorEastAsia" w:hAnsiTheme="minorEastAsia" w:cs="Times New Roman"/>
          <w:noProof/>
          <w:kern w:val="0"/>
          <w:szCs w:val="21"/>
        </w:rPr>
      </w:pPr>
      <w:r>
        <w:rPr>
          <w:rFonts w:asciiTheme="minorEastAsia" w:hAnsiTheme="minorEastAsia" w:cs="Times New Roman" w:hint="eastAsia"/>
          <w:noProof/>
          <w:kern w:val="0"/>
          <w:szCs w:val="21"/>
        </w:rPr>
        <w:t>4</w:t>
      </w:r>
      <w:r w:rsidRPr="0033153F">
        <w:rPr>
          <w:rFonts w:asciiTheme="minorEastAsia" w:hAnsiTheme="minorEastAsia" w:cs="Times New Roman"/>
          <w:noProof/>
          <w:kern w:val="0"/>
          <w:szCs w:val="21"/>
        </w:rPr>
        <w:t>.4</w:t>
      </w:r>
      <w:r>
        <w:rPr>
          <w:rFonts w:asciiTheme="minorEastAsia" w:hAnsiTheme="minorEastAsia" w:cs="Times New Roman" w:hint="eastAsia"/>
          <w:noProof/>
          <w:kern w:val="0"/>
          <w:szCs w:val="21"/>
        </w:rPr>
        <w:t xml:space="preserve">、 </w:t>
      </w:r>
      <w:r>
        <w:rPr>
          <w:rFonts w:asciiTheme="minorEastAsia" w:hAnsiTheme="minorEastAsia" w:cs="Times New Roman"/>
          <w:noProof/>
          <w:kern w:val="0"/>
          <w:szCs w:val="21"/>
        </w:rPr>
        <w:t xml:space="preserve"> </w:t>
      </w:r>
      <w:r w:rsidRPr="0033153F">
        <w:rPr>
          <w:rFonts w:asciiTheme="minorEastAsia" w:hAnsiTheme="minorEastAsia" w:cs="Times New Roman"/>
          <w:noProof/>
          <w:kern w:val="0"/>
          <w:szCs w:val="21"/>
        </w:rPr>
        <w:t>多重签名</w:t>
      </w:r>
    </w:p>
    <w:p w14:paraId="02F1670C" w14:textId="0049C452" w:rsidR="0033153F" w:rsidRDefault="0033153F" w:rsidP="0033153F">
      <w:pPr>
        <w:pStyle w:val="a5"/>
        <w:ind w:left="420" w:firstLineChars="0"/>
        <w:rPr>
          <w:rFonts w:asciiTheme="minorEastAsia" w:hAnsiTheme="minorEastAsia" w:cs="Times New Roman"/>
          <w:noProof/>
          <w:kern w:val="0"/>
          <w:szCs w:val="21"/>
        </w:rPr>
      </w:pPr>
      <w:r w:rsidRPr="0033153F">
        <w:rPr>
          <w:rFonts w:asciiTheme="minorEastAsia" w:hAnsiTheme="minorEastAsia" w:cs="Times New Roman"/>
          <w:noProof/>
          <w:kern w:val="0"/>
          <w:szCs w:val="21"/>
        </w:rPr>
        <w:t>Manu D</w:t>
      </w:r>
      <w:r w:rsidRPr="0033153F">
        <w:rPr>
          <w:rFonts w:asciiTheme="minorEastAsia" w:hAnsiTheme="minorEastAsia" w:cs="Times New Roman"/>
          <w:noProof/>
          <w:kern w:val="0"/>
          <w:szCs w:val="21"/>
          <w:vertAlign w:val="superscript"/>
        </w:rPr>
        <w:t>[20]</w:t>
      </w:r>
      <w:r w:rsidRPr="0033153F">
        <w:rPr>
          <w:rFonts w:asciiTheme="minorEastAsia" w:hAnsiTheme="minorEastAsia" w:cs="Times New Roman"/>
          <w:noProof/>
          <w:kern w:val="0"/>
          <w:szCs w:val="21"/>
        </w:rPr>
        <w:t>等针对在权益证明（PoS）区块链中后验腐败构成了共同的威胁，因为对手在验证一个区块并使用其签名密钥来验证另一个区块后会破坏委员会的验证者的问题。作者介绍了Pixel，这是一种基于配对的正向安全多重签名方案，已针对区块链进行了优化，可大幅节省带宽，存储要求和验证工作。像素签名由两个组元素组成，与签名者的数量无关，可以使用三个配对和一个乘幂进行验证，并支持将单个签名非交互式聚合为一个多重签名。像素签名也是前向安全的，并且允许签名者随时间发展其密钥，从而使得新密钥不能用于在旧块上签名，从而防止</w:t>
      </w:r>
      <w:r w:rsidRPr="0033153F">
        <w:rPr>
          <w:rFonts w:asciiTheme="minorEastAsia" w:hAnsiTheme="minorEastAsia" w:cs="Times New Roman" w:hint="eastAsia"/>
          <w:noProof/>
          <w:kern w:val="0"/>
          <w:szCs w:val="21"/>
        </w:rPr>
        <w:t>对区块链的后验破坏攻击。</w:t>
      </w:r>
      <w:r w:rsidRPr="0033153F">
        <w:rPr>
          <w:rFonts w:asciiTheme="minorEastAsia" w:hAnsiTheme="minorEastAsia" w:cs="Times New Roman"/>
          <w:noProof/>
          <w:kern w:val="0"/>
          <w:szCs w:val="21"/>
        </w:rPr>
        <w:t>Pixel在存储，带宽和块验证时间方面产生了显着的节省。尤其是，Pixel签名将1500笔交易的区块大小减少了35％，并将区块验证时间减少了38％。</w:t>
      </w:r>
    </w:p>
    <w:p w14:paraId="1922C400" w14:textId="3100EA25" w:rsidR="0033153F" w:rsidRDefault="0033153F" w:rsidP="0033153F">
      <w:pPr>
        <w:pStyle w:val="a5"/>
        <w:ind w:left="363" w:firstLineChars="0" w:firstLine="0"/>
        <w:rPr>
          <w:rFonts w:asciiTheme="minorEastAsia" w:hAnsiTheme="minorEastAsia" w:cs="Times New Roman"/>
          <w:noProof/>
          <w:kern w:val="0"/>
          <w:szCs w:val="21"/>
        </w:rPr>
      </w:pPr>
      <w:r>
        <w:rPr>
          <w:rFonts w:asciiTheme="minorEastAsia" w:hAnsiTheme="minorEastAsia" w:cs="Times New Roman" w:hint="eastAsia"/>
          <w:noProof/>
          <w:kern w:val="0"/>
          <w:szCs w:val="21"/>
        </w:rPr>
        <w:t>4</w:t>
      </w:r>
      <w:r w:rsidRPr="0033153F">
        <w:rPr>
          <w:rFonts w:asciiTheme="minorEastAsia" w:hAnsiTheme="minorEastAsia" w:cs="Times New Roman"/>
          <w:noProof/>
          <w:kern w:val="0"/>
          <w:szCs w:val="21"/>
        </w:rPr>
        <w:t>.5</w:t>
      </w:r>
      <w:r>
        <w:rPr>
          <w:rFonts w:asciiTheme="minorEastAsia" w:hAnsiTheme="minorEastAsia" w:cs="Times New Roman" w:hint="eastAsia"/>
          <w:noProof/>
          <w:kern w:val="0"/>
          <w:szCs w:val="21"/>
        </w:rPr>
        <w:t xml:space="preserve">、 </w:t>
      </w:r>
      <w:r>
        <w:rPr>
          <w:rFonts w:asciiTheme="minorEastAsia" w:hAnsiTheme="minorEastAsia" w:cs="Times New Roman"/>
          <w:noProof/>
          <w:kern w:val="0"/>
          <w:szCs w:val="21"/>
        </w:rPr>
        <w:t xml:space="preserve"> </w:t>
      </w:r>
      <w:r w:rsidRPr="0033153F">
        <w:rPr>
          <w:rFonts w:asciiTheme="minorEastAsia" w:hAnsiTheme="minorEastAsia" w:cs="Times New Roman"/>
          <w:noProof/>
          <w:kern w:val="0"/>
          <w:szCs w:val="21"/>
        </w:rPr>
        <w:t>多方安全计算</w:t>
      </w:r>
    </w:p>
    <w:p w14:paraId="2CB0FDD9" w14:textId="77777777" w:rsidR="00C84E75" w:rsidRPr="00C84E75" w:rsidRDefault="00C84E75" w:rsidP="00C84E75">
      <w:pPr>
        <w:pStyle w:val="a5"/>
        <w:ind w:left="363"/>
        <w:rPr>
          <w:rFonts w:asciiTheme="minorEastAsia" w:hAnsiTheme="minorEastAsia" w:cs="Times New Roman"/>
          <w:noProof/>
          <w:kern w:val="0"/>
          <w:szCs w:val="21"/>
        </w:rPr>
      </w:pPr>
      <w:r w:rsidRPr="00C84E75">
        <w:rPr>
          <w:rFonts w:asciiTheme="minorEastAsia" w:hAnsiTheme="minorEastAsia" w:cs="Times New Roman" w:hint="eastAsia"/>
          <w:noProof/>
          <w:kern w:val="0"/>
          <w:szCs w:val="21"/>
        </w:rPr>
        <w:t>针对现有的</w:t>
      </w:r>
      <w:r w:rsidRPr="00C84E75">
        <w:rPr>
          <w:rFonts w:asciiTheme="minorEastAsia" w:hAnsiTheme="minorEastAsia" w:cs="Times New Roman"/>
          <w:noProof/>
          <w:kern w:val="0"/>
          <w:szCs w:val="21"/>
        </w:rPr>
        <w:t>MPC协议都不能在不显着牺牲性能的情况下运行大规模计算问题，Ruiyu Zhu</w:t>
      </w:r>
      <w:r w:rsidRPr="00C84E75">
        <w:rPr>
          <w:rFonts w:asciiTheme="minorEastAsia" w:hAnsiTheme="minorEastAsia" w:cs="Times New Roman"/>
          <w:noProof/>
          <w:kern w:val="0"/>
          <w:szCs w:val="21"/>
          <w:vertAlign w:val="superscript"/>
        </w:rPr>
        <w:t>[21]</w:t>
      </w:r>
      <w:r w:rsidRPr="00C84E75">
        <w:rPr>
          <w:rFonts w:asciiTheme="minorEastAsia" w:hAnsiTheme="minorEastAsia" w:cs="Times New Roman"/>
          <w:noProof/>
          <w:kern w:val="0"/>
          <w:szCs w:val="21"/>
        </w:rPr>
        <w:t>等开发了nanoPI，它在时间和空间上都非常有效。协议基于WRK，但引入了有趣且必要的修改，以解决一些重要的编程和密码挑战。作者通过构建和运行一系列基准测试应用程序，展示了nanoPI的可扩展性和性能，其中包括主动安全的四方逻辑回归（涉及47亿个AND和89亿个XOR），该过程在不到28小时的时间内完成了四个小型的内存机器。</w:t>
      </w:r>
    </w:p>
    <w:p w14:paraId="0B2351C8" w14:textId="629F74D1" w:rsidR="00C84E75" w:rsidRDefault="00C84E75" w:rsidP="00C84E75">
      <w:pPr>
        <w:pStyle w:val="a5"/>
        <w:ind w:left="363" w:firstLineChars="0" w:firstLine="0"/>
        <w:rPr>
          <w:rFonts w:asciiTheme="minorEastAsia" w:hAnsiTheme="minorEastAsia" w:cs="Times New Roman"/>
          <w:noProof/>
          <w:kern w:val="0"/>
          <w:szCs w:val="21"/>
        </w:rPr>
      </w:pPr>
      <w:r>
        <w:rPr>
          <w:rFonts w:asciiTheme="minorEastAsia" w:hAnsiTheme="minorEastAsia" w:cs="Times New Roman"/>
          <w:noProof/>
          <w:kern w:val="0"/>
          <w:szCs w:val="21"/>
        </w:rPr>
        <w:tab/>
      </w:r>
      <w:r w:rsidRPr="00C84E75">
        <w:rPr>
          <w:rFonts w:asciiTheme="minorEastAsia" w:hAnsiTheme="minorEastAsia" w:cs="Times New Roman"/>
          <w:noProof/>
          <w:kern w:val="0"/>
          <w:szCs w:val="21"/>
        </w:rPr>
        <w:tab/>
        <w:t>Assi B</w:t>
      </w:r>
      <w:r w:rsidRPr="00C84E75">
        <w:rPr>
          <w:rFonts w:asciiTheme="minorEastAsia" w:hAnsiTheme="minorEastAsia" w:cs="Times New Roman"/>
          <w:noProof/>
          <w:kern w:val="0"/>
          <w:szCs w:val="21"/>
          <w:vertAlign w:val="superscript"/>
        </w:rPr>
        <w:t>[22]</w:t>
      </w:r>
      <w:r w:rsidRPr="00C84E75">
        <w:rPr>
          <w:rFonts w:asciiTheme="minorEastAsia" w:hAnsiTheme="minorEastAsia" w:cs="Times New Roman"/>
          <w:noProof/>
          <w:kern w:val="0"/>
          <w:szCs w:val="21"/>
        </w:rPr>
        <w:t>等介绍了第一个用于在最终用户之间部署大规模MPC协议的端到端自动化系统，称为MPSaaS（用于MPC系统即服务）。系统使各方能够预先注册即将进行的MPC计算，然后通过在VM实例上运行软件（例如，在Amazon中）或通过在移动应用程序中运行协议（在其浏览器中的Javascript中）来参与，甚至在物联网设备上。系统包括一个用于部署MPC协议的自动化系统，一个用于设置MPC计算和邀请参与者的管理组件以及一个用于在实际的最终用户环境中运行MPC协议的最终用户组件。作者为运行安全轮询和调查的特</w:t>
      </w:r>
      <w:r w:rsidRPr="00C84E75">
        <w:rPr>
          <w:rFonts w:asciiTheme="minorEastAsia" w:hAnsiTheme="minorEastAsia" w:cs="Times New Roman" w:hint="eastAsia"/>
          <w:noProof/>
          <w:kern w:val="0"/>
          <w:szCs w:val="21"/>
        </w:rPr>
        <w:t>定应用演示了系统，其中安全计算端对端运行，而各方实际上都在运行协议（即，无需依赖一组服务器来运行协议）。</w:t>
      </w:r>
    </w:p>
    <w:p w14:paraId="1A5158C2" w14:textId="77777777" w:rsidR="004504F1" w:rsidRPr="00E501B7" w:rsidRDefault="004504F1" w:rsidP="00C84E75">
      <w:pPr>
        <w:pStyle w:val="a5"/>
        <w:ind w:left="363" w:firstLineChars="0" w:firstLine="0"/>
        <w:rPr>
          <w:rFonts w:asciiTheme="minorEastAsia" w:hAnsiTheme="minorEastAsia" w:cs="Times New Roman"/>
          <w:noProof/>
          <w:kern w:val="0"/>
          <w:szCs w:val="21"/>
        </w:rPr>
      </w:pPr>
    </w:p>
    <w:p w14:paraId="1A32089F" w14:textId="7810C5B7" w:rsidR="00E501B7" w:rsidRDefault="00E501B7" w:rsidP="004504F1">
      <w:pPr>
        <w:pStyle w:val="references"/>
        <w:numPr>
          <w:ilvl w:val="0"/>
          <w:numId w:val="6"/>
        </w:numPr>
        <w:spacing w:line="240" w:lineRule="auto"/>
        <w:rPr>
          <w:rFonts w:asciiTheme="minorEastAsia" w:eastAsiaTheme="minorEastAsia" w:hAnsiTheme="minorEastAsia"/>
          <w:sz w:val="21"/>
          <w:szCs w:val="21"/>
          <w:lang w:eastAsia="zh-CN"/>
        </w:rPr>
      </w:pPr>
      <w:r w:rsidRPr="00E501B7">
        <w:rPr>
          <w:rFonts w:asciiTheme="minorEastAsia" w:eastAsiaTheme="minorEastAsia" w:hAnsiTheme="minorEastAsia" w:hint="eastAsia"/>
          <w:sz w:val="21"/>
          <w:szCs w:val="21"/>
          <w:lang w:eastAsia="zh-CN"/>
        </w:rPr>
        <w:t>总结与展望</w:t>
      </w:r>
    </w:p>
    <w:p w14:paraId="2E255CF3" w14:textId="77777777" w:rsidR="00C84E75" w:rsidRDefault="00C84E75" w:rsidP="00C84E75">
      <w:pPr>
        <w:ind w:firstLine="363"/>
      </w:pPr>
      <w:r>
        <w:rPr>
          <w:rFonts w:hint="eastAsia"/>
        </w:rPr>
        <w:lastRenderedPageBreak/>
        <w:t>（1）</w:t>
      </w:r>
      <w:r w:rsidRPr="00DD34E5">
        <w:rPr>
          <w:rFonts w:hint="eastAsia"/>
        </w:rPr>
        <w:t>没有任何单一技术是区块链安全和隐私的灵丹妙药。因此，应基于安全性和隐私要求以及应用程序的上下文来选择适当的安全性和隐私技术。通常，多种技术的组合比使用一种技术更有效。例如，</w:t>
      </w:r>
      <w:r w:rsidRPr="00DD34E5">
        <w:t xml:space="preserve">将最先进的加密技术SMPC和硬件隐私技术TEE与区块链相结合，以提供对加密数据的大规模计算。 </w:t>
      </w:r>
    </w:p>
    <w:p w14:paraId="6A6B9657" w14:textId="77777777" w:rsidR="00C84E75" w:rsidRDefault="00C84E75" w:rsidP="00C84E75">
      <w:pPr>
        <w:ind w:firstLine="363"/>
      </w:pPr>
      <w:r w:rsidRPr="00DD34E5">
        <w:t xml:space="preserve">（2）没有技术在各个方面都没有缺陷或完美无缺。当我们将新技术添加到复杂的系统中时，它总是会导致其他问题或新的攻击形式。这需要仔细注意将某些安全和隐私技术集成到区块链中所引起的陷阱和潜在危害。 </w:t>
      </w:r>
    </w:p>
    <w:p w14:paraId="3C736D0F" w14:textId="77777777" w:rsidR="00C84E75" w:rsidRDefault="00C84E75" w:rsidP="00C84E75">
      <w:pPr>
        <w:ind w:firstLine="363"/>
      </w:pPr>
      <w:r>
        <w:rPr>
          <w:rFonts w:hint="eastAsia"/>
        </w:rPr>
        <w:t>（3）</w:t>
      </w:r>
      <w:r w:rsidRPr="000C2B5D">
        <w:rPr>
          <w:rFonts w:hint="eastAsia"/>
        </w:rPr>
        <w:t>迄今为止发现的一些基于区块链的系统遭受的攻击</w:t>
      </w:r>
      <w:r>
        <w:rPr>
          <w:rFonts w:hint="eastAsia"/>
        </w:rPr>
        <w:t>。</w:t>
      </w:r>
      <w:r w:rsidRPr="000C2B5D">
        <w:t>但是，几乎没有做出任何努力来提供对安全性和安全性的深入分析</w:t>
      </w:r>
      <w:r>
        <w:rPr>
          <w:rFonts w:hint="eastAsia"/>
        </w:rPr>
        <w:t>。</w:t>
      </w:r>
      <w:r w:rsidRPr="000C2B5D">
        <w:rPr>
          <w:rFonts w:hint="eastAsia"/>
        </w:rPr>
        <w:t>若能够从根本上分析系统的安全性和隐私漏洞，揭示当前区块链部署模型中漏洞的根本原因，便可以进一步强化或者创新当前的安全和隐私技术。</w:t>
      </w:r>
    </w:p>
    <w:p w14:paraId="332BB00B" w14:textId="50B9C241" w:rsidR="00C84E75" w:rsidRDefault="00C84E75" w:rsidP="00C84E75">
      <w:pPr>
        <w:ind w:firstLine="360"/>
      </w:pPr>
      <w:r w:rsidRPr="00DD34E5">
        <w:t>（</w:t>
      </w:r>
      <w:r>
        <w:rPr>
          <w:rFonts w:hint="eastAsia"/>
        </w:rPr>
        <w:t>4</w:t>
      </w:r>
      <w:r w:rsidRPr="00DD34E5">
        <w:t>）在安全性，隐私性和效率之间</w:t>
      </w:r>
      <w:r w:rsidRPr="00DD34E5">
        <w:rPr>
          <w:rFonts w:hint="eastAsia"/>
        </w:rPr>
        <w:t>始终存在折衷。我们应该在区块链上倡导那些安全性和隐私性</w:t>
      </w:r>
      <w:r>
        <w:rPr>
          <w:rFonts w:hint="eastAsia"/>
        </w:rPr>
        <w:t>。</w:t>
      </w:r>
    </w:p>
    <w:p w14:paraId="367DEB2D" w14:textId="77777777" w:rsidR="00C84E75" w:rsidRPr="00C84E75" w:rsidRDefault="00C84E75" w:rsidP="00C84E75">
      <w:pPr>
        <w:pStyle w:val="references"/>
        <w:numPr>
          <w:ilvl w:val="0"/>
          <w:numId w:val="0"/>
        </w:numPr>
        <w:spacing w:line="240" w:lineRule="auto"/>
        <w:rPr>
          <w:rFonts w:asciiTheme="minorEastAsia" w:eastAsiaTheme="minorEastAsia" w:hAnsiTheme="minorEastAsia"/>
          <w:sz w:val="21"/>
          <w:szCs w:val="21"/>
          <w:lang w:eastAsia="zh-CN"/>
        </w:rPr>
      </w:pPr>
    </w:p>
    <w:p w14:paraId="1E6865AA" w14:textId="2610E428" w:rsidR="00E501B7" w:rsidRPr="00E501B7" w:rsidRDefault="00E501B7" w:rsidP="00E501B7">
      <w:pPr>
        <w:pStyle w:val="references"/>
        <w:numPr>
          <w:ilvl w:val="0"/>
          <w:numId w:val="0"/>
        </w:numPr>
        <w:rPr>
          <w:rFonts w:asciiTheme="minorEastAsia" w:eastAsiaTheme="minorEastAsia" w:hAnsiTheme="minorEastAsia"/>
          <w:sz w:val="21"/>
          <w:szCs w:val="21"/>
          <w:lang w:eastAsia="zh-CN"/>
        </w:rPr>
      </w:pPr>
    </w:p>
    <w:p w14:paraId="710D8B40" w14:textId="2FA40359" w:rsidR="00E501B7" w:rsidRPr="00E501B7" w:rsidRDefault="00E501B7" w:rsidP="00E501B7">
      <w:pPr>
        <w:pStyle w:val="references"/>
        <w:numPr>
          <w:ilvl w:val="0"/>
          <w:numId w:val="0"/>
        </w:numPr>
        <w:rPr>
          <w:rFonts w:asciiTheme="minorEastAsia" w:eastAsiaTheme="minorEastAsia" w:hAnsiTheme="minorEastAsia"/>
          <w:sz w:val="21"/>
          <w:szCs w:val="21"/>
          <w:lang w:eastAsia="zh-CN"/>
        </w:rPr>
      </w:pPr>
    </w:p>
    <w:p w14:paraId="422132CA" w14:textId="753CB1A2" w:rsidR="00E501B7" w:rsidRDefault="00C84E75" w:rsidP="00E501B7">
      <w:pPr>
        <w:pStyle w:val="references"/>
        <w:numPr>
          <w:ilvl w:val="0"/>
          <w:numId w:val="0"/>
        </w:numPr>
        <w:rPr>
          <w:rFonts w:asciiTheme="minorEastAsia" w:eastAsiaTheme="minorEastAsia" w:hAnsiTheme="minorEastAsia"/>
          <w:sz w:val="18"/>
          <w:szCs w:val="18"/>
          <w:lang w:eastAsia="zh-CN"/>
        </w:rPr>
      </w:pPr>
      <w:r>
        <w:rPr>
          <w:rFonts w:asciiTheme="minorEastAsia" w:eastAsiaTheme="minorEastAsia" w:hAnsiTheme="minorEastAsia" w:hint="eastAsia"/>
          <w:sz w:val="18"/>
          <w:szCs w:val="18"/>
          <w:lang w:eastAsia="zh-CN"/>
        </w:rPr>
        <w:t>参考文献：</w:t>
      </w:r>
    </w:p>
    <w:p w14:paraId="25B01230" w14:textId="77777777" w:rsidR="00E501B7" w:rsidRPr="002A021A" w:rsidRDefault="00E501B7" w:rsidP="00E501B7">
      <w:pPr>
        <w:pStyle w:val="references"/>
        <w:rPr>
          <w:sz w:val="18"/>
          <w:szCs w:val="18"/>
          <w:lang w:eastAsia="zh-CN"/>
        </w:rPr>
      </w:pPr>
      <w:r w:rsidRPr="002A021A">
        <w:rPr>
          <w:rFonts w:asciiTheme="minorEastAsia" w:eastAsiaTheme="minorEastAsia" w:hAnsiTheme="minorEastAsia" w:hint="eastAsia"/>
          <w:sz w:val="18"/>
          <w:szCs w:val="18"/>
          <w:lang w:eastAsia="zh-CN"/>
        </w:rPr>
        <w:t>管章双</w:t>
      </w:r>
      <w:r>
        <w:rPr>
          <w:rFonts w:asciiTheme="minorEastAsia" w:eastAsiaTheme="minorEastAsia" w:hAnsiTheme="minorEastAsia" w:hint="eastAsia"/>
          <w:sz w:val="18"/>
          <w:szCs w:val="18"/>
          <w:lang w:eastAsia="zh-CN"/>
        </w:rPr>
        <w:t>.</w:t>
      </w:r>
      <w:r>
        <w:rPr>
          <w:rFonts w:asciiTheme="minorEastAsia" w:eastAsiaTheme="minorEastAsia" w:hAnsiTheme="minorEastAsia"/>
          <w:sz w:val="18"/>
          <w:szCs w:val="18"/>
          <w:lang w:eastAsia="zh-CN"/>
        </w:rPr>
        <w:t xml:space="preserve"> </w:t>
      </w:r>
      <w:r w:rsidRPr="002A021A">
        <w:rPr>
          <w:rFonts w:asciiTheme="minorEastAsia" w:eastAsiaTheme="minorEastAsia" w:hAnsiTheme="minorEastAsia" w:hint="eastAsia"/>
          <w:sz w:val="18"/>
          <w:szCs w:val="18"/>
          <w:lang w:eastAsia="zh-CN"/>
        </w:rPr>
        <w:t>基于零知识证明的账户模型区块链系统隐私保护研究</w:t>
      </w:r>
      <w:r>
        <w:rPr>
          <w:rFonts w:asciiTheme="minorEastAsia" w:eastAsiaTheme="minorEastAsia" w:hAnsiTheme="minorEastAsia" w:hint="eastAsia"/>
          <w:sz w:val="18"/>
          <w:szCs w:val="18"/>
          <w:lang w:eastAsia="zh-CN"/>
        </w:rPr>
        <w:t>[</w:t>
      </w:r>
      <w:r>
        <w:rPr>
          <w:rFonts w:asciiTheme="minorEastAsia" w:eastAsiaTheme="minorEastAsia" w:hAnsiTheme="minorEastAsia"/>
          <w:sz w:val="18"/>
          <w:szCs w:val="18"/>
          <w:lang w:eastAsia="zh-CN"/>
        </w:rPr>
        <w:t>D]</w:t>
      </w:r>
      <w:r>
        <w:rPr>
          <w:rFonts w:asciiTheme="minorEastAsia" w:eastAsiaTheme="minorEastAsia" w:hAnsiTheme="minorEastAsia" w:hint="eastAsia"/>
          <w:sz w:val="18"/>
          <w:szCs w:val="18"/>
          <w:lang w:eastAsia="zh-CN"/>
        </w:rPr>
        <w:t>. 山东大学计算机科学与技术学院，</w:t>
      </w:r>
      <w:r>
        <w:rPr>
          <w:rFonts w:asciiTheme="minorEastAsia" w:eastAsiaTheme="minorEastAsia" w:hAnsiTheme="minorEastAsia"/>
          <w:sz w:val="18"/>
          <w:szCs w:val="18"/>
          <w:lang w:eastAsia="zh-CN"/>
        </w:rPr>
        <w:t>2020</w:t>
      </w:r>
      <w:r>
        <w:rPr>
          <w:rFonts w:asciiTheme="minorEastAsia" w:eastAsiaTheme="minorEastAsia" w:hAnsiTheme="minorEastAsia" w:hint="eastAsia"/>
          <w:sz w:val="18"/>
          <w:szCs w:val="18"/>
          <w:lang w:eastAsia="zh-CN"/>
        </w:rPr>
        <w:t>.</w:t>
      </w:r>
    </w:p>
    <w:p w14:paraId="6EB69187" w14:textId="1C2A54A8" w:rsidR="00E501B7" w:rsidRPr="00922699" w:rsidRDefault="00E501B7" w:rsidP="00E501B7">
      <w:pPr>
        <w:pStyle w:val="references"/>
        <w:rPr>
          <w:sz w:val="18"/>
          <w:szCs w:val="18"/>
          <w:lang w:eastAsia="zh-CN"/>
        </w:rPr>
      </w:pPr>
      <w:r w:rsidRPr="002A021A">
        <w:rPr>
          <w:sz w:val="18"/>
          <w:szCs w:val="18"/>
          <w:lang w:eastAsia="zh-CN"/>
        </w:rPr>
        <w:t>Zhang, Rui</w:t>
      </w:r>
      <w:r w:rsidRPr="002A021A">
        <w:rPr>
          <w:sz w:val="18"/>
          <w:szCs w:val="18"/>
          <w:lang w:eastAsia="zh-CN"/>
        </w:rPr>
        <w:t>，</w:t>
      </w:r>
      <w:r w:rsidRPr="002A021A">
        <w:rPr>
          <w:sz w:val="18"/>
          <w:szCs w:val="18"/>
          <w:lang w:eastAsia="zh-CN"/>
        </w:rPr>
        <w:t>Xue, Rui</w:t>
      </w:r>
      <w:r w:rsidRPr="002A021A">
        <w:rPr>
          <w:sz w:val="18"/>
          <w:szCs w:val="18"/>
          <w:lang w:eastAsia="zh-CN"/>
        </w:rPr>
        <w:t>，</w:t>
      </w:r>
      <w:r w:rsidRPr="002A021A">
        <w:rPr>
          <w:sz w:val="18"/>
          <w:szCs w:val="18"/>
          <w:lang w:eastAsia="zh-CN"/>
        </w:rPr>
        <w:t>Liu, Ling</w:t>
      </w:r>
      <w:r>
        <w:rPr>
          <w:rFonts w:asciiTheme="minorEastAsia" w:eastAsiaTheme="minorEastAsia" w:hAnsiTheme="minorEastAsia"/>
          <w:sz w:val="18"/>
          <w:szCs w:val="18"/>
          <w:lang w:eastAsia="zh-CN"/>
        </w:rPr>
        <w:t xml:space="preserve">. </w:t>
      </w:r>
      <w:r w:rsidRPr="00922699">
        <w:rPr>
          <w:rFonts w:eastAsiaTheme="minorEastAsia"/>
          <w:sz w:val="18"/>
          <w:szCs w:val="18"/>
          <w:lang w:eastAsia="zh-CN"/>
        </w:rPr>
        <w:t xml:space="preserve">Security and Privacy on Blockchain </w:t>
      </w:r>
      <w:r>
        <w:rPr>
          <w:rFonts w:asciiTheme="minorEastAsia" w:eastAsiaTheme="minorEastAsia" w:hAnsiTheme="minorEastAsia"/>
          <w:sz w:val="18"/>
          <w:szCs w:val="18"/>
          <w:lang w:eastAsia="zh-CN"/>
        </w:rPr>
        <w:t xml:space="preserve">. </w:t>
      </w:r>
      <w:r w:rsidRPr="00922699">
        <w:rPr>
          <w:rFonts w:eastAsiaTheme="minorEastAsia"/>
          <w:sz w:val="18"/>
          <w:szCs w:val="18"/>
          <w:lang w:eastAsia="zh-CN"/>
        </w:rPr>
        <w:t xml:space="preserve">ACM Computing Surveys, Volume 52, Issue 3July 2019, Article No.: 51, pp 1–34. </w:t>
      </w:r>
      <w:r w:rsidRPr="00921A72">
        <w:rPr>
          <w:rFonts w:eastAsiaTheme="minorEastAsia"/>
          <w:sz w:val="18"/>
          <w:szCs w:val="18"/>
          <w:lang w:eastAsia="zh-CN"/>
        </w:rPr>
        <w:t>https://doi.org/10.1145/3316481</w:t>
      </w:r>
      <w:r>
        <w:rPr>
          <w:rFonts w:eastAsiaTheme="minorEastAsia"/>
          <w:sz w:val="18"/>
          <w:szCs w:val="18"/>
          <w:lang w:eastAsia="zh-CN"/>
        </w:rPr>
        <w:t>.</w:t>
      </w:r>
    </w:p>
    <w:p w14:paraId="6CF9DCEE" w14:textId="77777777" w:rsidR="00E501B7" w:rsidRDefault="00E501B7" w:rsidP="00E501B7">
      <w:pPr>
        <w:pStyle w:val="references"/>
        <w:rPr>
          <w:rFonts w:asciiTheme="minorHAnsi" w:eastAsiaTheme="minorHAnsi" w:hAnsiTheme="minorHAnsi"/>
          <w:sz w:val="18"/>
          <w:szCs w:val="18"/>
          <w:lang w:eastAsia="zh-CN"/>
        </w:rPr>
      </w:pPr>
      <w:r w:rsidRPr="00922699">
        <w:rPr>
          <w:rFonts w:asciiTheme="minorHAnsi" w:eastAsiaTheme="minorHAnsi" w:hAnsiTheme="minorHAnsi" w:hint="eastAsia"/>
          <w:sz w:val="18"/>
          <w:szCs w:val="18"/>
          <w:lang w:eastAsia="zh-CN"/>
        </w:rPr>
        <w:t>郁鑫</w:t>
      </w:r>
      <w:r w:rsidRPr="00922699">
        <w:rPr>
          <w:rFonts w:asciiTheme="minorHAnsi" w:eastAsiaTheme="minorHAnsi" w:hAnsiTheme="minorHAnsi"/>
          <w:sz w:val="18"/>
          <w:szCs w:val="18"/>
          <w:lang w:eastAsia="zh-CN"/>
        </w:rPr>
        <w:t>. 区</w:t>
      </w:r>
      <w:r w:rsidRPr="00922699">
        <w:rPr>
          <w:rFonts w:asciiTheme="minorHAnsi" w:eastAsiaTheme="minorHAnsi" w:hAnsiTheme="minorHAnsi" w:cs="微软雅黑" w:hint="eastAsia"/>
          <w:sz w:val="18"/>
          <w:szCs w:val="18"/>
          <w:lang w:eastAsia="zh-CN"/>
        </w:rPr>
        <w:t>块链隐</w:t>
      </w:r>
      <w:r w:rsidRPr="00922699">
        <w:rPr>
          <w:rFonts w:asciiTheme="minorHAnsi" w:eastAsiaTheme="minorHAnsi" w:hAnsiTheme="minorHAnsi" w:cs="MS Mincho" w:hint="eastAsia"/>
          <w:sz w:val="18"/>
          <w:szCs w:val="18"/>
          <w:lang w:eastAsia="zh-CN"/>
        </w:rPr>
        <w:t>私保</w:t>
      </w:r>
      <w:r w:rsidRPr="00922699">
        <w:rPr>
          <w:rFonts w:asciiTheme="minorHAnsi" w:eastAsiaTheme="minorHAnsi" w:hAnsiTheme="minorHAnsi" w:cs="微软雅黑" w:hint="eastAsia"/>
          <w:sz w:val="18"/>
          <w:szCs w:val="18"/>
          <w:lang w:eastAsia="zh-CN"/>
        </w:rPr>
        <w:t>护</w:t>
      </w:r>
      <w:r w:rsidRPr="00922699">
        <w:rPr>
          <w:rFonts w:asciiTheme="minorHAnsi" w:eastAsiaTheme="minorHAnsi" w:hAnsiTheme="minorHAnsi" w:cs="MS Mincho" w:hint="eastAsia"/>
          <w:sz w:val="18"/>
          <w:szCs w:val="18"/>
          <w:lang w:eastAsia="zh-CN"/>
        </w:rPr>
        <w:t>关</w:t>
      </w:r>
      <w:r w:rsidRPr="00922699">
        <w:rPr>
          <w:rFonts w:asciiTheme="minorHAnsi" w:eastAsiaTheme="minorHAnsi" w:hAnsiTheme="minorHAnsi" w:cs="微软雅黑" w:hint="eastAsia"/>
          <w:sz w:val="18"/>
          <w:szCs w:val="18"/>
          <w:lang w:eastAsia="zh-CN"/>
        </w:rPr>
        <w:t>键</w:t>
      </w:r>
      <w:r w:rsidRPr="00922699">
        <w:rPr>
          <w:rFonts w:asciiTheme="minorHAnsi" w:eastAsiaTheme="minorHAnsi" w:hAnsiTheme="minorHAnsi" w:cs="MS Mincho" w:hint="eastAsia"/>
          <w:sz w:val="18"/>
          <w:szCs w:val="18"/>
          <w:lang w:eastAsia="zh-CN"/>
        </w:rPr>
        <w:t>技</w:t>
      </w:r>
      <w:r w:rsidRPr="00922699">
        <w:rPr>
          <w:rFonts w:asciiTheme="minorHAnsi" w:eastAsiaTheme="minorHAnsi" w:hAnsiTheme="minorHAnsi" w:cs="微软雅黑" w:hint="eastAsia"/>
          <w:sz w:val="18"/>
          <w:szCs w:val="18"/>
          <w:lang w:eastAsia="zh-CN"/>
        </w:rPr>
        <w:t>术</w:t>
      </w:r>
      <w:r w:rsidRPr="00922699">
        <w:rPr>
          <w:rFonts w:asciiTheme="minorHAnsi" w:eastAsiaTheme="minorHAnsi" w:hAnsiTheme="minorHAnsi" w:cs="MS Mincho" w:hint="eastAsia"/>
          <w:sz w:val="18"/>
          <w:szCs w:val="18"/>
          <w:lang w:eastAsia="zh-CN"/>
        </w:rPr>
        <w:t>研究与</w:t>
      </w:r>
      <w:r w:rsidRPr="00922699">
        <w:rPr>
          <w:rFonts w:asciiTheme="minorHAnsi" w:eastAsiaTheme="minorHAnsi" w:hAnsiTheme="minorHAnsi" w:cs="微软雅黑" w:hint="eastAsia"/>
          <w:sz w:val="18"/>
          <w:szCs w:val="18"/>
          <w:lang w:eastAsia="zh-CN"/>
        </w:rPr>
        <w:t>应</w:t>
      </w:r>
      <w:r w:rsidRPr="00922699">
        <w:rPr>
          <w:rFonts w:asciiTheme="minorHAnsi" w:eastAsiaTheme="minorHAnsi" w:hAnsiTheme="minorHAnsi" w:cs="MS Mincho" w:hint="eastAsia"/>
          <w:sz w:val="18"/>
          <w:szCs w:val="18"/>
          <w:lang w:eastAsia="zh-CN"/>
        </w:rPr>
        <w:t>用</w:t>
      </w:r>
      <w:r w:rsidRPr="00922699">
        <w:rPr>
          <w:rFonts w:asciiTheme="minorHAnsi" w:eastAsiaTheme="minorHAnsi" w:hAnsiTheme="minorHAnsi"/>
          <w:sz w:val="18"/>
          <w:szCs w:val="18"/>
          <w:lang w:eastAsia="zh-CN"/>
        </w:rPr>
        <w:t>[D].</w:t>
      </w:r>
      <w:r>
        <w:rPr>
          <w:rFonts w:asciiTheme="minorHAnsi" w:eastAsiaTheme="minorHAnsi" w:hAnsiTheme="minorHAnsi"/>
          <w:sz w:val="18"/>
          <w:szCs w:val="18"/>
          <w:lang w:eastAsia="zh-CN"/>
        </w:rPr>
        <w:t xml:space="preserve"> </w:t>
      </w:r>
      <w:r>
        <w:rPr>
          <w:rFonts w:asciiTheme="minorHAnsi" w:eastAsiaTheme="minorHAnsi" w:hAnsiTheme="minorHAnsi" w:hint="eastAsia"/>
          <w:sz w:val="18"/>
          <w:szCs w:val="18"/>
          <w:lang w:eastAsia="zh-CN"/>
        </w:rPr>
        <w:t>南京邮电大学计算机科学技术，</w:t>
      </w:r>
      <w:r w:rsidRPr="00922699">
        <w:rPr>
          <w:rFonts w:asciiTheme="minorHAnsi" w:eastAsiaTheme="minorHAnsi" w:hAnsiTheme="minorHAnsi"/>
          <w:sz w:val="18"/>
          <w:szCs w:val="18"/>
          <w:lang w:eastAsia="zh-CN"/>
        </w:rPr>
        <w:t>2019</w:t>
      </w:r>
      <w:r>
        <w:rPr>
          <w:rFonts w:asciiTheme="minorHAnsi" w:eastAsiaTheme="minorHAnsi" w:hAnsiTheme="minorHAnsi" w:hint="eastAsia"/>
          <w:sz w:val="18"/>
          <w:szCs w:val="18"/>
          <w:lang w:eastAsia="zh-CN"/>
        </w:rPr>
        <w:t>：2-6</w:t>
      </w:r>
      <w:r w:rsidRPr="00922699">
        <w:rPr>
          <w:rFonts w:asciiTheme="minorHAnsi" w:eastAsiaTheme="minorHAnsi" w:hAnsiTheme="minorHAnsi"/>
          <w:sz w:val="18"/>
          <w:szCs w:val="18"/>
          <w:lang w:eastAsia="zh-CN"/>
        </w:rPr>
        <w:t>.</w:t>
      </w:r>
    </w:p>
    <w:p w14:paraId="489D7E16" w14:textId="77777777" w:rsidR="00E501B7" w:rsidRDefault="00E501B7" w:rsidP="00E501B7">
      <w:pPr>
        <w:pStyle w:val="references"/>
        <w:rPr>
          <w:rFonts w:eastAsiaTheme="minorHAnsi"/>
          <w:sz w:val="18"/>
          <w:szCs w:val="18"/>
          <w:lang w:eastAsia="zh-CN"/>
        </w:rPr>
      </w:pPr>
      <w:r w:rsidRPr="00922699">
        <w:rPr>
          <w:rFonts w:eastAsiaTheme="minorHAnsi"/>
          <w:sz w:val="18"/>
          <w:szCs w:val="18"/>
          <w:lang w:eastAsia="zh-CN"/>
        </w:rPr>
        <w:t>Androulaki E, Barger A, Bortnikov V, et al. Hyperledger fabric: a  distributed operating system for permissioned blockchains[C]//Proceedings of the Thirteenth EuroSys Conference. ACM, 2018: 30.</w:t>
      </w:r>
    </w:p>
    <w:p w14:paraId="5CFAF3EC" w14:textId="77777777" w:rsidR="00E501B7" w:rsidRDefault="00E501B7" w:rsidP="00E501B7">
      <w:pPr>
        <w:pStyle w:val="references"/>
        <w:rPr>
          <w:rFonts w:eastAsiaTheme="minorHAnsi"/>
          <w:sz w:val="18"/>
          <w:szCs w:val="18"/>
          <w:lang w:eastAsia="zh-CN"/>
        </w:rPr>
      </w:pPr>
      <w:r w:rsidRPr="00922699">
        <w:rPr>
          <w:rFonts w:eastAsiaTheme="minorHAnsi"/>
          <w:sz w:val="18"/>
          <w:szCs w:val="18"/>
          <w:lang w:eastAsia="zh-CN"/>
        </w:rPr>
        <w:t>Huang B , Liu Z , Chen J , et al. Behavior pattern clustering in blockchain networks[J]. Multimedia Tools and Applications, 2017, 76(19):20099-20110.</w:t>
      </w:r>
    </w:p>
    <w:p w14:paraId="226C8E16" w14:textId="3F24F599" w:rsidR="00E501B7" w:rsidRDefault="00E501B7" w:rsidP="00E501B7">
      <w:pPr>
        <w:pStyle w:val="references"/>
        <w:rPr>
          <w:rFonts w:eastAsiaTheme="minorHAnsi"/>
          <w:sz w:val="18"/>
          <w:szCs w:val="18"/>
          <w:lang w:eastAsia="zh-CN"/>
        </w:rPr>
      </w:pPr>
      <w:r w:rsidRPr="00922699">
        <w:rPr>
          <w:rFonts w:eastAsiaTheme="minorHAnsi"/>
          <w:sz w:val="18"/>
          <w:szCs w:val="18"/>
          <w:lang w:eastAsia="zh-CN"/>
        </w:rPr>
        <w:t xml:space="preserve">Joseph P, Thaddeus D. The bitcoin lightning network: Scalable Off-Chain instant payments [EB/OL]. [2018-12-12], </w:t>
      </w:r>
      <w:r w:rsidRPr="00921A72">
        <w:rPr>
          <w:rFonts w:eastAsiaTheme="minorHAnsi"/>
          <w:sz w:val="18"/>
          <w:szCs w:val="18"/>
          <w:lang w:eastAsia="zh-CN"/>
        </w:rPr>
        <w:t>http://lightning.network/lightning-network-paper.pdf</w:t>
      </w:r>
    </w:p>
    <w:p w14:paraId="3993A44E" w14:textId="6B586DC3" w:rsidR="00E501B7" w:rsidRDefault="00E501B7" w:rsidP="00E501B7">
      <w:pPr>
        <w:pStyle w:val="references"/>
        <w:rPr>
          <w:rFonts w:eastAsiaTheme="minorHAnsi"/>
          <w:sz w:val="18"/>
          <w:szCs w:val="18"/>
          <w:lang w:eastAsia="zh-CN"/>
        </w:rPr>
      </w:pPr>
      <w:r w:rsidRPr="00922699">
        <w:rPr>
          <w:rFonts w:eastAsiaTheme="minorHAnsi"/>
          <w:sz w:val="18"/>
          <w:szCs w:val="18"/>
          <w:lang w:eastAsia="zh-CN"/>
        </w:rPr>
        <w:t xml:space="preserve">Gregory  M.  CoinJoin:  Bitcoin  privacy  for  the  real  world[EB/OL].  [2018-12-11]. </w:t>
      </w:r>
      <w:r w:rsidRPr="00921A72">
        <w:rPr>
          <w:rFonts w:eastAsiaTheme="minorHAnsi"/>
          <w:sz w:val="18"/>
          <w:szCs w:val="18"/>
          <w:lang w:eastAsia="zh-CN"/>
        </w:rPr>
        <w:t>http://bitcointalk.org/index.php?topic=279249.0</w:t>
      </w:r>
    </w:p>
    <w:p w14:paraId="701314A8" w14:textId="1F7A3BEC" w:rsidR="00E501B7" w:rsidRDefault="00E501B7" w:rsidP="00E501B7">
      <w:pPr>
        <w:pStyle w:val="references"/>
        <w:rPr>
          <w:rFonts w:eastAsiaTheme="minorHAnsi"/>
          <w:sz w:val="18"/>
          <w:szCs w:val="18"/>
          <w:lang w:eastAsia="zh-CN"/>
        </w:rPr>
      </w:pPr>
      <w:r w:rsidRPr="00922699">
        <w:rPr>
          <w:rFonts w:eastAsiaTheme="minorHAnsi"/>
          <w:sz w:val="18"/>
          <w:szCs w:val="18"/>
          <w:lang w:eastAsia="zh-CN"/>
        </w:rPr>
        <w:t xml:space="preserve">Kyle  T.  CoinShuffle  aims  to  improve  privacy  in  bitcoin[EB/OL].  [2018-12-23]. </w:t>
      </w:r>
      <w:r w:rsidRPr="00921A72">
        <w:rPr>
          <w:rFonts w:eastAsiaTheme="minorHAnsi"/>
          <w:sz w:val="18"/>
          <w:szCs w:val="18"/>
          <w:lang w:eastAsia="zh-CN"/>
        </w:rPr>
        <w:t>http://insidebitcoins.com/news/coinshuffle-aims-to-improve-privacy-in-bitcoin/29269</w:t>
      </w:r>
    </w:p>
    <w:p w14:paraId="270C6672" w14:textId="77777777" w:rsidR="00E501B7" w:rsidRDefault="00E501B7" w:rsidP="00E501B7">
      <w:pPr>
        <w:pStyle w:val="references"/>
        <w:rPr>
          <w:rFonts w:eastAsiaTheme="minorHAnsi"/>
          <w:sz w:val="18"/>
          <w:szCs w:val="18"/>
          <w:lang w:eastAsia="zh-CN"/>
        </w:rPr>
      </w:pPr>
      <w:r w:rsidRPr="00922699">
        <w:rPr>
          <w:rFonts w:eastAsiaTheme="minorHAnsi" w:hint="eastAsia"/>
          <w:sz w:val="18"/>
          <w:szCs w:val="18"/>
          <w:lang w:eastAsia="zh-CN"/>
        </w:rPr>
        <w:t>马平</w:t>
      </w:r>
      <w:r w:rsidRPr="00922699">
        <w:rPr>
          <w:rFonts w:eastAsiaTheme="minorHAnsi"/>
          <w:sz w:val="18"/>
          <w:szCs w:val="18"/>
          <w:lang w:eastAsia="zh-CN"/>
        </w:rPr>
        <w:t xml:space="preserve">. </w:t>
      </w:r>
      <w:r w:rsidRPr="00922699">
        <w:rPr>
          <w:rFonts w:eastAsiaTheme="minorHAnsi"/>
          <w:sz w:val="18"/>
          <w:szCs w:val="18"/>
          <w:lang w:eastAsia="zh-CN"/>
        </w:rPr>
        <w:t>基于词法分析与全同态加密的区块链隐私保护研究</w:t>
      </w:r>
      <w:r w:rsidRPr="00922699">
        <w:rPr>
          <w:rFonts w:eastAsiaTheme="minorHAnsi"/>
          <w:sz w:val="18"/>
          <w:szCs w:val="18"/>
          <w:lang w:eastAsia="zh-CN"/>
        </w:rPr>
        <w:t xml:space="preserve">[D]. </w:t>
      </w:r>
      <w:r>
        <w:rPr>
          <w:rFonts w:eastAsiaTheme="minorHAnsi" w:hint="eastAsia"/>
          <w:sz w:val="18"/>
          <w:szCs w:val="18"/>
          <w:lang w:eastAsia="zh-CN"/>
        </w:rPr>
        <w:t>云南大学数学与统计学院，</w:t>
      </w:r>
      <w:r w:rsidRPr="00922699">
        <w:rPr>
          <w:rFonts w:eastAsiaTheme="minorHAnsi"/>
          <w:sz w:val="18"/>
          <w:szCs w:val="18"/>
          <w:lang w:eastAsia="zh-CN"/>
        </w:rPr>
        <w:t>2019.</w:t>
      </w:r>
    </w:p>
    <w:p w14:paraId="21C2EF2B" w14:textId="77777777" w:rsidR="00E501B7" w:rsidRDefault="00E501B7" w:rsidP="00E501B7">
      <w:pPr>
        <w:pStyle w:val="references"/>
        <w:rPr>
          <w:rFonts w:eastAsiaTheme="minorHAnsi"/>
          <w:sz w:val="18"/>
          <w:szCs w:val="18"/>
          <w:lang w:eastAsia="zh-CN"/>
        </w:rPr>
      </w:pPr>
      <w:r w:rsidRPr="00F133D6">
        <w:rPr>
          <w:rFonts w:eastAsiaTheme="minorHAnsi"/>
          <w:sz w:val="18"/>
          <w:szCs w:val="18"/>
          <w:lang w:eastAsia="zh-CN"/>
        </w:rPr>
        <w:t>李建珍</w:t>
      </w:r>
      <w:r>
        <w:rPr>
          <w:rFonts w:eastAsiaTheme="minorHAnsi" w:hint="eastAsia"/>
          <w:sz w:val="18"/>
          <w:szCs w:val="18"/>
          <w:lang w:eastAsia="zh-CN"/>
        </w:rPr>
        <w:t>.</w:t>
      </w:r>
      <w:r>
        <w:rPr>
          <w:rFonts w:eastAsiaTheme="minorHAnsi"/>
          <w:sz w:val="18"/>
          <w:szCs w:val="18"/>
          <w:lang w:eastAsia="zh-CN"/>
        </w:rPr>
        <w:t xml:space="preserve"> </w:t>
      </w:r>
      <w:r w:rsidRPr="00F133D6">
        <w:rPr>
          <w:rFonts w:eastAsiaTheme="minorHAnsi" w:hint="eastAsia"/>
          <w:sz w:val="18"/>
          <w:szCs w:val="18"/>
          <w:lang w:eastAsia="zh-CN"/>
        </w:rPr>
        <w:t>基于</w:t>
      </w:r>
      <w:r w:rsidRPr="00F133D6">
        <w:rPr>
          <w:rFonts w:eastAsiaTheme="minorHAnsi"/>
          <w:sz w:val="18"/>
          <w:szCs w:val="18"/>
          <w:lang w:eastAsia="zh-CN"/>
        </w:rPr>
        <w:t>Paillier</w:t>
      </w:r>
      <w:r w:rsidRPr="00F133D6">
        <w:rPr>
          <w:rFonts w:eastAsiaTheme="minorHAnsi"/>
          <w:sz w:val="18"/>
          <w:szCs w:val="18"/>
          <w:lang w:eastAsia="zh-CN"/>
        </w:rPr>
        <w:t>同态加密的区块链交易隐私保护的应用研究</w:t>
      </w:r>
      <w:r>
        <w:rPr>
          <w:rFonts w:eastAsiaTheme="minorHAnsi"/>
          <w:sz w:val="18"/>
          <w:szCs w:val="18"/>
          <w:lang w:eastAsia="zh-CN"/>
        </w:rPr>
        <w:t xml:space="preserve">[D]. </w:t>
      </w:r>
      <w:r>
        <w:rPr>
          <w:rFonts w:eastAsiaTheme="minorHAnsi" w:hint="eastAsia"/>
          <w:sz w:val="18"/>
          <w:szCs w:val="18"/>
          <w:lang w:eastAsia="zh-CN"/>
        </w:rPr>
        <w:t>东南大学软件工程，</w:t>
      </w:r>
      <w:r>
        <w:rPr>
          <w:rFonts w:eastAsiaTheme="minorHAnsi" w:hint="eastAsia"/>
          <w:sz w:val="18"/>
          <w:szCs w:val="18"/>
          <w:lang w:eastAsia="zh-CN"/>
        </w:rPr>
        <w:t>2019.</w:t>
      </w:r>
    </w:p>
    <w:p w14:paraId="4E5E1099" w14:textId="77777777" w:rsidR="00E501B7" w:rsidRDefault="00E501B7" w:rsidP="00E501B7">
      <w:pPr>
        <w:pStyle w:val="references"/>
        <w:rPr>
          <w:rFonts w:eastAsiaTheme="minorHAnsi"/>
          <w:sz w:val="18"/>
          <w:szCs w:val="18"/>
          <w:lang w:eastAsia="zh-CN"/>
        </w:rPr>
      </w:pPr>
      <w:r w:rsidRPr="00F133D6">
        <w:rPr>
          <w:rFonts w:eastAsiaTheme="minorHAnsi"/>
          <w:sz w:val="18"/>
          <w:szCs w:val="18"/>
          <w:lang w:eastAsia="zh-CN"/>
        </w:rPr>
        <w:t>Chiesa A, Ojha D, Spooner N. Fractal: Post-quantum and transparent recursive proofs</w:t>
      </w:r>
      <w:r>
        <w:rPr>
          <w:rFonts w:eastAsiaTheme="minorHAnsi" w:hint="eastAsia"/>
          <w:sz w:val="18"/>
          <w:szCs w:val="18"/>
          <w:lang w:eastAsia="zh-CN"/>
        </w:rPr>
        <w:t xml:space="preserve"> </w:t>
      </w:r>
      <w:r w:rsidRPr="00F133D6">
        <w:rPr>
          <w:rFonts w:eastAsiaTheme="minorHAnsi"/>
          <w:sz w:val="18"/>
          <w:szCs w:val="18"/>
          <w:lang w:eastAsia="zh-CN"/>
        </w:rPr>
        <w:t>from holography[J</w:t>
      </w:r>
      <w:r>
        <w:rPr>
          <w:rFonts w:eastAsiaTheme="minorHAnsi"/>
          <w:sz w:val="18"/>
          <w:szCs w:val="18"/>
          <w:lang w:eastAsia="zh-CN"/>
        </w:rPr>
        <w:t>]</w:t>
      </w:r>
      <w:r w:rsidRPr="00F133D6">
        <w:rPr>
          <w:rFonts w:eastAsiaTheme="minorHAnsi"/>
          <w:sz w:val="18"/>
          <w:szCs w:val="18"/>
          <w:lang w:eastAsia="zh-CN"/>
        </w:rPr>
        <w:t>. IACR Cryptology ePrint Archive, 2019.</w:t>
      </w:r>
    </w:p>
    <w:p w14:paraId="09AF9E78" w14:textId="77777777" w:rsidR="00E501B7" w:rsidRDefault="00E501B7" w:rsidP="00E501B7">
      <w:pPr>
        <w:pStyle w:val="references"/>
        <w:rPr>
          <w:rFonts w:eastAsiaTheme="minorHAnsi"/>
          <w:sz w:val="18"/>
          <w:szCs w:val="18"/>
          <w:lang w:eastAsia="zh-CN"/>
        </w:rPr>
      </w:pPr>
      <w:r w:rsidRPr="00F133D6">
        <w:rPr>
          <w:rFonts w:eastAsiaTheme="minorHAnsi"/>
          <w:sz w:val="18"/>
          <w:szCs w:val="18"/>
          <w:lang w:eastAsia="zh-CN"/>
        </w:rPr>
        <w:t>Mailer M, Bowe S, Kohlweiss M, et a1. Sonic: Zero-knowledge SNARKs from</w:t>
      </w:r>
      <w:r>
        <w:rPr>
          <w:rFonts w:eastAsiaTheme="minorHAnsi" w:hint="eastAsia"/>
          <w:sz w:val="18"/>
          <w:szCs w:val="18"/>
          <w:lang w:eastAsia="zh-CN"/>
        </w:rPr>
        <w:t xml:space="preserve"> </w:t>
      </w:r>
      <w:r w:rsidRPr="00F133D6">
        <w:rPr>
          <w:rFonts w:eastAsiaTheme="minorHAnsi"/>
          <w:sz w:val="18"/>
          <w:szCs w:val="18"/>
          <w:lang w:eastAsia="zh-CN"/>
        </w:rPr>
        <w:t>linear-size universal and updatable strucW red reference strings[C]//Proceedings of</w:t>
      </w:r>
      <w:r>
        <w:rPr>
          <w:rFonts w:eastAsiaTheme="minorHAnsi" w:hint="eastAsia"/>
          <w:sz w:val="18"/>
          <w:szCs w:val="18"/>
          <w:lang w:eastAsia="zh-CN"/>
        </w:rPr>
        <w:t xml:space="preserve"> </w:t>
      </w:r>
      <w:r w:rsidRPr="00F133D6">
        <w:rPr>
          <w:rFonts w:eastAsiaTheme="minorHAnsi"/>
          <w:sz w:val="18"/>
          <w:szCs w:val="18"/>
          <w:lang w:eastAsia="zh-CN"/>
        </w:rPr>
        <w:t>the 2019 ACM SIGSAC Conference on Computer and Communications Security.</w:t>
      </w:r>
      <w:r>
        <w:rPr>
          <w:rFonts w:eastAsiaTheme="minorHAnsi" w:hint="eastAsia"/>
          <w:sz w:val="18"/>
          <w:szCs w:val="18"/>
          <w:lang w:eastAsia="zh-CN"/>
        </w:rPr>
        <w:t xml:space="preserve"> </w:t>
      </w:r>
      <w:r w:rsidRPr="00F133D6">
        <w:rPr>
          <w:rFonts w:eastAsiaTheme="minorHAnsi"/>
          <w:sz w:val="18"/>
          <w:szCs w:val="18"/>
          <w:lang w:eastAsia="zh-CN"/>
        </w:rPr>
        <w:t>2019: 2111-2128.</w:t>
      </w:r>
    </w:p>
    <w:p w14:paraId="315F0FC0" w14:textId="77777777" w:rsidR="00E501B7" w:rsidRDefault="00E501B7" w:rsidP="00E501B7">
      <w:pPr>
        <w:pStyle w:val="references"/>
        <w:rPr>
          <w:rFonts w:eastAsiaTheme="minorHAnsi"/>
          <w:sz w:val="18"/>
          <w:szCs w:val="18"/>
          <w:lang w:eastAsia="zh-CN"/>
        </w:rPr>
      </w:pPr>
      <w:r w:rsidRPr="00F133D6">
        <w:rPr>
          <w:rFonts w:eastAsiaTheme="minorHAnsi"/>
          <w:sz w:val="18"/>
          <w:szCs w:val="18"/>
          <w:lang w:eastAsia="zh-CN"/>
        </w:rPr>
        <w:t>Guy Zyskind, Oz Nathan, and Alex Pentland. 2015. Enigma: Decentralized computation platform with guaranteed privacy. Comput. Sci. (2015).</w:t>
      </w:r>
    </w:p>
    <w:p w14:paraId="26EC0E65" w14:textId="77777777" w:rsidR="00E501B7" w:rsidRDefault="00E501B7" w:rsidP="00E501B7">
      <w:pPr>
        <w:pStyle w:val="references"/>
        <w:rPr>
          <w:rFonts w:eastAsiaTheme="minorHAnsi"/>
          <w:sz w:val="18"/>
          <w:szCs w:val="18"/>
          <w:lang w:eastAsia="zh-CN"/>
        </w:rPr>
      </w:pPr>
      <w:r w:rsidRPr="00F133D6">
        <w:rPr>
          <w:rFonts w:eastAsiaTheme="minorHAnsi" w:hint="eastAsia"/>
          <w:sz w:val="18"/>
          <w:szCs w:val="18"/>
          <w:lang w:eastAsia="zh-CN"/>
        </w:rPr>
        <w:t>周李京</w:t>
      </w:r>
      <w:r w:rsidRPr="00F133D6">
        <w:rPr>
          <w:rFonts w:eastAsiaTheme="minorHAnsi"/>
          <w:sz w:val="18"/>
          <w:szCs w:val="18"/>
          <w:lang w:eastAsia="zh-CN"/>
        </w:rPr>
        <w:t xml:space="preserve">. </w:t>
      </w:r>
      <w:r w:rsidRPr="00F133D6">
        <w:rPr>
          <w:rFonts w:eastAsiaTheme="minorHAnsi"/>
          <w:sz w:val="18"/>
          <w:szCs w:val="18"/>
          <w:lang w:eastAsia="zh-CN"/>
        </w:rPr>
        <w:t>区块链隐私关键技术研究</w:t>
      </w:r>
      <w:r w:rsidRPr="00F133D6">
        <w:rPr>
          <w:rFonts w:eastAsiaTheme="minorHAnsi"/>
          <w:sz w:val="18"/>
          <w:szCs w:val="18"/>
          <w:lang w:eastAsia="zh-CN"/>
        </w:rPr>
        <w:t>[D].</w:t>
      </w:r>
      <w:r>
        <w:rPr>
          <w:rFonts w:eastAsiaTheme="minorHAnsi"/>
          <w:sz w:val="18"/>
          <w:szCs w:val="18"/>
          <w:lang w:eastAsia="zh-CN"/>
        </w:rPr>
        <w:t xml:space="preserve"> </w:t>
      </w:r>
      <w:r>
        <w:rPr>
          <w:rFonts w:eastAsiaTheme="minorHAnsi" w:hint="eastAsia"/>
          <w:sz w:val="18"/>
          <w:szCs w:val="18"/>
          <w:lang w:eastAsia="zh-CN"/>
        </w:rPr>
        <w:t>北京邮电大学网络空间安全学院，</w:t>
      </w:r>
      <w:r w:rsidRPr="00F133D6">
        <w:rPr>
          <w:rFonts w:eastAsiaTheme="minorHAnsi"/>
          <w:sz w:val="18"/>
          <w:szCs w:val="18"/>
          <w:lang w:eastAsia="zh-CN"/>
        </w:rPr>
        <w:t xml:space="preserve"> 2019.</w:t>
      </w:r>
    </w:p>
    <w:p w14:paraId="48F103C5" w14:textId="77777777" w:rsidR="00E501B7" w:rsidRDefault="00E501B7" w:rsidP="00E501B7">
      <w:pPr>
        <w:pStyle w:val="references"/>
        <w:rPr>
          <w:rFonts w:eastAsiaTheme="minorHAnsi"/>
          <w:sz w:val="18"/>
          <w:szCs w:val="18"/>
          <w:lang w:eastAsia="zh-CN"/>
        </w:rPr>
      </w:pPr>
      <w:r w:rsidRPr="00F133D6">
        <w:rPr>
          <w:rFonts w:eastAsiaTheme="minorHAnsi"/>
          <w:sz w:val="18"/>
          <w:szCs w:val="18"/>
          <w:lang w:eastAsia="zh-CN"/>
        </w:rPr>
        <w:t>Raymond Cheng, Fan Zhang, Jernej Kos, Warren He, Nicholas Hynes, Noah M. Johnson, Ari Juels, Andrew Miller,and Dawn Song. 2018. Ekiden: A platform for confidentiality-preserving, trustworthy, and performant smart contract execution. CoRR abs/1804.05141 (2018).</w:t>
      </w:r>
    </w:p>
    <w:p w14:paraId="612A768E" w14:textId="77777777" w:rsidR="00E501B7" w:rsidRDefault="00E501B7" w:rsidP="00E501B7">
      <w:pPr>
        <w:pStyle w:val="references"/>
        <w:rPr>
          <w:rFonts w:eastAsiaTheme="minorHAnsi"/>
          <w:sz w:val="18"/>
          <w:szCs w:val="18"/>
          <w:lang w:eastAsia="zh-CN"/>
        </w:rPr>
      </w:pPr>
      <w:r w:rsidRPr="00BA7A17">
        <w:rPr>
          <w:rFonts w:eastAsiaTheme="minorHAnsi"/>
          <w:sz w:val="18"/>
          <w:szCs w:val="18"/>
          <w:lang w:eastAsia="zh-CN"/>
        </w:rPr>
        <w:t>Jason Teutsch and Christian Reitwießner. 2017. TrueBit: A scalable verification solution for blockchains.</w:t>
      </w:r>
      <w:r w:rsidRPr="00BA7A17">
        <w:rPr>
          <w:rFonts w:eastAsiaTheme="minorHAnsi"/>
          <w:sz w:val="18"/>
          <w:szCs w:val="18"/>
          <w:lang w:eastAsia="zh-CN"/>
        </w:rPr>
        <w:t>）和</w:t>
      </w:r>
      <w:r w:rsidRPr="00BA7A17">
        <w:rPr>
          <w:rFonts w:eastAsiaTheme="minorHAnsi"/>
          <w:sz w:val="18"/>
          <w:szCs w:val="18"/>
          <w:lang w:eastAsia="zh-CN"/>
        </w:rPr>
        <w:t>Arbitrum</w:t>
      </w:r>
      <w:r w:rsidRPr="00BA7A17">
        <w:rPr>
          <w:rFonts w:eastAsiaTheme="minorHAnsi"/>
          <w:sz w:val="18"/>
          <w:szCs w:val="18"/>
          <w:lang w:eastAsia="zh-CN"/>
        </w:rPr>
        <w:t>（</w:t>
      </w:r>
      <w:r w:rsidRPr="00BA7A17">
        <w:rPr>
          <w:rFonts w:eastAsiaTheme="minorHAnsi"/>
          <w:sz w:val="18"/>
          <w:szCs w:val="18"/>
          <w:lang w:eastAsia="zh-CN"/>
        </w:rPr>
        <w:t>Harry Kalodner, Steven Goldfeder, Xiaoqi Chen, S. Matthew Weinberg, and Edward W. Felten. [n.d.]. Arbitrum: Scalable, private smart contracts. In USENIX Security 2018. 1353–1370.</w:t>
      </w:r>
    </w:p>
    <w:p w14:paraId="35130532" w14:textId="77777777" w:rsidR="00E501B7" w:rsidRDefault="00E501B7" w:rsidP="00E501B7">
      <w:pPr>
        <w:pStyle w:val="references"/>
        <w:rPr>
          <w:rFonts w:eastAsiaTheme="minorHAnsi"/>
          <w:sz w:val="18"/>
          <w:szCs w:val="18"/>
          <w:lang w:eastAsia="zh-CN"/>
        </w:rPr>
      </w:pPr>
      <w:r w:rsidRPr="00BA7A17">
        <w:rPr>
          <w:rFonts w:eastAsiaTheme="minorHAnsi"/>
          <w:sz w:val="18"/>
          <w:szCs w:val="18"/>
          <w:lang w:eastAsia="zh-CN"/>
        </w:rPr>
        <w:t>Li C , Wang L E , Xu Q , et al. Groupchain: A Blockchain Model with Privacy-preservation and Supervision[C]// HP3C 2020: 2020 4th International Conference on High Performance Compilation, Computing and Communications. 2020.</w:t>
      </w:r>
    </w:p>
    <w:p w14:paraId="35BB2050" w14:textId="77777777" w:rsidR="00E501B7" w:rsidRDefault="00E501B7" w:rsidP="00E501B7">
      <w:pPr>
        <w:pStyle w:val="references"/>
        <w:rPr>
          <w:rFonts w:eastAsiaTheme="minorHAnsi"/>
          <w:sz w:val="18"/>
          <w:szCs w:val="18"/>
          <w:lang w:eastAsia="zh-CN"/>
        </w:rPr>
      </w:pPr>
      <w:r w:rsidRPr="00BA7A17">
        <w:rPr>
          <w:rFonts w:eastAsiaTheme="minorHAnsi"/>
          <w:sz w:val="18"/>
          <w:szCs w:val="18"/>
          <w:lang w:eastAsia="zh-CN"/>
        </w:rPr>
        <w:t>Benedikt Bünz, Agrawal S , Zamani M , et al. Zether: Towards Privacy in a Smart Contract World[M]// Financial Cryptography and Data Security. 2020.</w:t>
      </w:r>
    </w:p>
    <w:p w14:paraId="66D36C09" w14:textId="77777777" w:rsidR="00E501B7" w:rsidRDefault="00E501B7" w:rsidP="00E501B7">
      <w:pPr>
        <w:pStyle w:val="references"/>
        <w:rPr>
          <w:rFonts w:eastAsiaTheme="minorHAnsi"/>
          <w:sz w:val="18"/>
          <w:szCs w:val="18"/>
          <w:lang w:eastAsia="zh-CN"/>
        </w:rPr>
      </w:pPr>
      <w:r w:rsidRPr="00BA7A17">
        <w:rPr>
          <w:rFonts w:eastAsiaTheme="minorHAnsi"/>
          <w:sz w:val="18"/>
          <w:szCs w:val="18"/>
          <w:lang w:eastAsia="zh-CN"/>
        </w:rPr>
        <w:t>Ma S , Deng Y , He D , et al. An Efficient NIZK Scheme for Privacy-Preserving Transactions over Account-Model Blockchain[J]. IEEE Transactions on Dependable and Secure Computing, 2020, PP(99):1-1.</w:t>
      </w:r>
    </w:p>
    <w:p w14:paraId="57E48057" w14:textId="77777777" w:rsidR="00E501B7" w:rsidRDefault="00E501B7" w:rsidP="00E501B7">
      <w:pPr>
        <w:pStyle w:val="references"/>
        <w:rPr>
          <w:rFonts w:eastAsiaTheme="minorHAnsi"/>
          <w:sz w:val="18"/>
          <w:szCs w:val="18"/>
          <w:lang w:eastAsia="zh-CN"/>
        </w:rPr>
      </w:pPr>
      <w:r w:rsidRPr="00BA7A17">
        <w:t>Manu Drijvers</w:t>
      </w:r>
      <w:r>
        <w:t xml:space="preserve">, </w:t>
      </w:r>
      <w:r w:rsidRPr="00BA7A17">
        <w:t>Sergey Gorbunov</w:t>
      </w:r>
      <w:r>
        <w:t xml:space="preserve">, </w:t>
      </w:r>
      <w:r w:rsidRPr="00BA7A17">
        <w:t>Gregory Neven,</w:t>
      </w:r>
      <w:r>
        <w:t xml:space="preserve"> </w:t>
      </w:r>
      <w:r w:rsidRPr="00BA7A17">
        <w:t>Hoeteck Wee</w:t>
      </w:r>
      <w:r>
        <w:t xml:space="preserve">. </w:t>
      </w:r>
      <w:r w:rsidRPr="00BA7A17">
        <w:t>Pixel: Multi-signatures for Consensus</w:t>
      </w:r>
      <w:r>
        <w:t xml:space="preserve">[R]. </w:t>
      </w:r>
      <w:r w:rsidRPr="00105821">
        <w:rPr>
          <w:rFonts w:eastAsiaTheme="minorHAnsi"/>
          <w:sz w:val="18"/>
          <w:szCs w:val="18"/>
          <w:lang w:eastAsia="zh-CN"/>
        </w:rPr>
        <w:t>Proceedings of the</w:t>
      </w:r>
      <w:r>
        <w:rPr>
          <w:rFonts w:eastAsiaTheme="minorHAnsi"/>
          <w:sz w:val="18"/>
          <w:szCs w:val="18"/>
          <w:lang w:eastAsia="zh-CN"/>
        </w:rPr>
        <w:t xml:space="preserve"> </w:t>
      </w:r>
      <w:r w:rsidRPr="00105821">
        <w:rPr>
          <w:rFonts w:eastAsiaTheme="minorHAnsi"/>
          <w:sz w:val="18"/>
          <w:szCs w:val="18"/>
          <w:lang w:eastAsia="zh-CN"/>
        </w:rPr>
        <w:t>29th USENIX Security Symposium.</w:t>
      </w:r>
      <w:r>
        <w:rPr>
          <w:rFonts w:eastAsiaTheme="minorHAnsi" w:hint="eastAsia"/>
          <w:sz w:val="18"/>
          <w:szCs w:val="18"/>
          <w:lang w:eastAsia="zh-CN"/>
        </w:rPr>
        <w:t xml:space="preserve"> </w:t>
      </w:r>
      <w:r w:rsidRPr="00105821">
        <w:rPr>
          <w:rFonts w:eastAsiaTheme="minorHAnsi"/>
          <w:sz w:val="18"/>
          <w:szCs w:val="18"/>
          <w:lang w:eastAsia="zh-CN"/>
        </w:rPr>
        <w:t>August 12–14, 2020</w:t>
      </w:r>
      <w:r>
        <w:rPr>
          <w:rFonts w:eastAsiaTheme="minorHAnsi" w:hint="eastAsia"/>
          <w:sz w:val="18"/>
          <w:szCs w:val="18"/>
          <w:lang w:eastAsia="zh-CN"/>
        </w:rPr>
        <w:t>,</w:t>
      </w:r>
      <w:r>
        <w:rPr>
          <w:rFonts w:eastAsiaTheme="minorHAnsi"/>
          <w:sz w:val="18"/>
          <w:szCs w:val="18"/>
          <w:lang w:eastAsia="zh-CN"/>
        </w:rPr>
        <w:t xml:space="preserve"> </w:t>
      </w:r>
      <w:r w:rsidRPr="00105821">
        <w:rPr>
          <w:rFonts w:eastAsiaTheme="minorHAnsi"/>
          <w:sz w:val="18"/>
          <w:szCs w:val="18"/>
          <w:lang w:eastAsia="zh-CN"/>
        </w:rPr>
        <w:t>978-1-939133-17-5</w:t>
      </w:r>
      <w:r>
        <w:rPr>
          <w:rFonts w:eastAsiaTheme="minorHAnsi"/>
          <w:sz w:val="18"/>
          <w:szCs w:val="18"/>
          <w:lang w:eastAsia="zh-CN"/>
        </w:rPr>
        <w:t>.</w:t>
      </w:r>
    </w:p>
    <w:p w14:paraId="741C7919" w14:textId="77777777" w:rsidR="00E501B7" w:rsidRDefault="00E501B7" w:rsidP="00E501B7">
      <w:pPr>
        <w:pStyle w:val="references"/>
        <w:rPr>
          <w:rFonts w:eastAsiaTheme="minorHAnsi"/>
          <w:sz w:val="18"/>
          <w:szCs w:val="18"/>
          <w:lang w:eastAsia="zh-CN"/>
        </w:rPr>
      </w:pPr>
      <w:r w:rsidRPr="00105821">
        <w:rPr>
          <w:rFonts w:eastAsiaTheme="minorHAnsi"/>
          <w:sz w:val="18"/>
          <w:szCs w:val="18"/>
          <w:lang w:eastAsia="zh-CN"/>
        </w:rPr>
        <w:t>Ruiyu Zhu</w:t>
      </w:r>
      <w:r>
        <w:rPr>
          <w:rFonts w:eastAsiaTheme="minorHAnsi" w:hint="eastAsia"/>
          <w:sz w:val="18"/>
          <w:szCs w:val="18"/>
          <w:lang w:eastAsia="zh-CN"/>
        </w:rPr>
        <w:t>,</w:t>
      </w:r>
      <w:r>
        <w:rPr>
          <w:rFonts w:eastAsiaTheme="minorHAnsi"/>
          <w:sz w:val="18"/>
          <w:szCs w:val="18"/>
          <w:lang w:eastAsia="zh-CN"/>
        </w:rPr>
        <w:t xml:space="preserve"> </w:t>
      </w:r>
      <w:r w:rsidRPr="00105821">
        <w:rPr>
          <w:rFonts w:eastAsiaTheme="minorHAnsi"/>
          <w:sz w:val="18"/>
          <w:szCs w:val="18"/>
          <w:lang w:eastAsia="zh-CN"/>
        </w:rPr>
        <w:t>Darion Cassel</w:t>
      </w:r>
      <w:r>
        <w:rPr>
          <w:rFonts w:eastAsiaTheme="minorHAnsi" w:hint="eastAsia"/>
          <w:sz w:val="18"/>
          <w:szCs w:val="18"/>
          <w:lang w:eastAsia="zh-CN"/>
        </w:rPr>
        <w:t>,</w:t>
      </w:r>
      <w:r>
        <w:rPr>
          <w:rFonts w:eastAsiaTheme="minorHAnsi"/>
          <w:sz w:val="18"/>
          <w:szCs w:val="18"/>
          <w:lang w:eastAsia="zh-CN"/>
        </w:rPr>
        <w:t xml:space="preserve"> </w:t>
      </w:r>
      <w:r w:rsidRPr="00105821">
        <w:rPr>
          <w:rFonts w:eastAsiaTheme="minorHAnsi"/>
          <w:sz w:val="18"/>
          <w:szCs w:val="18"/>
          <w:lang w:eastAsia="zh-CN"/>
        </w:rPr>
        <w:t>Amr Sabry</w:t>
      </w:r>
      <w:r>
        <w:rPr>
          <w:rFonts w:eastAsiaTheme="minorHAnsi" w:hint="eastAsia"/>
          <w:sz w:val="18"/>
          <w:szCs w:val="18"/>
          <w:lang w:eastAsia="zh-CN"/>
        </w:rPr>
        <w:t>,</w:t>
      </w:r>
      <w:r>
        <w:rPr>
          <w:rFonts w:eastAsiaTheme="minorHAnsi"/>
          <w:sz w:val="18"/>
          <w:szCs w:val="18"/>
          <w:lang w:eastAsia="zh-CN"/>
        </w:rPr>
        <w:t xml:space="preserve"> </w:t>
      </w:r>
      <w:r w:rsidRPr="00105821">
        <w:rPr>
          <w:rFonts w:eastAsiaTheme="minorHAnsi"/>
          <w:sz w:val="18"/>
          <w:szCs w:val="18"/>
          <w:lang w:eastAsia="zh-CN"/>
        </w:rPr>
        <w:t>Yan Huang</w:t>
      </w:r>
      <w:r>
        <w:rPr>
          <w:rFonts w:eastAsiaTheme="minorHAnsi"/>
          <w:sz w:val="18"/>
          <w:szCs w:val="18"/>
          <w:lang w:eastAsia="zh-CN"/>
        </w:rPr>
        <w:t xml:space="preserve">. </w:t>
      </w:r>
      <w:r w:rsidRPr="00105821">
        <w:rPr>
          <w:rFonts w:eastAsiaTheme="minorHAnsi"/>
          <w:sz w:val="18"/>
          <w:szCs w:val="18"/>
          <w:lang w:eastAsia="zh-CN"/>
        </w:rPr>
        <w:t>NANOPI: Extreme-Scale Actively-Secure Multi-Party Computation</w:t>
      </w:r>
      <w:r>
        <w:rPr>
          <w:rFonts w:eastAsiaTheme="minorHAnsi"/>
          <w:sz w:val="18"/>
          <w:szCs w:val="18"/>
          <w:lang w:eastAsia="zh-CN"/>
        </w:rPr>
        <w:t xml:space="preserve">[J]. </w:t>
      </w:r>
      <w:r w:rsidRPr="00105821">
        <w:rPr>
          <w:rFonts w:eastAsiaTheme="minorHAnsi"/>
          <w:sz w:val="18"/>
          <w:szCs w:val="18"/>
          <w:lang w:eastAsia="zh-CN"/>
        </w:rPr>
        <w:t>CCS '18: Proceedings of the 2018 ACM SIGSAC Conference on Computer and Communications SecurityOctober 2018, pp 862–879https://doi.org/10.1145/3243734.3243850</w:t>
      </w:r>
    </w:p>
    <w:p w14:paraId="035E98B7" w14:textId="77777777" w:rsidR="00E501B7" w:rsidRPr="00E501B7" w:rsidRDefault="00E501B7" w:rsidP="00E501B7">
      <w:pPr>
        <w:pStyle w:val="references"/>
        <w:rPr>
          <w:rFonts w:eastAsiaTheme="minorHAnsi"/>
          <w:sz w:val="18"/>
          <w:szCs w:val="18"/>
          <w:lang w:eastAsia="zh-CN"/>
        </w:rPr>
      </w:pPr>
      <w:r w:rsidRPr="00105821">
        <w:rPr>
          <w:rFonts w:eastAsiaTheme="minorHAnsi"/>
          <w:sz w:val="18"/>
          <w:szCs w:val="18"/>
          <w:lang w:eastAsia="zh-CN"/>
        </w:rPr>
        <w:lastRenderedPageBreak/>
        <w:t>Assi Barak</w:t>
      </w:r>
      <w:r>
        <w:rPr>
          <w:rFonts w:eastAsiaTheme="minorHAnsi" w:hint="eastAsia"/>
          <w:sz w:val="18"/>
          <w:szCs w:val="18"/>
          <w:lang w:eastAsia="zh-CN"/>
        </w:rPr>
        <w:t>,</w:t>
      </w:r>
      <w:r>
        <w:rPr>
          <w:rFonts w:eastAsiaTheme="minorHAnsi"/>
          <w:sz w:val="18"/>
          <w:szCs w:val="18"/>
          <w:lang w:eastAsia="zh-CN"/>
        </w:rPr>
        <w:t xml:space="preserve"> </w:t>
      </w:r>
      <w:r w:rsidRPr="00105821">
        <w:rPr>
          <w:rFonts w:eastAsiaTheme="minorHAnsi"/>
          <w:sz w:val="18"/>
          <w:szCs w:val="18"/>
          <w:lang w:eastAsia="zh-CN"/>
        </w:rPr>
        <w:t>Martin</w:t>
      </w:r>
      <w:r>
        <w:rPr>
          <w:rFonts w:eastAsiaTheme="minorHAnsi"/>
          <w:sz w:val="18"/>
          <w:szCs w:val="18"/>
          <w:lang w:eastAsia="zh-CN"/>
        </w:rPr>
        <w:t xml:space="preserve"> </w:t>
      </w:r>
      <w:r w:rsidRPr="00105821">
        <w:rPr>
          <w:rFonts w:eastAsiaTheme="minorHAnsi"/>
          <w:sz w:val="18"/>
          <w:szCs w:val="18"/>
          <w:lang w:eastAsia="zh-CN"/>
        </w:rPr>
        <w:t>Hirt</w:t>
      </w:r>
      <w:r>
        <w:rPr>
          <w:rFonts w:eastAsiaTheme="minorHAnsi" w:hint="eastAsia"/>
          <w:sz w:val="18"/>
          <w:szCs w:val="18"/>
          <w:lang w:eastAsia="zh-CN"/>
        </w:rPr>
        <w:t>,</w:t>
      </w:r>
      <w:r>
        <w:rPr>
          <w:rFonts w:eastAsiaTheme="minorHAnsi"/>
          <w:sz w:val="18"/>
          <w:szCs w:val="18"/>
          <w:lang w:eastAsia="zh-CN"/>
        </w:rPr>
        <w:t xml:space="preserve"> </w:t>
      </w:r>
      <w:r w:rsidRPr="00105821">
        <w:rPr>
          <w:rFonts w:eastAsiaTheme="minorHAnsi"/>
          <w:sz w:val="18"/>
          <w:szCs w:val="18"/>
          <w:lang w:eastAsia="zh-CN"/>
        </w:rPr>
        <w:t>Lior Koskas</w:t>
      </w:r>
      <w:r>
        <w:rPr>
          <w:rFonts w:eastAsiaTheme="minorHAnsi" w:hint="eastAsia"/>
          <w:sz w:val="18"/>
          <w:szCs w:val="18"/>
          <w:lang w:eastAsia="zh-CN"/>
        </w:rPr>
        <w:t>,</w:t>
      </w:r>
      <w:r>
        <w:rPr>
          <w:rFonts w:eastAsiaTheme="minorHAnsi"/>
          <w:sz w:val="18"/>
          <w:szCs w:val="18"/>
          <w:lang w:eastAsia="zh-CN"/>
        </w:rPr>
        <w:t xml:space="preserve"> </w:t>
      </w:r>
      <w:r w:rsidRPr="00105821">
        <w:rPr>
          <w:rFonts w:eastAsiaTheme="minorHAnsi"/>
          <w:sz w:val="18"/>
          <w:szCs w:val="18"/>
          <w:lang w:eastAsia="zh-CN"/>
        </w:rPr>
        <w:t>Yehuda Lindell</w:t>
      </w:r>
      <w:r>
        <w:rPr>
          <w:rFonts w:eastAsiaTheme="minorHAnsi" w:hint="eastAsia"/>
          <w:sz w:val="18"/>
          <w:szCs w:val="18"/>
          <w:lang w:eastAsia="zh-CN"/>
        </w:rPr>
        <w:t>.</w:t>
      </w:r>
      <w:r>
        <w:rPr>
          <w:rFonts w:eastAsiaTheme="minorHAnsi"/>
          <w:sz w:val="18"/>
          <w:szCs w:val="18"/>
          <w:lang w:eastAsia="zh-CN"/>
        </w:rPr>
        <w:t xml:space="preserve"> </w:t>
      </w:r>
      <w:r w:rsidRPr="00105821">
        <w:rPr>
          <w:rFonts w:eastAsiaTheme="minorHAnsi"/>
          <w:sz w:val="18"/>
          <w:szCs w:val="18"/>
          <w:lang w:eastAsia="zh-CN"/>
        </w:rPr>
        <w:t>An End-to-End System for Large Scale P2P MPC-as-a-Service and Low-Bandwidth MPC for Weak Participants</w:t>
      </w:r>
      <w:r>
        <w:rPr>
          <w:rFonts w:eastAsiaTheme="minorHAnsi"/>
          <w:sz w:val="18"/>
          <w:szCs w:val="18"/>
          <w:lang w:eastAsia="zh-CN"/>
        </w:rPr>
        <w:t xml:space="preserve">. </w:t>
      </w:r>
      <w:r w:rsidRPr="00105821">
        <w:rPr>
          <w:rFonts w:eastAsiaTheme="minorHAnsi"/>
          <w:sz w:val="18"/>
          <w:szCs w:val="18"/>
          <w:lang w:eastAsia="zh-CN"/>
        </w:rPr>
        <w:t>CCS '18: Proceedings of the 2018 ACM SIGSAC Conference on Computer</w:t>
      </w:r>
      <w:r>
        <w:rPr>
          <w:rFonts w:eastAsiaTheme="minorHAnsi"/>
          <w:sz w:val="18"/>
          <w:szCs w:val="18"/>
          <w:lang w:eastAsia="zh-CN"/>
        </w:rPr>
        <w:t xml:space="preserve"> </w:t>
      </w:r>
      <w:r w:rsidRPr="00105821">
        <w:rPr>
          <w:rFonts w:eastAsiaTheme="minorHAnsi"/>
          <w:sz w:val="18"/>
          <w:szCs w:val="18"/>
          <w:lang w:eastAsia="zh-CN"/>
        </w:rPr>
        <w:t>and Communications SecurityJanuary 2018 Pages 695–712https://doi.org/10.1145/3243734.3243801</w:t>
      </w:r>
    </w:p>
    <w:p w14:paraId="1E84682A" w14:textId="77777777" w:rsidR="00E501B7" w:rsidRPr="00E501B7" w:rsidRDefault="00E501B7" w:rsidP="00E501B7">
      <w:pPr>
        <w:pStyle w:val="references"/>
        <w:numPr>
          <w:ilvl w:val="0"/>
          <w:numId w:val="0"/>
        </w:numPr>
        <w:rPr>
          <w:rFonts w:eastAsiaTheme="minorHAnsi"/>
          <w:sz w:val="18"/>
          <w:szCs w:val="18"/>
          <w:lang w:eastAsia="zh-CN"/>
        </w:rPr>
      </w:pPr>
    </w:p>
    <w:sectPr w:rsidR="00E501B7" w:rsidRPr="00E501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D41603" w14:textId="77777777" w:rsidR="00BC26F4" w:rsidRDefault="00BC26F4" w:rsidP="00921A72">
      <w:r>
        <w:separator/>
      </w:r>
    </w:p>
  </w:endnote>
  <w:endnote w:type="continuationSeparator" w:id="0">
    <w:p w14:paraId="298C7B1A" w14:textId="77777777" w:rsidR="00BC26F4" w:rsidRDefault="00BC26F4" w:rsidP="00921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133F9" w14:textId="77777777" w:rsidR="00BC26F4" w:rsidRDefault="00BC26F4" w:rsidP="00921A72">
      <w:r>
        <w:separator/>
      </w:r>
    </w:p>
  </w:footnote>
  <w:footnote w:type="continuationSeparator" w:id="0">
    <w:p w14:paraId="4B896736" w14:textId="77777777" w:rsidR="00BC26F4" w:rsidRDefault="00BC26F4" w:rsidP="00921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109A4"/>
    <w:multiLevelType w:val="hybridMultilevel"/>
    <w:tmpl w:val="E4727B96"/>
    <w:lvl w:ilvl="0" w:tplc="0CD828B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470921"/>
    <w:multiLevelType w:val="hybridMultilevel"/>
    <w:tmpl w:val="A858AD82"/>
    <w:lvl w:ilvl="0" w:tplc="54C2FFE6">
      <w:start w:val="1"/>
      <w:numFmt w:val="lowerLetter"/>
      <w:lvlText w:val="（%1）"/>
      <w:lvlJc w:val="left"/>
      <w:pPr>
        <w:ind w:left="1555" w:hanging="72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2" w15:restartNumberingAfterBreak="0">
    <w:nsid w:val="45766FC5"/>
    <w:multiLevelType w:val="hybridMultilevel"/>
    <w:tmpl w:val="477A74A4"/>
    <w:lvl w:ilvl="0" w:tplc="D4262D7C">
      <w:start w:val="1"/>
      <w:numFmt w:val="japaneseCounting"/>
      <w:lvlText w:val="%1、"/>
      <w:lvlJc w:val="left"/>
      <w:pPr>
        <w:ind w:left="411" w:hanging="411"/>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773B5D"/>
    <w:multiLevelType w:val="multilevel"/>
    <w:tmpl w:val="370AEC08"/>
    <w:lvl w:ilvl="0">
      <w:start w:val="2"/>
      <w:numFmt w:val="decimal"/>
      <w:lvlText w:val="%1."/>
      <w:lvlJc w:val="left"/>
      <w:pPr>
        <w:ind w:left="472" w:hanging="472"/>
      </w:pPr>
      <w:rPr>
        <w:rFonts w:hint="default"/>
      </w:rPr>
    </w:lvl>
    <w:lvl w:ilvl="1">
      <w:start w:val="1"/>
      <w:numFmt w:val="decimal"/>
      <w:lvlText w:val="%1.%2、"/>
      <w:lvlJc w:val="left"/>
      <w:pPr>
        <w:ind w:left="1083" w:hanging="720"/>
      </w:pPr>
      <w:rPr>
        <w:rFonts w:hint="default"/>
      </w:rPr>
    </w:lvl>
    <w:lvl w:ilvl="2">
      <w:start w:val="1"/>
      <w:numFmt w:val="decimal"/>
      <w:lvlText w:val="%1.%2、%3."/>
      <w:lvlJc w:val="left"/>
      <w:pPr>
        <w:ind w:left="1446" w:hanging="720"/>
      </w:pPr>
      <w:rPr>
        <w:rFonts w:hint="default"/>
      </w:rPr>
    </w:lvl>
    <w:lvl w:ilvl="3">
      <w:start w:val="1"/>
      <w:numFmt w:val="decimal"/>
      <w:lvlText w:val="%1.%2、%3.%4."/>
      <w:lvlJc w:val="left"/>
      <w:pPr>
        <w:ind w:left="2169" w:hanging="1080"/>
      </w:pPr>
      <w:rPr>
        <w:rFonts w:hint="default"/>
      </w:rPr>
    </w:lvl>
    <w:lvl w:ilvl="4">
      <w:start w:val="1"/>
      <w:numFmt w:val="decimal"/>
      <w:lvlText w:val="%1.%2、%3.%4.%5."/>
      <w:lvlJc w:val="left"/>
      <w:pPr>
        <w:ind w:left="2532" w:hanging="1080"/>
      </w:pPr>
      <w:rPr>
        <w:rFonts w:hint="default"/>
      </w:rPr>
    </w:lvl>
    <w:lvl w:ilvl="5">
      <w:start w:val="1"/>
      <w:numFmt w:val="decimal"/>
      <w:lvlText w:val="%1.%2、%3.%4.%5.%6."/>
      <w:lvlJc w:val="left"/>
      <w:pPr>
        <w:ind w:left="3255" w:hanging="1440"/>
      </w:pPr>
      <w:rPr>
        <w:rFonts w:hint="default"/>
      </w:rPr>
    </w:lvl>
    <w:lvl w:ilvl="6">
      <w:start w:val="1"/>
      <w:numFmt w:val="decimal"/>
      <w:lvlText w:val="%1.%2、%3.%4.%5.%6.%7."/>
      <w:lvlJc w:val="left"/>
      <w:pPr>
        <w:ind w:left="3618" w:hanging="1440"/>
      </w:pPr>
      <w:rPr>
        <w:rFonts w:hint="default"/>
      </w:rPr>
    </w:lvl>
    <w:lvl w:ilvl="7">
      <w:start w:val="1"/>
      <w:numFmt w:val="decimal"/>
      <w:lvlText w:val="%1.%2、%3.%4.%5.%6.%7.%8."/>
      <w:lvlJc w:val="left"/>
      <w:pPr>
        <w:ind w:left="4341" w:hanging="1800"/>
      </w:pPr>
      <w:rPr>
        <w:rFonts w:hint="default"/>
      </w:rPr>
    </w:lvl>
    <w:lvl w:ilvl="8">
      <w:start w:val="1"/>
      <w:numFmt w:val="decimal"/>
      <w:lvlText w:val="%1.%2、%3.%4.%5.%6.%7.%8.%9."/>
      <w:lvlJc w:val="left"/>
      <w:pPr>
        <w:ind w:left="4704" w:hanging="1800"/>
      </w:pPr>
      <w:rPr>
        <w:rFonts w:hint="default"/>
      </w:rPr>
    </w:lvl>
  </w:abstractNum>
  <w:abstractNum w:abstractNumId="4" w15:restartNumberingAfterBreak="0">
    <w:nsid w:val="52CA544A"/>
    <w:multiLevelType w:val="singleLevel"/>
    <w:tmpl w:val="C1DA5ED8"/>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lang w:eastAsia="zh-CN"/>
      </w:rPr>
    </w:lvl>
  </w:abstractNum>
  <w:abstractNum w:abstractNumId="5" w15:restartNumberingAfterBreak="0">
    <w:nsid w:val="6585769C"/>
    <w:multiLevelType w:val="hybridMultilevel"/>
    <w:tmpl w:val="5D8095C2"/>
    <w:lvl w:ilvl="0" w:tplc="D63094C6">
      <w:start w:val="1"/>
      <w:numFmt w:val="decimal"/>
      <w:lvlText w:val="%1、"/>
      <w:lvlJc w:val="left"/>
      <w:pPr>
        <w:ind w:left="363" w:hanging="363"/>
      </w:pPr>
      <w:rPr>
        <w:rFonts w:asciiTheme="minorEastAsia" w:eastAsiaTheme="minorEastAsia" w:hAnsiTheme="minorEastAsia" w:cs="Times New Roman"/>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1A"/>
    <w:rsid w:val="00105821"/>
    <w:rsid w:val="002A021A"/>
    <w:rsid w:val="0033153F"/>
    <w:rsid w:val="003D636D"/>
    <w:rsid w:val="004504F1"/>
    <w:rsid w:val="00774256"/>
    <w:rsid w:val="007D11F3"/>
    <w:rsid w:val="007D20BC"/>
    <w:rsid w:val="00894C80"/>
    <w:rsid w:val="00921A72"/>
    <w:rsid w:val="00922699"/>
    <w:rsid w:val="00976FAF"/>
    <w:rsid w:val="00BA7A17"/>
    <w:rsid w:val="00BB7B25"/>
    <w:rsid w:val="00BC26F4"/>
    <w:rsid w:val="00C84E75"/>
    <w:rsid w:val="00CA399F"/>
    <w:rsid w:val="00D14EE6"/>
    <w:rsid w:val="00E501B7"/>
    <w:rsid w:val="00F133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3467A7"/>
  <w15:chartTrackingRefBased/>
  <w15:docId w15:val="{0C9ADDC5-905F-489A-9C9D-7A21FAC3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ferences">
    <w:name w:val="references"/>
    <w:rsid w:val="002A021A"/>
    <w:pPr>
      <w:numPr>
        <w:numId w:val="1"/>
      </w:numPr>
      <w:spacing w:after="50" w:line="180" w:lineRule="exact"/>
      <w:jc w:val="both"/>
    </w:pPr>
    <w:rPr>
      <w:rFonts w:ascii="Times New Roman" w:eastAsia="MS Mincho" w:hAnsi="Times New Roman" w:cs="Times New Roman"/>
      <w:noProof/>
      <w:kern w:val="0"/>
      <w:sz w:val="16"/>
      <w:szCs w:val="16"/>
      <w:lang w:eastAsia="en-US"/>
    </w:rPr>
  </w:style>
  <w:style w:type="character" w:styleId="a3">
    <w:name w:val="Hyperlink"/>
    <w:basedOn w:val="a0"/>
    <w:uiPriority w:val="99"/>
    <w:unhideWhenUsed/>
    <w:rsid w:val="00922699"/>
    <w:rPr>
      <w:color w:val="0563C1" w:themeColor="hyperlink"/>
      <w:u w:val="single"/>
    </w:rPr>
  </w:style>
  <w:style w:type="character" w:styleId="a4">
    <w:name w:val="Unresolved Mention"/>
    <w:basedOn w:val="a0"/>
    <w:uiPriority w:val="99"/>
    <w:semiHidden/>
    <w:unhideWhenUsed/>
    <w:rsid w:val="00922699"/>
    <w:rPr>
      <w:color w:val="605E5C"/>
      <w:shd w:val="clear" w:color="auto" w:fill="E1DFDD"/>
    </w:rPr>
  </w:style>
  <w:style w:type="paragraph" w:styleId="a5">
    <w:name w:val="List Paragraph"/>
    <w:basedOn w:val="a"/>
    <w:uiPriority w:val="34"/>
    <w:qFormat/>
    <w:rsid w:val="00E501B7"/>
    <w:pPr>
      <w:ind w:firstLineChars="200" w:firstLine="420"/>
    </w:pPr>
  </w:style>
  <w:style w:type="paragraph" w:styleId="a6">
    <w:name w:val="header"/>
    <w:basedOn w:val="a"/>
    <w:link w:val="a7"/>
    <w:uiPriority w:val="99"/>
    <w:unhideWhenUsed/>
    <w:rsid w:val="00921A72"/>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921A72"/>
    <w:rPr>
      <w:sz w:val="18"/>
      <w:szCs w:val="18"/>
    </w:rPr>
  </w:style>
  <w:style w:type="paragraph" w:styleId="a8">
    <w:name w:val="footer"/>
    <w:basedOn w:val="a"/>
    <w:link w:val="a9"/>
    <w:uiPriority w:val="99"/>
    <w:unhideWhenUsed/>
    <w:rsid w:val="00921A72"/>
    <w:pPr>
      <w:tabs>
        <w:tab w:val="center" w:pos="4153"/>
        <w:tab w:val="right" w:pos="8306"/>
      </w:tabs>
      <w:snapToGrid w:val="0"/>
      <w:jc w:val="left"/>
    </w:pPr>
    <w:rPr>
      <w:sz w:val="18"/>
      <w:szCs w:val="18"/>
    </w:rPr>
  </w:style>
  <w:style w:type="character" w:customStyle="1" w:styleId="a9">
    <w:name w:val="页脚 字符"/>
    <w:basedOn w:val="a0"/>
    <w:link w:val="a8"/>
    <w:uiPriority w:val="99"/>
    <w:rsid w:val="00921A7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1641</Words>
  <Characters>9356</Characters>
  <Application>Microsoft Office Word</Application>
  <DocSecurity>0</DocSecurity>
  <Lines>77</Lines>
  <Paragraphs>21</Paragraphs>
  <ScaleCrop>false</ScaleCrop>
  <Company/>
  <LinksUpToDate>false</LinksUpToDate>
  <CharactersWithSpaces>10976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476154367@qq.com</dc:creator>
  <cp:keywords/>
  <dc:description/>
  <cp:lastModifiedBy>476154367@qq.com</cp:lastModifiedBy>
  <cp:revision>3</cp:revision>
  <dcterms:created xsi:type="dcterms:W3CDTF">2021-01-28T04:10:00Z</dcterms:created>
  <dcterms:modified xsi:type="dcterms:W3CDTF">2021-01-28T04:24:00Z</dcterms:modified>
</cp:coreProperties>
</file>