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81E6" w14:textId="77777777" w:rsidR="00922A74" w:rsidRDefault="001B257C" w:rsidP="00922A74">
      <w:pPr>
        <w:ind w:firstLine="400"/>
        <w:jc w:val="center"/>
        <w:rPr>
          <w:sz w:val="30"/>
        </w:rPr>
      </w:pPr>
      <w:r>
        <w:rPr>
          <w:sz w:val="20"/>
        </w:rPr>
        <w:object w:dxaOrig="1440" w:dyaOrig="1440" w14:anchorId="7174F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99pt;margin-top:0;width:236.8pt;height:74.65pt;z-index:251659264;mso-wrap-edited:f;mso-width-percent:0;mso-height-percent:0;mso-width-percent:0;mso-height-percent:0">
            <v:imagedata r:id="rId5" o:title="" grayscale="t" bilevel="t"/>
            <w10:wrap type="topAndBottom"/>
          </v:shape>
          <o:OLEObject Type="Embed" ProgID="Word.Picture.8" ShapeID="对象 2" DrawAspect="Content" ObjectID="_1673369672" r:id="rId6">
            <o:FieldCodes>\* MERGEFORMAT</o:FieldCodes>
          </o:OLEObject>
        </w:object>
      </w:r>
    </w:p>
    <w:p w14:paraId="71DB17C3" w14:textId="77777777" w:rsidR="00922A74" w:rsidRDefault="00922A74" w:rsidP="00922A74">
      <w:pPr>
        <w:jc w:val="center"/>
        <w:rPr>
          <w:sz w:val="44"/>
          <w:szCs w:val="44"/>
        </w:rPr>
      </w:pPr>
      <w:r>
        <w:rPr>
          <w:rFonts w:eastAsia="宋体" w:hint="eastAsia"/>
          <w:sz w:val="44"/>
          <w:szCs w:val="44"/>
        </w:rPr>
        <w:t>硕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士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研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究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生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读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书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报</w:t>
      </w:r>
      <w:r>
        <w:rPr>
          <w:rFonts w:hint="eastAsia"/>
          <w:sz w:val="44"/>
          <w:szCs w:val="44"/>
        </w:rPr>
        <w:t xml:space="preserve"> </w:t>
      </w:r>
      <w:r>
        <w:rPr>
          <w:rFonts w:eastAsia="宋体" w:hint="eastAsia"/>
          <w:sz w:val="44"/>
          <w:szCs w:val="44"/>
        </w:rPr>
        <w:t>告</w:t>
      </w:r>
    </w:p>
    <w:p w14:paraId="7D2B916B" w14:textId="77777777" w:rsidR="00922A74" w:rsidRDefault="00922A74" w:rsidP="00922A74">
      <w:pPr>
        <w:ind w:leftChars="-72" w:left="22" w:hangingChars="36" w:hanging="173"/>
        <w:jc w:val="center"/>
        <w:rPr>
          <w:b/>
          <w:sz w:val="48"/>
        </w:rPr>
      </w:pPr>
    </w:p>
    <w:p w14:paraId="0B76A033" w14:textId="77777777" w:rsidR="00922A74" w:rsidRDefault="00922A74" w:rsidP="00922A74">
      <w:pPr>
        <w:ind w:leftChars="-72" w:left="-36" w:hangingChars="36" w:hanging="115"/>
        <w:jc w:val="center"/>
        <w:rPr>
          <w:sz w:val="44"/>
        </w:rPr>
      </w:pPr>
      <w:r>
        <w:rPr>
          <w:rFonts w:hint="eastAsia"/>
          <w:noProof/>
          <w:sz w:val="32"/>
        </w:rPr>
        <w:drawing>
          <wp:inline distT="0" distB="0" distL="0" distR="0" wp14:anchorId="35921D06" wp14:editId="41703490">
            <wp:extent cx="1066800" cy="1066800"/>
            <wp:effectExtent l="0" t="0" r="0" b="0"/>
            <wp:docPr id="3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6E69" w14:textId="77777777" w:rsidR="00922A74" w:rsidRDefault="00922A74" w:rsidP="00922A74">
      <w:pPr>
        <w:ind w:firstLine="880"/>
        <w:jc w:val="center"/>
        <w:rPr>
          <w:sz w:val="44"/>
        </w:rPr>
      </w:pPr>
    </w:p>
    <w:p w14:paraId="6954A096" w14:textId="7AE1DB1F" w:rsidR="00922A74" w:rsidRDefault="00922A74" w:rsidP="00922A74">
      <w:pPr>
        <w:tabs>
          <w:tab w:val="left" w:pos="1980"/>
        </w:tabs>
        <w:jc w:val="center"/>
        <w:rPr>
          <w:rFonts w:ascii="仿宋_GB2312" w:eastAsia="仿宋_GB2312"/>
          <w:spacing w:val="5"/>
          <w:sz w:val="32"/>
          <w:szCs w:val="32"/>
        </w:rPr>
      </w:pPr>
      <w:r>
        <w:rPr>
          <w:rFonts w:ascii="仿宋_GB2312" w:eastAsia="仿宋_GB2312" w:hint="eastAsia"/>
          <w:spacing w:val="5"/>
          <w:sz w:val="32"/>
          <w:szCs w:val="32"/>
        </w:rPr>
        <w:t>题目</w:t>
      </w:r>
      <w:r>
        <w:rPr>
          <w:rFonts w:ascii="仿宋_GB2312" w:eastAsia="仿宋_GB2312"/>
          <w:spacing w:val="5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pacing w:val="5"/>
          <w:sz w:val="32"/>
          <w:szCs w:val="32"/>
          <w:u w:val="single"/>
        </w:rPr>
        <w:t xml:space="preserve"> H</w:t>
      </w:r>
      <w:r>
        <w:rPr>
          <w:rFonts w:ascii="仿宋_GB2312" w:eastAsia="仿宋_GB2312"/>
          <w:spacing w:val="5"/>
          <w:sz w:val="32"/>
          <w:szCs w:val="32"/>
          <w:u w:val="single"/>
        </w:rPr>
        <w:t xml:space="preserve">yperledger Fabric </w:t>
      </w:r>
      <w:r>
        <w:rPr>
          <w:rFonts w:ascii="仿宋_GB2312" w:eastAsia="仿宋_GB2312" w:hint="eastAsia"/>
          <w:spacing w:val="5"/>
          <w:sz w:val="32"/>
          <w:szCs w:val="32"/>
          <w:u w:val="single"/>
        </w:rPr>
        <w:t>的版本创新及其应用前景</w:t>
      </w:r>
    </w:p>
    <w:p w14:paraId="6EA190A7" w14:textId="77777777" w:rsidR="00922A74" w:rsidRDefault="00922A74" w:rsidP="00922A74">
      <w:pPr>
        <w:tabs>
          <w:tab w:val="left" w:pos="1980"/>
        </w:tabs>
        <w:rPr>
          <w:u w:val="single"/>
        </w:rPr>
      </w:pPr>
    </w:p>
    <w:p w14:paraId="473741AA" w14:textId="73427361" w:rsidR="00922A74" w:rsidRDefault="00922A74" w:rsidP="00922A74">
      <w:pPr>
        <w:tabs>
          <w:tab w:val="left" w:pos="1980"/>
        </w:tabs>
        <w:ind w:leftChars="525" w:left="1103" w:firstLine="580"/>
        <w:rPr>
          <w:rFonts w:ascii="仿宋_GB2312" w:eastAsia="仿宋_GB2312" w:hAnsi="楷体"/>
          <w:sz w:val="28"/>
          <w:szCs w:val="28"/>
          <w:u w:val="single"/>
        </w:rPr>
      </w:pPr>
      <w:r>
        <w:rPr>
          <w:rFonts w:ascii="仿宋_GB2312" w:eastAsia="仿宋_GB2312" w:hint="eastAsia"/>
          <w:spacing w:val="5"/>
          <w:sz w:val="28"/>
          <w:szCs w:val="28"/>
        </w:rPr>
        <w:t>作者姓名</w:t>
      </w:r>
      <w:r>
        <w:rPr>
          <w:rFonts w:ascii="仿宋_GB2312" w:eastAsia="仿宋_GB2312" w:hint="eastAsia"/>
          <w:spacing w:val="5"/>
          <w:sz w:val="30"/>
        </w:rPr>
        <w:t xml:space="preserve"> </w:t>
      </w:r>
      <w:r>
        <w:rPr>
          <w:rFonts w:ascii="仿宋_GB2312" w:eastAsia="仿宋_GB2312" w:hint="eastAsia"/>
          <w:spacing w:val="5"/>
          <w:sz w:val="30"/>
          <w:u w:val="single"/>
        </w:rPr>
        <w:t xml:space="preserve"> </w:t>
      </w:r>
      <w:r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 xml:space="preserve">   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张岩      </w:t>
      </w:r>
      <w:r w:rsidR="00B669D1">
        <w:rPr>
          <w:rFonts w:ascii="仿宋_GB2312" w:eastAsia="仿宋_GB2312" w:hAnsi="楷体"/>
          <w:sz w:val="28"/>
          <w:szCs w:val="28"/>
          <w:u w:val="single"/>
        </w:rPr>
        <w:t xml:space="preserve"> 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</w:p>
    <w:p w14:paraId="2DDEFF49" w14:textId="77777777" w:rsidR="00922A74" w:rsidRDefault="00922A74" w:rsidP="00922A74">
      <w:pPr>
        <w:tabs>
          <w:tab w:val="left" w:pos="1980"/>
        </w:tabs>
        <w:ind w:leftChars="525" w:left="1103" w:firstLine="580"/>
        <w:rPr>
          <w:rFonts w:ascii="仿宋_GB2312" w:eastAsia="仿宋_GB2312" w:hAnsi="楷体"/>
          <w:sz w:val="28"/>
          <w:szCs w:val="28"/>
          <w:u w:val="single"/>
        </w:rPr>
      </w:pPr>
      <w:r>
        <w:rPr>
          <w:rFonts w:ascii="仿宋_GB2312" w:eastAsia="仿宋_GB2312" w:hint="eastAsia"/>
          <w:spacing w:val="5"/>
          <w:sz w:val="28"/>
          <w:szCs w:val="28"/>
        </w:rPr>
        <w:t>作者学号</w:t>
      </w:r>
      <w:r>
        <w:rPr>
          <w:rFonts w:ascii="仿宋_GB2312" w:eastAsia="仿宋_GB2312" w:hint="eastAsia"/>
          <w:sz w:val="30"/>
        </w:rPr>
        <w:t xml:space="preserve"> </w:t>
      </w:r>
      <w:r>
        <w:rPr>
          <w:rFonts w:ascii="仿宋_GB2312" w:eastAsia="仿宋_GB2312" w:hint="eastAsia"/>
          <w:spacing w:val="5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 xml:space="preserve">    </w:t>
      </w:r>
      <w:r>
        <w:rPr>
          <w:rFonts w:ascii="仿宋_GB2312" w:eastAsia="仿宋_GB2312" w:hAnsi="楷体" w:hint="eastAsia"/>
          <w:sz w:val="28"/>
          <w:szCs w:val="28"/>
          <w:u w:val="single"/>
        </w:rPr>
        <w:t>2</w:t>
      </w:r>
      <w:r>
        <w:rPr>
          <w:rFonts w:ascii="仿宋_GB2312" w:eastAsia="仿宋_GB2312" w:hAnsi="楷体"/>
          <w:sz w:val="28"/>
          <w:szCs w:val="28"/>
          <w:u w:val="single"/>
        </w:rPr>
        <w:t>2051197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</w:p>
    <w:p w14:paraId="5EF455E8" w14:textId="7AFAAEB8" w:rsidR="00922A74" w:rsidRDefault="00922A74" w:rsidP="00922A74">
      <w:pPr>
        <w:tabs>
          <w:tab w:val="left" w:pos="1980"/>
        </w:tabs>
        <w:ind w:leftChars="525" w:left="1103" w:firstLine="580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int="eastAsia"/>
          <w:spacing w:val="5"/>
          <w:sz w:val="28"/>
          <w:szCs w:val="28"/>
        </w:rPr>
        <w:t xml:space="preserve">指导教师 </w:t>
      </w:r>
      <w:r>
        <w:rPr>
          <w:rFonts w:ascii="仿宋_GB2312" w:eastAsia="仿宋_GB2312" w:hint="eastAsia"/>
          <w:spacing w:val="5"/>
          <w:sz w:val="30"/>
          <w:u w:val="single"/>
        </w:rPr>
        <w:t xml:space="preserve"> </w:t>
      </w:r>
      <w:r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 xml:space="preserve">    </w:t>
      </w:r>
      <w:r w:rsidR="00B669D1" w:rsidRPr="004B69DE">
        <w:rPr>
          <w:rFonts w:ascii="仿宋_GB2312" w:eastAsia="仿宋_GB2312" w:hint="eastAsia"/>
          <w:sz w:val="28"/>
          <w:szCs w:val="28"/>
          <w:u w:val="single"/>
        </w:rPr>
        <w:t>李启雷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  </w:t>
      </w:r>
    </w:p>
    <w:p w14:paraId="5E907C92" w14:textId="77777777" w:rsidR="00922A74" w:rsidRDefault="00922A74" w:rsidP="00922A74">
      <w:pPr>
        <w:tabs>
          <w:tab w:val="left" w:pos="1980"/>
        </w:tabs>
        <w:ind w:leftChars="525" w:left="1103" w:firstLine="580"/>
        <w:rPr>
          <w:rFonts w:ascii="仿宋_GB2312" w:eastAsia="仿宋_GB2312" w:hAnsi="楷体"/>
          <w:sz w:val="28"/>
          <w:szCs w:val="28"/>
          <w:u w:val="single"/>
        </w:rPr>
      </w:pPr>
      <w:r>
        <w:rPr>
          <w:rFonts w:ascii="仿宋_GB2312" w:eastAsia="仿宋_GB2312" w:hint="eastAsia"/>
          <w:spacing w:val="5"/>
          <w:sz w:val="28"/>
          <w:szCs w:val="28"/>
        </w:rPr>
        <w:t xml:space="preserve">学科专业 </w:t>
      </w:r>
      <w:r>
        <w:rPr>
          <w:rFonts w:ascii="仿宋_GB2312" w:eastAsia="仿宋_GB2312" w:hint="eastAsia"/>
          <w:spacing w:val="5"/>
          <w:sz w:val="30"/>
          <w:u w:val="single"/>
        </w:rPr>
        <w:t xml:space="preserve"> </w:t>
      </w:r>
      <w:r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 xml:space="preserve">   </w:t>
      </w:r>
      <w:r w:rsidRPr="004B69DE">
        <w:rPr>
          <w:rFonts w:ascii="仿宋_GB2312" w:eastAsia="仿宋_GB2312" w:hint="eastAsia"/>
          <w:sz w:val="28"/>
          <w:szCs w:val="28"/>
          <w:u w:val="single"/>
        </w:rPr>
        <w:t>电子信息</w:t>
      </w:r>
      <w:r w:rsidRPr="004B69DE"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</w:p>
    <w:p w14:paraId="6807DE54" w14:textId="77777777" w:rsidR="00922A74" w:rsidRDefault="00922A74" w:rsidP="00922A74">
      <w:pPr>
        <w:tabs>
          <w:tab w:val="left" w:pos="1980"/>
        </w:tabs>
        <w:ind w:leftChars="525" w:left="1103" w:firstLine="580"/>
        <w:rPr>
          <w:rFonts w:ascii="仿宋_GB2312" w:eastAsia="仿宋_GB2312"/>
          <w:spacing w:val="5"/>
          <w:sz w:val="28"/>
          <w:szCs w:val="28"/>
        </w:rPr>
      </w:pPr>
      <w:r>
        <w:rPr>
          <w:rFonts w:ascii="仿宋_GB2312" w:eastAsia="仿宋_GB2312" w:hint="eastAsia"/>
          <w:spacing w:val="5"/>
          <w:sz w:val="28"/>
          <w:szCs w:val="28"/>
        </w:rPr>
        <w:t xml:space="preserve">所在学院 </w:t>
      </w:r>
      <w:r>
        <w:rPr>
          <w:rFonts w:ascii="仿宋_GB2312" w:eastAsia="仿宋_GB2312" w:hint="eastAsia"/>
          <w:spacing w:val="5"/>
          <w:sz w:val="28"/>
          <w:szCs w:val="28"/>
          <w:u w:val="single"/>
        </w:rPr>
        <w:t xml:space="preserve">    </w:t>
      </w:r>
      <w:r>
        <w:rPr>
          <w:rFonts w:ascii="仿宋_GB2312" w:eastAsia="仿宋_GB2312"/>
          <w:spacing w:val="5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pacing w:val="5"/>
          <w:sz w:val="28"/>
          <w:szCs w:val="28"/>
          <w:u w:val="single"/>
        </w:rPr>
        <w:t xml:space="preserve">软件学院      </w:t>
      </w:r>
    </w:p>
    <w:p w14:paraId="10E92EEF" w14:textId="57515024" w:rsidR="00922A74" w:rsidRDefault="00922A74" w:rsidP="00922A74">
      <w:pPr>
        <w:tabs>
          <w:tab w:val="left" w:pos="1980"/>
        </w:tabs>
        <w:ind w:leftChars="525" w:left="1103" w:firstLine="580"/>
        <w:rPr>
          <w:rFonts w:ascii="仿宋_GB2312" w:eastAsia="仿宋_GB2312"/>
          <w:spacing w:val="5"/>
          <w:sz w:val="28"/>
          <w:szCs w:val="28"/>
        </w:rPr>
      </w:pPr>
      <w:r>
        <w:rPr>
          <w:rFonts w:ascii="仿宋_GB2312" w:eastAsia="仿宋_GB2312" w:hint="eastAsia"/>
          <w:spacing w:val="5"/>
          <w:sz w:val="28"/>
          <w:szCs w:val="28"/>
        </w:rPr>
        <w:t xml:space="preserve">提交日期 </w:t>
      </w:r>
      <w:r>
        <w:rPr>
          <w:rFonts w:ascii="仿宋_GB2312" w:eastAsia="仿宋_GB2312" w:hint="eastAsia"/>
          <w:spacing w:val="5"/>
          <w:sz w:val="28"/>
          <w:szCs w:val="28"/>
          <w:u w:val="single"/>
        </w:rPr>
        <w:t xml:space="preserve">   2</w:t>
      </w:r>
      <w:r>
        <w:rPr>
          <w:rFonts w:ascii="仿宋_GB2312" w:eastAsia="仿宋_GB2312"/>
          <w:spacing w:val="5"/>
          <w:sz w:val="28"/>
          <w:szCs w:val="28"/>
          <w:u w:val="single"/>
        </w:rPr>
        <w:t xml:space="preserve">021 </w:t>
      </w:r>
      <w:r>
        <w:rPr>
          <w:rFonts w:ascii="仿宋_GB2312" w:eastAsia="仿宋_GB2312" w:hint="eastAsia"/>
          <w:spacing w:val="5"/>
          <w:sz w:val="28"/>
          <w:szCs w:val="28"/>
          <w:u w:val="single"/>
        </w:rPr>
        <w:t xml:space="preserve">年 1 月  </w:t>
      </w:r>
      <w:r w:rsidR="00B669D1">
        <w:rPr>
          <w:rFonts w:ascii="仿宋_GB2312" w:eastAsia="仿宋_GB2312"/>
          <w:spacing w:val="5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pacing w:val="5"/>
          <w:sz w:val="28"/>
          <w:szCs w:val="28"/>
        </w:rPr>
        <w:t xml:space="preserve"> </w:t>
      </w:r>
    </w:p>
    <w:p w14:paraId="5CBA484F" w14:textId="2E31998B" w:rsidR="00922A74" w:rsidRDefault="00922A74" w:rsidP="00922A74">
      <w:pPr>
        <w:rPr>
          <w:u w:val="single"/>
        </w:rPr>
      </w:pPr>
    </w:p>
    <w:p w14:paraId="3FDC35C6" w14:textId="7E07CED2" w:rsidR="00E90112" w:rsidRDefault="00E90112" w:rsidP="00922A74">
      <w:pPr>
        <w:rPr>
          <w:u w:val="single"/>
        </w:rPr>
      </w:pPr>
    </w:p>
    <w:p w14:paraId="0C964760" w14:textId="7C3CF5BA" w:rsidR="00E90112" w:rsidRDefault="00E90112" w:rsidP="00922A74">
      <w:pPr>
        <w:rPr>
          <w:u w:val="single"/>
        </w:rPr>
      </w:pPr>
    </w:p>
    <w:p w14:paraId="49ABE831" w14:textId="62F770F2" w:rsidR="00E90112" w:rsidRDefault="00E90112" w:rsidP="00922A74">
      <w:pPr>
        <w:rPr>
          <w:u w:val="single"/>
        </w:rPr>
      </w:pPr>
    </w:p>
    <w:p w14:paraId="49B4E940" w14:textId="3C652753" w:rsidR="00E90112" w:rsidRDefault="00E90112" w:rsidP="00922A74">
      <w:pPr>
        <w:rPr>
          <w:u w:val="single"/>
        </w:rPr>
      </w:pPr>
    </w:p>
    <w:p w14:paraId="0FA26449" w14:textId="63EE02C8" w:rsidR="00E90112" w:rsidRDefault="00E90112" w:rsidP="00922A74">
      <w:pPr>
        <w:rPr>
          <w:u w:val="single"/>
        </w:rPr>
      </w:pPr>
    </w:p>
    <w:p w14:paraId="3CEDB0B0" w14:textId="05A01759" w:rsidR="00E90112" w:rsidRDefault="00E90112" w:rsidP="00922A74">
      <w:pPr>
        <w:rPr>
          <w:u w:val="single"/>
        </w:rPr>
      </w:pPr>
    </w:p>
    <w:p w14:paraId="69AC68C7" w14:textId="163C8405" w:rsidR="00E90112" w:rsidRDefault="00E90112" w:rsidP="00922A74">
      <w:pPr>
        <w:rPr>
          <w:u w:val="single"/>
        </w:rPr>
      </w:pPr>
    </w:p>
    <w:p w14:paraId="0B4E7B41" w14:textId="206D95B7" w:rsidR="00E90112" w:rsidRDefault="00E90112" w:rsidP="00E90112">
      <w:pPr>
        <w:jc w:val="center"/>
        <w:rPr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92087138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14BDE47" w14:textId="72B6A96D" w:rsidR="00E90112" w:rsidRPr="005933C9" w:rsidRDefault="00E90112" w:rsidP="00EB0AC8">
          <w:pPr>
            <w:pStyle w:val="TOC"/>
            <w:spacing w:line="240" w:lineRule="auto"/>
            <w:jc w:val="center"/>
            <w:rPr>
              <w:rFonts w:ascii="仿宋" w:eastAsia="仿宋" w:hAnsi="仿宋"/>
              <w:sz w:val="30"/>
              <w:szCs w:val="30"/>
            </w:rPr>
          </w:pPr>
          <w:r w:rsidRPr="005933C9">
            <w:rPr>
              <w:rFonts w:ascii="仿宋" w:eastAsia="仿宋" w:hAnsi="仿宋"/>
              <w:sz w:val="30"/>
              <w:szCs w:val="30"/>
              <w:lang w:val="zh-CN"/>
            </w:rPr>
            <w:t>目录</w:t>
          </w:r>
        </w:p>
        <w:p w14:paraId="5C498ACD" w14:textId="73189FE6" w:rsidR="00EB0AC8" w:rsidRPr="00EB0AC8" w:rsidRDefault="00E90112" w:rsidP="00EB0AC8">
          <w:pPr>
            <w:pStyle w:val="TOC1"/>
            <w:tabs>
              <w:tab w:val="right" w:leader="dot" w:pos="8290"/>
            </w:tabs>
            <w:rPr>
              <w:rFonts w:eastAsia="仿宋" w:cstheme="minorBidi"/>
              <w:b w:val="0"/>
              <w:bCs w:val="0"/>
              <w:noProof/>
              <w:sz w:val="21"/>
              <w:szCs w:val="21"/>
            </w:rPr>
          </w:pPr>
          <w:r w:rsidRPr="00EB0AC8">
            <w:rPr>
              <w:rFonts w:ascii="仿宋" w:eastAsia="仿宋" w:hAnsi="仿宋"/>
              <w:b w:val="0"/>
              <w:bCs w:val="0"/>
              <w:sz w:val="21"/>
              <w:szCs w:val="21"/>
            </w:rPr>
            <w:fldChar w:fldCharType="begin"/>
          </w:r>
          <w:r w:rsidRPr="00EB0AC8">
            <w:rPr>
              <w:rFonts w:ascii="仿宋" w:eastAsia="仿宋" w:hAnsi="仿宋"/>
              <w:b w:val="0"/>
              <w:bCs w:val="0"/>
              <w:sz w:val="21"/>
              <w:szCs w:val="21"/>
            </w:rPr>
            <w:instrText xml:space="preserve"> TOC \o "1-3" \h \z \u </w:instrText>
          </w:r>
          <w:r w:rsidRPr="00EB0AC8">
            <w:rPr>
              <w:rFonts w:ascii="仿宋" w:eastAsia="仿宋" w:hAnsi="仿宋"/>
              <w:b w:val="0"/>
              <w:bCs w:val="0"/>
              <w:sz w:val="21"/>
              <w:szCs w:val="21"/>
            </w:rPr>
            <w:fldChar w:fldCharType="separate"/>
          </w:r>
          <w:hyperlink w:anchor="_Toc62748909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1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、背景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_Toc62748909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3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5EC912" w14:textId="77B39FBD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10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 xml:space="preserve">1.1 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区块链简介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_Toc62748910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3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546EEA" w14:textId="385A5154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11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 xml:space="preserve">1.2 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区块链特点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_Toc62748911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3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2FC366" w14:textId="614C9C0E" w:rsidR="00EB0AC8" w:rsidRPr="00EB0AC8" w:rsidRDefault="001B257C" w:rsidP="00EB0AC8">
          <w:pPr>
            <w:pStyle w:val="TOC1"/>
            <w:tabs>
              <w:tab w:val="right" w:leader="dot" w:pos="8290"/>
            </w:tabs>
            <w:rPr>
              <w:rFonts w:eastAsia="仿宋" w:cstheme="minorBidi"/>
              <w:b w:val="0"/>
              <w:bCs w:val="0"/>
              <w:noProof/>
              <w:sz w:val="21"/>
              <w:szCs w:val="21"/>
            </w:rPr>
          </w:pPr>
          <w:hyperlink w:anchor="_Toc62748912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、</w:t>
            </w:r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Hyperldger Fabric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_Toc62748912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3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0680955" w14:textId="28872D99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13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 xml:space="preserve">2.1 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超级账本的发展历程及简介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_Toc62748913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3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23ABD39" w14:textId="2AE09BD8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14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2.2 Hyperledger Fabric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的系统逻辑架构图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_Toc62748914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4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7A0828" w14:textId="42BBAA87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15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 xml:space="preserve">2.3 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超级账本各个模块及其基本功能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_Toc62748915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4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E979D3A" w14:textId="51DCA2FB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16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2.4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区块链技术平台的比较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_Toc62748916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5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977AAD6" w14:textId="71033EE1" w:rsidR="00EB0AC8" w:rsidRPr="00EB0AC8" w:rsidRDefault="001B257C" w:rsidP="00EB0AC8">
          <w:pPr>
            <w:pStyle w:val="TOC3"/>
            <w:tabs>
              <w:tab w:val="right" w:leader="dot" w:pos="8290"/>
            </w:tabs>
            <w:rPr>
              <w:rFonts w:eastAsia="仿宋"/>
              <w:i w:val="0"/>
              <w:iCs w:val="0"/>
              <w:noProof/>
              <w:sz w:val="21"/>
              <w:szCs w:val="21"/>
            </w:rPr>
          </w:pPr>
          <w:hyperlink w:anchor="_Toc62748917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2.4.1 共识算法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_Toc62748917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5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E1BBD2" w14:textId="438D7103" w:rsidR="00EB0AC8" w:rsidRPr="00EB0AC8" w:rsidRDefault="001B257C" w:rsidP="00EB0AC8">
          <w:pPr>
            <w:pStyle w:val="TOC3"/>
            <w:tabs>
              <w:tab w:val="right" w:leader="dot" w:pos="8290"/>
            </w:tabs>
            <w:rPr>
              <w:rFonts w:eastAsia="仿宋"/>
              <w:i w:val="0"/>
              <w:iCs w:val="0"/>
              <w:noProof/>
              <w:sz w:val="21"/>
              <w:szCs w:val="21"/>
            </w:rPr>
          </w:pPr>
          <w:hyperlink w:anchor="_Toc62748918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2.4.2 智能合约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_Toc62748918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6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EF263C" w14:textId="66BB6C8A" w:rsidR="00EB0AC8" w:rsidRPr="00EB0AC8" w:rsidRDefault="001B257C" w:rsidP="00EB0AC8">
          <w:pPr>
            <w:pStyle w:val="TOC3"/>
            <w:tabs>
              <w:tab w:val="right" w:leader="dot" w:pos="8290"/>
            </w:tabs>
            <w:rPr>
              <w:rFonts w:eastAsia="仿宋"/>
              <w:i w:val="0"/>
              <w:iCs w:val="0"/>
              <w:noProof/>
              <w:sz w:val="21"/>
              <w:szCs w:val="21"/>
            </w:rPr>
          </w:pPr>
          <w:hyperlink w:anchor="_Toc62748919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2.5 Fabric1.0采用的新框架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_Toc62748919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6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9A6F16" w14:textId="22B9E5EC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20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 xml:space="preserve">2.6 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交易流程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_Toc62748920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7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0A48E09" w14:textId="7DC00BE8" w:rsidR="00EB0AC8" w:rsidRPr="00EB0AC8" w:rsidRDefault="001B257C" w:rsidP="00EB0AC8">
          <w:pPr>
            <w:pStyle w:val="TOC3"/>
            <w:tabs>
              <w:tab w:val="right" w:leader="dot" w:pos="8290"/>
            </w:tabs>
            <w:rPr>
              <w:rFonts w:eastAsia="仿宋"/>
              <w:i w:val="0"/>
              <w:iCs w:val="0"/>
              <w:noProof/>
              <w:sz w:val="21"/>
              <w:szCs w:val="21"/>
            </w:rPr>
          </w:pPr>
          <w:hyperlink w:anchor="_Toc62748921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2.6.1 交易中的节点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_Toc62748921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7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E9D073" w14:textId="699D74B1" w:rsidR="00EB0AC8" w:rsidRPr="00EB0AC8" w:rsidRDefault="001B257C" w:rsidP="00EB0AC8">
          <w:pPr>
            <w:pStyle w:val="TOC3"/>
            <w:tabs>
              <w:tab w:val="right" w:leader="dot" w:pos="8290"/>
            </w:tabs>
            <w:rPr>
              <w:rFonts w:eastAsia="仿宋"/>
              <w:i w:val="0"/>
              <w:iCs w:val="0"/>
              <w:noProof/>
              <w:sz w:val="21"/>
              <w:szCs w:val="21"/>
            </w:rPr>
          </w:pPr>
          <w:hyperlink w:anchor="_Toc62748922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2.6.2交易过程详细流程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_Toc62748922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7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EEBC3E" w14:textId="464EE667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23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2.7 Fabric 1.0 的Evaluation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_Toc62748923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8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B88917" w14:textId="3530F74E" w:rsidR="00EB0AC8" w:rsidRPr="00EB0AC8" w:rsidRDefault="001B257C" w:rsidP="00EB0AC8">
          <w:pPr>
            <w:pStyle w:val="TOC1"/>
            <w:tabs>
              <w:tab w:val="right" w:leader="dot" w:pos="8290"/>
            </w:tabs>
            <w:rPr>
              <w:rFonts w:eastAsia="仿宋" w:cstheme="minorBidi"/>
              <w:b w:val="0"/>
              <w:bCs w:val="0"/>
              <w:noProof/>
              <w:sz w:val="21"/>
              <w:szCs w:val="21"/>
            </w:rPr>
          </w:pPr>
          <w:hyperlink w:anchor="_Toc62748924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3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、</w:t>
            </w:r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Hyperledger Fabric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的优势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_Toc62748924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10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7006DC" w14:textId="2CF823C2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25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3.1 Hyperledger Fabric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的安全保障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_Toc62748925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10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EC3CEAF" w14:textId="1689A707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26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3.2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模块化设计，可插拔架构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_Toc62748926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10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DCE239" w14:textId="50DB0F3E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27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3.3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高性能和可扩展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_Toc62748927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10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CDF7C99" w14:textId="48DC71B6" w:rsidR="00EB0AC8" w:rsidRPr="00EB0AC8" w:rsidRDefault="001B257C" w:rsidP="00EB0AC8">
          <w:pPr>
            <w:pStyle w:val="TOC2"/>
            <w:tabs>
              <w:tab w:val="right" w:leader="dot" w:pos="8290"/>
            </w:tabs>
            <w:rPr>
              <w:rFonts w:eastAsia="仿宋" w:cstheme="minorBidi"/>
              <w:noProof/>
              <w:sz w:val="21"/>
              <w:szCs w:val="21"/>
            </w:rPr>
          </w:pPr>
          <w:hyperlink w:anchor="_Toc62748928" w:history="1">
            <w:r w:rsidR="00EB0AC8" w:rsidRPr="00EB0AC8">
              <w:rPr>
                <w:rStyle w:val="a4"/>
                <w:rFonts w:ascii="仿宋" w:eastAsia="仿宋" w:hAnsi="仿宋"/>
                <w:noProof/>
                <w:sz w:val="21"/>
                <w:szCs w:val="21"/>
              </w:rPr>
              <w:t>3.4</w:t>
            </w:r>
            <w:r w:rsidR="00EB0AC8" w:rsidRPr="00EB0AC8">
              <w:rPr>
                <w:rStyle w:val="a4"/>
                <w:rFonts w:ascii="仿宋" w:eastAsia="仿宋" w:hAnsi="仿宋" w:cs="宋体"/>
                <w:noProof/>
                <w:sz w:val="21"/>
                <w:szCs w:val="21"/>
              </w:rPr>
              <w:t>提供丰富的查询功能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ab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begin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instrText xml:space="preserve"> PAGEREF _Toc62748928 \h </w:instrTex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separate"/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t>10</w:t>
            </w:r>
            <w:r w:rsidR="00EB0AC8" w:rsidRPr="00EB0AC8">
              <w:rPr>
                <w:rFonts w:eastAsia="仿宋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69B358A" w14:textId="14BBD5E6" w:rsidR="00E90112" w:rsidRDefault="00E90112" w:rsidP="00EB0AC8">
          <w:r w:rsidRPr="00EB0AC8">
            <w:rPr>
              <w:rFonts w:ascii="仿宋" w:eastAsia="仿宋" w:hAnsi="仿宋" w:cs="Times New Roman (正文 CS 字体)"/>
              <w:b/>
              <w:bCs/>
              <w:szCs w:val="21"/>
            </w:rPr>
            <w:fldChar w:fldCharType="end"/>
          </w:r>
        </w:p>
      </w:sdtContent>
    </w:sdt>
    <w:p w14:paraId="1660F397" w14:textId="66153A37" w:rsidR="00E90112" w:rsidRPr="00E90112" w:rsidRDefault="00E90112" w:rsidP="00E90112">
      <w:pPr>
        <w:jc w:val="left"/>
        <w:rPr>
          <w:u w:val="single"/>
        </w:rPr>
      </w:pPr>
    </w:p>
    <w:p w14:paraId="57674D2F" w14:textId="3108F1EC" w:rsidR="00E90112" w:rsidRDefault="00E90112" w:rsidP="00E90112">
      <w:pPr>
        <w:jc w:val="left"/>
        <w:rPr>
          <w:u w:val="single"/>
        </w:rPr>
      </w:pPr>
    </w:p>
    <w:p w14:paraId="3F35A926" w14:textId="08A6FC69" w:rsidR="00E90112" w:rsidRDefault="00E90112" w:rsidP="00E90112">
      <w:pPr>
        <w:jc w:val="left"/>
        <w:rPr>
          <w:u w:val="single"/>
        </w:rPr>
      </w:pPr>
    </w:p>
    <w:p w14:paraId="092E0750" w14:textId="45DB4042" w:rsidR="00E90112" w:rsidRDefault="00E90112" w:rsidP="00E90112">
      <w:pPr>
        <w:jc w:val="left"/>
        <w:rPr>
          <w:u w:val="single"/>
        </w:rPr>
      </w:pPr>
    </w:p>
    <w:p w14:paraId="073D06A9" w14:textId="4B353D56" w:rsidR="00E90112" w:rsidRDefault="00E90112" w:rsidP="00E90112">
      <w:pPr>
        <w:jc w:val="left"/>
        <w:rPr>
          <w:u w:val="single"/>
        </w:rPr>
      </w:pPr>
    </w:p>
    <w:p w14:paraId="547EF212" w14:textId="2519709C" w:rsidR="00E90112" w:rsidRDefault="00E90112" w:rsidP="00E90112">
      <w:pPr>
        <w:jc w:val="left"/>
        <w:rPr>
          <w:u w:val="single"/>
        </w:rPr>
      </w:pPr>
    </w:p>
    <w:p w14:paraId="5C01E2DE" w14:textId="4F694274" w:rsidR="00E90112" w:rsidRDefault="00E90112" w:rsidP="00E90112">
      <w:pPr>
        <w:jc w:val="left"/>
        <w:rPr>
          <w:u w:val="single"/>
        </w:rPr>
      </w:pPr>
    </w:p>
    <w:p w14:paraId="142733E2" w14:textId="3EFE337A" w:rsidR="00E90112" w:rsidRDefault="00E90112" w:rsidP="00E90112">
      <w:pPr>
        <w:jc w:val="left"/>
        <w:rPr>
          <w:u w:val="single"/>
        </w:rPr>
      </w:pPr>
    </w:p>
    <w:p w14:paraId="3909A903" w14:textId="42A59BD3" w:rsidR="00E90112" w:rsidRDefault="00E90112" w:rsidP="00E90112">
      <w:pPr>
        <w:jc w:val="left"/>
        <w:rPr>
          <w:u w:val="single"/>
        </w:rPr>
      </w:pPr>
    </w:p>
    <w:p w14:paraId="6657CF48" w14:textId="51B7F0FF" w:rsidR="00E90112" w:rsidRDefault="00E90112" w:rsidP="00E90112">
      <w:pPr>
        <w:jc w:val="left"/>
        <w:rPr>
          <w:u w:val="single"/>
        </w:rPr>
      </w:pPr>
    </w:p>
    <w:p w14:paraId="18A5396F" w14:textId="15992627" w:rsidR="00E90112" w:rsidRDefault="00E90112" w:rsidP="00E90112">
      <w:pPr>
        <w:jc w:val="left"/>
        <w:rPr>
          <w:u w:val="single"/>
        </w:rPr>
      </w:pPr>
    </w:p>
    <w:p w14:paraId="2F595CF1" w14:textId="124F5AED" w:rsidR="00E90112" w:rsidRDefault="00E90112" w:rsidP="00E90112">
      <w:pPr>
        <w:jc w:val="left"/>
        <w:rPr>
          <w:u w:val="single"/>
        </w:rPr>
      </w:pPr>
    </w:p>
    <w:p w14:paraId="095FF39E" w14:textId="4111ACBF" w:rsidR="00E90112" w:rsidRDefault="00E90112" w:rsidP="00E90112">
      <w:pPr>
        <w:jc w:val="left"/>
        <w:rPr>
          <w:u w:val="single"/>
        </w:rPr>
      </w:pPr>
    </w:p>
    <w:p w14:paraId="5E1CE5A4" w14:textId="15A29EA5" w:rsidR="00E90112" w:rsidRDefault="00E90112" w:rsidP="00E90112">
      <w:pPr>
        <w:jc w:val="left"/>
        <w:rPr>
          <w:u w:val="single"/>
        </w:rPr>
      </w:pPr>
    </w:p>
    <w:p w14:paraId="1AACE028" w14:textId="75202B8E" w:rsidR="00E90112" w:rsidRDefault="00E90112" w:rsidP="00E90112">
      <w:pPr>
        <w:jc w:val="left"/>
        <w:rPr>
          <w:u w:val="single"/>
        </w:rPr>
      </w:pPr>
    </w:p>
    <w:p w14:paraId="6E33DC4C" w14:textId="5697373C" w:rsidR="00E90112" w:rsidRDefault="00E90112" w:rsidP="00E90112">
      <w:pPr>
        <w:jc w:val="left"/>
        <w:rPr>
          <w:u w:val="single"/>
        </w:rPr>
      </w:pPr>
    </w:p>
    <w:p w14:paraId="022EDABB" w14:textId="5A89FAEB" w:rsidR="00E90112" w:rsidRDefault="00E90112" w:rsidP="00E90112">
      <w:pPr>
        <w:jc w:val="left"/>
        <w:rPr>
          <w:u w:val="single"/>
        </w:rPr>
      </w:pPr>
    </w:p>
    <w:p w14:paraId="7A6BF20C" w14:textId="1A319DB0" w:rsidR="00E90112" w:rsidRDefault="00E90112" w:rsidP="00E90112">
      <w:pPr>
        <w:jc w:val="left"/>
        <w:rPr>
          <w:u w:val="single"/>
        </w:rPr>
      </w:pPr>
    </w:p>
    <w:p w14:paraId="26EA205B" w14:textId="77777777" w:rsidR="00E90112" w:rsidRDefault="00E90112" w:rsidP="00E90112">
      <w:pPr>
        <w:rPr>
          <w:u w:val="single"/>
        </w:rPr>
      </w:pPr>
    </w:p>
    <w:p w14:paraId="7477C48C" w14:textId="77777777" w:rsidR="006541DC" w:rsidRPr="00544B7B" w:rsidRDefault="006541DC" w:rsidP="006541DC">
      <w:pPr>
        <w:pStyle w:val="1"/>
        <w:ind w:firstLine="602"/>
        <w:rPr>
          <w:rFonts w:ascii="仿宋" w:eastAsia="仿宋" w:hAnsi="仿宋"/>
        </w:rPr>
      </w:pPr>
      <w:bookmarkStart w:id="0" w:name="_Toc62748909"/>
      <w:r w:rsidRPr="00544B7B">
        <w:rPr>
          <w:rFonts w:ascii="仿宋" w:eastAsia="仿宋" w:hAnsi="仿宋" w:hint="eastAsia"/>
        </w:rPr>
        <w:lastRenderedPageBreak/>
        <w:t>1</w:t>
      </w:r>
      <w:r w:rsidRPr="00544B7B">
        <w:rPr>
          <w:rFonts w:ascii="仿宋" w:eastAsia="仿宋" w:hAnsi="仿宋" w:cs="宋体" w:hint="eastAsia"/>
        </w:rPr>
        <w:t>、背景</w:t>
      </w:r>
      <w:bookmarkEnd w:id="0"/>
    </w:p>
    <w:p w14:paraId="31BC2253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1" w:name="_Toc62748910"/>
      <w:r w:rsidRPr="00544B7B">
        <w:rPr>
          <w:rFonts w:ascii="仿宋" w:eastAsia="仿宋" w:hAnsi="仿宋" w:hint="eastAsia"/>
        </w:rPr>
        <w:t>1</w:t>
      </w:r>
      <w:r w:rsidRPr="00544B7B">
        <w:rPr>
          <w:rFonts w:ascii="仿宋" w:eastAsia="仿宋" w:hAnsi="仿宋"/>
        </w:rPr>
        <w:t xml:space="preserve">.1 </w:t>
      </w:r>
      <w:r w:rsidRPr="00544B7B">
        <w:rPr>
          <w:rFonts w:ascii="仿宋" w:eastAsia="仿宋" w:hAnsi="仿宋" w:cs="宋体" w:hint="eastAsia"/>
        </w:rPr>
        <w:t>区块链简介</w:t>
      </w:r>
      <w:bookmarkEnd w:id="1"/>
    </w:p>
    <w:p w14:paraId="197DA08C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区</w:t>
      </w:r>
      <w:r w:rsidRPr="00544B7B">
        <w:rPr>
          <w:rFonts w:ascii="仿宋" w:eastAsia="仿宋" w:hAnsi="仿宋"/>
        </w:rPr>
        <w:t>块链在比特币系统中是作为一个分布式共享账本的形式存在，同时也是比特币的底层技术，在其中发挥连接沟通的作用，使得网络中所有节点之间形成稳定的信任关系。区块链实质上是一种以块链形式数据结构存储和验证数据、以分布式共识算法生成和更新数据、以密码学方式加密数据、保障传输、同时以自动化脚本代码进行数据</w:t>
      </w:r>
      <w:r w:rsidRPr="00544B7B">
        <w:rPr>
          <w:rFonts w:ascii="仿宋" w:eastAsia="仿宋" w:hAnsi="仿宋" w:hint="eastAsia"/>
        </w:rPr>
        <w:t>运算和系统运转的分布式构架。</w:t>
      </w:r>
    </w:p>
    <w:p w14:paraId="0384DEE6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区块链是一种去中心化的数据库，去除了传统第三方支付平台中的中央数据库，继而由网络中千千万万个节点来共同承担数据库的作用，储存和维护发生在网络中的每一笔交易信息，因此，每个节点既扮演数据库维护者的角色，也发挥数据共享者的作用。然而，在区块链系统中，仅仅做到去中心化还不能完全保障数据安全，还需将网络中各个区块之间进行链接，共同记录和监管所有的交易数据。在区块链中，各区块之间是一种共生的关系，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即下一区块的内容由上一区块的内容决定，区块之间环环相扣，若要更改其中一个区块的内容需要获取其他全部区块的认可，因此难度极大，继而确保了数据的安全性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。</w:t>
      </w:r>
    </w:p>
    <w:p w14:paraId="1B67CE56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2" w:name="_Toc62748911"/>
      <w:r w:rsidRPr="00544B7B">
        <w:rPr>
          <w:rFonts w:ascii="仿宋" w:eastAsia="仿宋" w:hAnsi="仿宋" w:hint="eastAsia"/>
        </w:rPr>
        <w:t>1</w:t>
      </w:r>
      <w:r w:rsidRPr="00544B7B">
        <w:rPr>
          <w:rFonts w:ascii="仿宋" w:eastAsia="仿宋" w:hAnsi="仿宋"/>
        </w:rPr>
        <w:t xml:space="preserve">.2 </w:t>
      </w:r>
      <w:r w:rsidRPr="00544B7B">
        <w:rPr>
          <w:rFonts w:ascii="仿宋" w:eastAsia="仿宋" w:hAnsi="仿宋" w:cs="宋体" w:hint="eastAsia"/>
        </w:rPr>
        <w:t>区块链特点</w:t>
      </w:r>
      <w:bookmarkEnd w:id="2"/>
      <w:r w:rsidRPr="00544B7B">
        <w:rPr>
          <w:rFonts w:ascii="仿宋" w:eastAsia="仿宋" w:hAnsi="仿宋"/>
        </w:rPr>
        <w:t xml:space="preserve"> </w:t>
      </w:r>
    </w:p>
    <w:p w14:paraId="7863763B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1</w:t>
      </w:r>
      <w:r w:rsidRPr="00544B7B">
        <w:rPr>
          <w:rFonts w:ascii="仿宋" w:eastAsia="仿宋" w:hAnsi="仿宋" w:hint="eastAsia"/>
        </w:rPr>
        <w:t>、去中心化。区块链的核算和存储技术是分布式的，相比与传统数据结构，去除了中央数据库，网络中各节点具有相等的权利和义务，由全体共同负责数据的维和和存储。</w:t>
      </w:r>
    </w:p>
    <w:p w14:paraId="1ABBB018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2</w:t>
      </w:r>
      <w:r w:rsidRPr="00544B7B">
        <w:rPr>
          <w:rFonts w:ascii="仿宋" w:eastAsia="仿宋" w:hAnsi="仿宋" w:hint="eastAsia"/>
        </w:rPr>
        <w:t>、自治性。区块链中所有节点的数据交互遵循一套既定的协议和规范，任何人为的干预行为都将被拒绝，因此整个区块链节点都能在自由安全的环境下交换数据，从而确保交易活动的安全可靠。</w:t>
      </w:r>
    </w:p>
    <w:p w14:paraId="2D5F4988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3</w:t>
      </w:r>
      <w:r w:rsidRPr="00544B7B">
        <w:rPr>
          <w:rFonts w:ascii="仿宋" w:eastAsia="仿宋" w:hAnsi="仿宋" w:hint="eastAsia"/>
        </w:rPr>
        <w:t>、不可篡改性。数据信息一旦通过各节点验证写入区块链系统，就将被各节点共识并封装，在单个节点篡改数据信息不能达成共识，因而无效，从而极大程度地确保了区块链信息的安全性。</w:t>
      </w:r>
    </w:p>
    <w:p w14:paraId="3B94C4D1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4</w:t>
      </w:r>
      <w:r w:rsidRPr="00544B7B">
        <w:rPr>
          <w:rFonts w:ascii="仿宋" w:eastAsia="仿宋" w:hAnsi="仿宋" w:hint="eastAsia"/>
        </w:rPr>
        <w:t>、匿名性。整个区块链都遵循同一套协议和规范，因此网络中任意两个节点之间无需建立信任即可进行数据交互，从而确保了数据信息的匿名性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。</w:t>
      </w:r>
    </w:p>
    <w:p w14:paraId="554F5AAB" w14:textId="77777777" w:rsidR="006541DC" w:rsidRPr="00544B7B" w:rsidRDefault="006541DC" w:rsidP="006541DC">
      <w:pPr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目前，全球有数个区块链技术平台，如比特币（</w:t>
      </w:r>
      <w:r w:rsidRPr="00544B7B">
        <w:rPr>
          <w:rFonts w:ascii="仿宋" w:eastAsia="仿宋" w:hAnsi="仿宋"/>
        </w:rPr>
        <w:t>Bitcoin</w:t>
      </w:r>
      <w:r w:rsidRPr="00544B7B">
        <w:rPr>
          <w:rFonts w:ascii="仿宋" w:eastAsia="仿宋" w:hAnsi="仿宋" w:hint="eastAsia"/>
        </w:rPr>
        <w:t>）、以太坊（</w:t>
      </w:r>
      <w:r w:rsidRPr="00544B7B">
        <w:rPr>
          <w:rFonts w:ascii="仿宋" w:eastAsia="仿宋" w:hAnsi="仿宋"/>
        </w:rPr>
        <w:t>Ethereum</w:t>
      </w:r>
      <w:r w:rsidRPr="00544B7B">
        <w:rPr>
          <w:rFonts w:ascii="仿宋" w:eastAsia="仿宋" w:hAnsi="仿宋" w:hint="eastAsia"/>
        </w:rPr>
        <w:t>）和超级账本（</w:t>
      </w:r>
      <w:r w:rsidRPr="00544B7B">
        <w:rPr>
          <w:rFonts w:ascii="仿宋" w:eastAsia="仿宋" w:hAnsi="仿宋"/>
        </w:rPr>
        <w:t>Hyperledger Fabric</w:t>
      </w:r>
      <w:r w:rsidRPr="00544B7B">
        <w:rPr>
          <w:rFonts w:ascii="仿宋" w:eastAsia="仿宋" w:hAnsi="仿宋" w:hint="eastAsia"/>
        </w:rPr>
        <w:t>）等。</w:t>
      </w:r>
    </w:p>
    <w:p w14:paraId="60563CAB" w14:textId="77777777" w:rsidR="006541DC" w:rsidRPr="00544B7B" w:rsidRDefault="006541DC" w:rsidP="006541DC">
      <w:pPr>
        <w:pStyle w:val="1"/>
        <w:ind w:firstLine="602"/>
        <w:rPr>
          <w:rFonts w:ascii="仿宋" w:eastAsia="仿宋" w:hAnsi="仿宋"/>
        </w:rPr>
      </w:pPr>
      <w:bookmarkStart w:id="3" w:name="_Toc62748912"/>
      <w:r w:rsidRPr="00544B7B">
        <w:rPr>
          <w:rFonts w:ascii="仿宋" w:eastAsia="仿宋" w:hAnsi="仿宋" w:hint="eastAsia"/>
        </w:rPr>
        <w:t>2</w:t>
      </w:r>
      <w:r w:rsidRPr="00544B7B">
        <w:rPr>
          <w:rFonts w:ascii="仿宋" w:eastAsia="仿宋" w:hAnsi="仿宋" w:cs="宋体" w:hint="eastAsia"/>
        </w:rPr>
        <w:t>、</w:t>
      </w:r>
      <w:proofErr w:type="spellStart"/>
      <w:r w:rsidRPr="00544B7B">
        <w:rPr>
          <w:rFonts w:ascii="仿宋" w:eastAsia="仿宋" w:hAnsi="仿宋" w:hint="eastAsia"/>
        </w:rPr>
        <w:t>Hyperldger</w:t>
      </w:r>
      <w:proofErr w:type="spellEnd"/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</w:t>
      </w:r>
      <w:bookmarkEnd w:id="3"/>
    </w:p>
    <w:p w14:paraId="67625133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4" w:name="_Toc62748913"/>
      <w:r w:rsidRPr="00544B7B">
        <w:rPr>
          <w:rFonts w:ascii="仿宋" w:eastAsia="仿宋" w:hAnsi="仿宋"/>
        </w:rPr>
        <w:t xml:space="preserve">2.1 </w:t>
      </w:r>
      <w:r w:rsidRPr="00544B7B">
        <w:rPr>
          <w:rFonts w:ascii="仿宋" w:eastAsia="仿宋" w:hAnsi="仿宋" w:cs="宋体" w:hint="eastAsia"/>
        </w:rPr>
        <w:t>超级账本的发展历程及简介</w:t>
      </w:r>
      <w:bookmarkEnd w:id="4"/>
      <w:r w:rsidRPr="00544B7B">
        <w:rPr>
          <w:rFonts w:ascii="仿宋" w:eastAsia="仿宋" w:hAnsi="仿宋" w:hint="eastAsia"/>
        </w:rPr>
        <w:t xml:space="preserve"> </w:t>
      </w:r>
      <w:r w:rsidRPr="00544B7B">
        <w:rPr>
          <w:rFonts w:ascii="仿宋" w:eastAsia="仿宋" w:hAnsi="仿宋"/>
        </w:rPr>
        <w:t xml:space="preserve">  </w:t>
      </w:r>
    </w:p>
    <w:p w14:paraId="41D1ECA4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超级账本（</w:t>
      </w:r>
      <w:r w:rsidRPr="00544B7B">
        <w:rPr>
          <w:rFonts w:ascii="仿宋" w:eastAsia="仿宋" w:hAnsi="仿宋"/>
        </w:rPr>
        <w:t>Hyperledger</w:t>
      </w:r>
      <w:r w:rsidRPr="00544B7B">
        <w:rPr>
          <w:rFonts w:ascii="仿宋" w:eastAsia="仿宋" w:hAnsi="仿宋" w:hint="eastAsia"/>
        </w:rPr>
        <w:t>）是</w:t>
      </w:r>
      <w:r w:rsidRPr="00544B7B">
        <w:rPr>
          <w:rFonts w:ascii="仿宋" w:eastAsia="仿宋" w:hAnsi="仿宋"/>
        </w:rPr>
        <w:t>Linux</w:t>
      </w:r>
      <w:r w:rsidRPr="00544B7B">
        <w:rPr>
          <w:rFonts w:ascii="仿宋" w:eastAsia="仿宋" w:hAnsi="仿宋" w:hint="eastAsia"/>
        </w:rPr>
        <w:t>基金会的区块链项目，目的是发展商用区块链平台技术。从创立初期，超级账本就吸引了很多行业独角兽，覆盖了互联网行业、金融业、银行、运输业等。发展至今，Hyperledger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Fabric拥有</w:t>
      </w:r>
      <w:r w:rsidRPr="00544B7B">
        <w:rPr>
          <w:rFonts w:ascii="仿宋" w:eastAsia="仿宋" w:hAnsi="仿宋"/>
        </w:rPr>
        <w:t>100</w:t>
      </w:r>
      <w:r w:rsidRPr="00544B7B">
        <w:rPr>
          <w:rFonts w:ascii="仿宋" w:eastAsia="仿宋" w:hAnsi="仿宋" w:hint="eastAsia"/>
        </w:rPr>
        <w:t>多名成员，包括</w:t>
      </w:r>
      <w:r w:rsidRPr="00544B7B">
        <w:rPr>
          <w:rFonts w:ascii="仿宋" w:eastAsia="仿宋" w:hAnsi="仿宋"/>
        </w:rPr>
        <w:t>Cisco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>IBM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>Intel</w:t>
      </w:r>
      <w:r w:rsidRPr="00544B7B">
        <w:rPr>
          <w:rFonts w:ascii="仿宋" w:eastAsia="仿宋" w:hAnsi="仿宋" w:hint="eastAsia"/>
        </w:rPr>
        <w:t>、</w:t>
      </w:r>
      <w:proofErr w:type="spellStart"/>
      <w:r w:rsidRPr="00544B7B">
        <w:rPr>
          <w:rFonts w:ascii="仿宋" w:eastAsia="仿宋" w:hAnsi="仿宋"/>
        </w:rPr>
        <w:lastRenderedPageBreak/>
        <w:t>J.P.Morgan</w:t>
      </w:r>
      <w:proofErr w:type="spellEnd"/>
      <w:r w:rsidRPr="00544B7B">
        <w:rPr>
          <w:rFonts w:ascii="仿宋" w:eastAsia="仿宋" w:hAnsi="仿宋" w:hint="eastAsia"/>
        </w:rPr>
        <w:t>、荷兰银行等。基于区块链技术、智能合约及其他相关技术，其希望能建立新一代的分布式账本交易应用平台，从而在简化商业流程和法律事务的同时，建立起商业信任、透明、审查能力。旗下的</w:t>
      </w:r>
      <w:r w:rsidRPr="00544B7B">
        <w:rPr>
          <w:rFonts w:ascii="仿宋" w:eastAsia="仿宋" w:hAnsi="仿宋"/>
        </w:rPr>
        <w:t>Hyperledger Fabric</w:t>
      </w:r>
      <w:r w:rsidRPr="00544B7B">
        <w:rPr>
          <w:rFonts w:ascii="仿宋" w:eastAsia="仿宋" w:hAnsi="仿宋" w:hint="eastAsia"/>
        </w:rPr>
        <w:t>子项目是以</w:t>
      </w:r>
      <w:r w:rsidRPr="00544B7B">
        <w:rPr>
          <w:rFonts w:ascii="仿宋" w:eastAsia="仿宋" w:hAnsi="仿宋"/>
        </w:rPr>
        <w:t>IBM</w:t>
      </w:r>
      <w:r w:rsidRPr="00544B7B">
        <w:rPr>
          <w:rFonts w:ascii="仿宋" w:eastAsia="仿宋" w:hAnsi="仿宋" w:hint="eastAsia"/>
        </w:rPr>
        <w:t>早期捐献出的</w:t>
      </w:r>
      <w:r w:rsidRPr="00544B7B">
        <w:rPr>
          <w:rFonts w:ascii="仿宋" w:eastAsia="仿宋" w:hAnsi="仿宋"/>
        </w:rPr>
        <w:t>Open Blockchain</w:t>
      </w:r>
      <w:r w:rsidRPr="00544B7B">
        <w:rPr>
          <w:rFonts w:ascii="仿宋" w:eastAsia="仿宋" w:hAnsi="仿宋" w:hint="eastAsia"/>
        </w:rPr>
        <w:t>为主体搭建而成，其中</w:t>
      </w:r>
      <w:r w:rsidRPr="00544B7B">
        <w:rPr>
          <w:rFonts w:ascii="仿宋" w:eastAsia="仿宋" w:hAnsi="仿宋"/>
        </w:rPr>
        <w:t xml:space="preserve"> 44000</w:t>
      </w:r>
      <w:r w:rsidRPr="00544B7B">
        <w:rPr>
          <w:rFonts w:ascii="仿宋" w:eastAsia="仿宋" w:hAnsi="仿宋" w:hint="eastAsia"/>
        </w:rPr>
        <w:t>行开源代码由IBM贡献。</w:t>
      </w:r>
    </w:p>
    <w:p w14:paraId="2D7024A0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proofErr w:type="spellStart"/>
      <w:r w:rsidRPr="00544B7B">
        <w:rPr>
          <w:rFonts w:ascii="仿宋" w:eastAsia="仿宋" w:hAnsi="仿宋"/>
        </w:rPr>
        <w:t>HyperLedger</w:t>
      </w:r>
      <w:proofErr w:type="spellEnd"/>
      <w:r w:rsidRPr="00544B7B">
        <w:rPr>
          <w:rFonts w:ascii="仿宋" w:eastAsia="仿宋" w:hAnsi="仿宋"/>
        </w:rPr>
        <w:t xml:space="preserve"> Fabric</w:t>
      </w:r>
      <w:r w:rsidRPr="00544B7B">
        <w:rPr>
          <w:rFonts w:ascii="仿宋" w:eastAsia="仿宋" w:hAnsi="仿宋" w:hint="eastAsia"/>
        </w:rPr>
        <w:t>是一个带有可插入各种功能模块架构的区块链实施方案，目标是打造成一个由全社会共同维护的开源超级账本。</w:t>
      </w:r>
    </w:p>
    <w:p w14:paraId="4239C7D2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的核心开发语言是</w:t>
      </w:r>
      <w:r w:rsidRPr="00544B7B">
        <w:rPr>
          <w:rFonts w:ascii="仿宋" w:eastAsia="仿宋" w:hAnsi="仿宋"/>
        </w:rPr>
        <w:t>Go</w:t>
      </w:r>
      <w:r w:rsidRPr="00544B7B">
        <w:rPr>
          <w:rFonts w:ascii="仿宋" w:eastAsia="仿宋" w:hAnsi="仿宋" w:hint="eastAsia"/>
        </w:rPr>
        <w:t>，其更适合于联盟链。在</w:t>
      </w:r>
      <w:r w:rsidRPr="00544B7B">
        <w:rPr>
          <w:rFonts w:ascii="仿宋" w:eastAsia="仿宋" w:hAnsi="仿宋"/>
        </w:rPr>
        <w:t>2016</w:t>
      </w:r>
      <w:r w:rsidRPr="00544B7B">
        <w:rPr>
          <w:rFonts w:ascii="仿宋" w:eastAsia="仿宋" w:hAnsi="仿宋" w:hint="eastAsia"/>
        </w:rPr>
        <w:t>年</w:t>
      </w:r>
      <w:r w:rsidRPr="00544B7B">
        <w:rPr>
          <w:rFonts w:ascii="仿宋" w:eastAsia="仿宋" w:hAnsi="仿宋"/>
        </w:rPr>
        <w:t>IBM</w:t>
      </w:r>
      <w:r w:rsidRPr="00544B7B">
        <w:rPr>
          <w:rFonts w:ascii="仿宋" w:eastAsia="仿宋" w:hAnsi="仿宋" w:hint="eastAsia"/>
        </w:rPr>
        <w:t>宣布，计划提供开源代码并持续向超级账本项目（</w:t>
      </w:r>
      <w:r w:rsidRPr="00544B7B">
        <w:rPr>
          <w:rFonts w:ascii="仿宋" w:eastAsia="仿宋" w:hAnsi="仿宋"/>
        </w:rPr>
        <w:t>Hyperledger Project</w:t>
      </w:r>
      <w:r w:rsidRPr="00544B7B">
        <w:rPr>
          <w:rFonts w:ascii="仿宋" w:eastAsia="仿宋" w:hAnsi="仿宋" w:hint="eastAsia"/>
        </w:rPr>
        <w:t>）贡献区块链代码。</w:t>
      </w:r>
      <w:r w:rsidRPr="00544B7B">
        <w:rPr>
          <w:rFonts w:ascii="仿宋" w:eastAsia="仿宋" w:hAnsi="仿宋"/>
        </w:rPr>
        <w:t>IBM</w:t>
      </w:r>
      <w:r w:rsidRPr="00544B7B">
        <w:rPr>
          <w:rFonts w:ascii="仿宋" w:eastAsia="仿宋" w:hAnsi="仿宋" w:hint="eastAsia"/>
        </w:rPr>
        <w:t>将提供经过</w:t>
      </w:r>
      <w:r w:rsidRPr="00544B7B">
        <w:rPr>
          <w:rFonts w:ascii="仿宋" w:eastAsia="仿宋" w:hAnsi="仿宋"/>
        </w:rPr>
        <w:t>IBM</w:t>
      </w:r>
      <w:r w:rsidRPr="00544B7B">
        <w:rPr>
          <w:rFonts w:ascii="仿宋" w:eastAsia="仿宋" w:hAnsi="仿宋" w:hint="eastAsia"/>
        </w:rPr>
        <w:t>测试与认证的超级账本区块链代码，以及在多种技术平台上进行安装的方法，以便开发者可以在容器（</w:t>
      </w:r>
      <w:r w:rsidRPr="00544B7B">
        <w:rPr>
          <w:rFonts w:ascii="仿宋" w:eastAsia="仿宋" w:hAnsi="仿宋"/>
        </w:rPr>
        <w:t>Container</w:t>
      </w:r>
      <w:r w:rsidRPr="00544B7B">
        <w:rPr>
          <w:rFonts w:ascii="仿宋" w:eastAsia="仿宋" w:hAnsi="仿宋" w:hint="eastAsia"/>
        </w:rPr>
        <w:t>）内执行超级账本的代码，并开始快速构建商品溯源、贸易融资、信用证、供应链以及企业贷款等区块链网络。</w:t>
      </w:r>
    </w:p>
    <w:p w14:paraId="3DB397E2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Hyperledger</w:t>
      </w:r>
      <w:r w:rsidRPr="00544B7B">
        <w:rPr>
          <w:rFonts w:ascii="仿宋" w:eastAsia="仿宋" w:hAnsi="仿宋" w:hint="eastAsia"/>
        </w:rPr>
        <w:t>是对传统区块链模型的革新，在某种程度上是允许创建授权和非授权的区块链。</w:t>
      </w:r>
      <w:r w:rsidRPr="00544B7B">
        <w:rPr>
          <w:rFonts w:ascii="仿宋" w:eastAsia="仿宋" w:hAnsi="仿宋"/>
        </w:rPr>
        <w:t>Hyperledger</w:t>
      </w:r>
      <w:r w:rsidRPr="00544B7B">
        <w:rPr>
          <w:rFonts w:ascii="仿宋" w:eastAsia="仿宋" w:hAnsi="仿宋" w:hint="eastAsia"/>
        </w:rPr>
        <w:t>还通过提供一个针对身份识别、可审计、隐私安全和健壮的模型，使得缩短计算周期、提高规模效率和响应各个行业的应用需求成为可能。利用超级账本平台，用户可以轻松地搭建起企业级的区块链网络。在这个网络中，每名成员都可以访问实时更新、加密过的账本，并能查询及发起交易。一旦交易经过共识流程的验证，它就会立即加人到网络中所有的账本中，并且不能更改。交易结果迅速、私有、保密且易于审计。另外，早期的超级账本还定义了协议规范：</w:t>
      </w:r>
      <w:r w:rsidRPr="00544B7B">
        <w:rPr>
          <w:rFonts w:ascii="仿宋" w:eastAsia="仿宋" w:hAnsi="仿宋"/>
        </w:rPr>
        <w:t>Open Blockchain Protocol Specification</w:t>
      </w:r>
      <w:r w:rsidRPr="00544B7B">
        <w:rPr>
          <w:rFonts w:ascii="仿宋" w:eastAsia="仿宋" w:hAnsi="仿宋" w:hint="eastAsia"/>
        </w:rPr>
        <w:t>，并以此建立了区块链平台</w:t>
      </w:r>
      <w:r w:rsidRPr="00544B7B">
        <w:rPr>
          <w:rFonts w:ascii="仿宋" w:eastAsia="仿宋" w:hAnsi="仿宋"/>
        </w:rPr>
        <w:t>Hyperledger Fabric</w:t>
      </w:r>
      <w:r w:rsidRPr="00544B7B">
        <w:rPr>
          <w:rFonts w:ascii="仿宋" w:eastAsia="仿宋" w:hAnsi="仿宋" w:hint="eastAsia"/>
        </w:rPr>
        <w:t>，并可以用于一系列</w:t>
      </w:r>
      <w:r w:rsidRPr="00544B7B">
        <w:rPr>
          <w:rFonts w:ascii="仿宋" w:eastAsia="仿宋" w:hAnsi="仿宋"/>
        </w:rPr>
        <w:t>B2B</w:t>
      </w:r>
      <w:r w:rsidRPr="00544B7B">
        <w:rPr>
          <w:rFonts w:ascii="仿宋" w:eastAsia="仿宋" w:hAnsi="仿宋" w:hint="eastAsia"/>
        </w:rPr>
        <w:t>和</w:t>
      </w:r>
      <w:r w:rsidRPr="00544B7B">
        <w:rPr>
          <w:rFonts w:ascii="仿宋" w:eastAsia="仿宋" w:hAnsi="仿宋"/>
        </w:rPr>
        <w:t>B2C</w:t>
      </w:r>
      <w:r w:rsidRPr="00544B7B">
        <w:rPr>
          <w:rFonts w:ascii="仿宋" w:eastAsia="仿宋" w:hAnsi="仿宋" w:hint="eastAsia"/>
        </w:rPr>
        <w:t>交易相关的行业案例中。</w:t>
      </w:r>
    </w:p>
    <w:p w14:paraId="2DD695B7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5" w:name="_Toc62748914"/>
      <w:r w:rsidRPr="00544B7B">
        <w:rPr>
          <w:rFonts w:ascii="仿宋" w:eastAsia="仿宋" w:hAnsi="仿宋"/>
        </w:rPr>
        <w:t xml:space="preserve">2.2 </w:t>
      </w:r>
      <w:r w:rsidRPr="00544B7B">
        <w:rPr>
          <w:rFonts w:ascii="仿宋" w:eastAsia="仿宋" w:hAnsi="仿宋" w:hint="eastAsia"/>
        </w:rPr>
        <w:t>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</w:t>
      </w:r>
      <w:r w:rsidRPr="00544B7B">
        <w:rPr>
          <w:rFonts w:ascii="仿宋" w:eastAsia="仿宋" w:hAnsi="仿宋" w:cs="宋体" w:hint="eastAsia"/>
        </w:rPr>
        <w:t>的系统逻辑架构图</w:t>
      </w:r>
      <w:bookmarkEnd w:id="5"/>
    </w:p>
    <w:p w14:paraId="1C3A5471" w14:textId="77777777" w:rsidR="006541DC" w:rsidRPr="00544B7B" w:rsidRDefault="006541DC" w:rsidP="006541DC">
      <w:pPr>
        <w:rPr>
          <w:rFonts w:ascii="仿宋" w:eastAsia="仿宋" w:hAnsi="仿宋"/>
        </w:rPr>
      </w:pPr>
    </w:p>
    <w:p w14:paraId="04C6270E" w14:textId="77777777" w:rsidR="006541DC" w:rsidRPr="00544B7B" w:rsidRDefault="006541DC" w:rsidP="006541DC">
      <w:pPr>
        <w:rPr>
          <w:rFonts w:ascii="仿宋" w:eastAsia="仿宋" w:hAnsi="仿宋"/>
        </w:rPr>
      </w:pPr>
      <w:r w:rsidRPr="00544B7B">
        <w:rPr>
          <w:rFonts w:ascii="仿宋" w:eastAsia="仿宋" w:hAnsi="仿宋" w:hint="eastAsia"/>
          <w:noProof/>
        </w:rPr>
        <w:drawing>
          <wp:inline distT="0" distB="0" distL="0" distR="0" wp14:anchorId="69BFF601" wp14:editId="044D701D">
            <wp:extent cx="5270500" cy="2766267"/>
            <wp:effectExtent l="0" t="0" r="0" b="2540"/>
            <wp:docPr id="14" name="图片 9" descr="982c8aa6ea101c4d43317861a7b55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982c8aa6ea101c4d43317861a7b557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F9CF" w14:textId="77777777" w:rsidR="006541DC" w:rsidRPr="00544B7B" w:rsidRDefault="006541DC" w:rsidP="006541D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图2</w:t>
      </w:r>
      <w:r w:rsidRPr="00544B7B">
        <w:rPr>
          <w:rFonts w:ascii="仿宋" w:eastAsia="仿宋" w:hAnsi="仿宋"/>
        </w:rPr>
        <w:t xml:space="preserve">-1 </w:t>
      </w:r>
      <w:r w:rsidRPr="00544B7B">
        <w:rPr>
          <w:rFonts w:ascii="仿宋" w:eastAsia="仿宋" w:hAnsi="仿宋" w:hint="eastAsia"/>
        </w:rPr>
        <w:t>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的系统逻辑架构图</w:t>
      </w:r>
    </w:p>
    <w:p w14:paraId="45805D1B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6" w:name="_Toc62748915"/>
      <w:r w:rsidRPr="00544B7B">
        <w:rPr>
          <w:rFonts w:ascii="仿宋" w:eastAsia="仿宋" w:hAnsi="仿宋"/>
        </w:rPr>
        <w:t xml:space="preserve">2.3 </w:t>
      </w:r>
      <w:r w:rsidRPr="00544B7B">
        <w:rPr>
          <w:rFonts w:ascii="仿宋" w:eastAsia="仿宋" w:hAnsi="仿宋" w:cs="宋体" w:hint="eastAsia"/>
        </w:rPr>
        <w:t>超级账本各个模块及其基本功能</w:t>
      </w:r>
      <w:bookmarkEnd w:id="6"/>
    </w:p>
    <w:p w14:paraId="6880A5A7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功能模块大致分为共识排序模块、智能合约模块、账本管理模块、客户端管理模块、成员管理模块。</w:t>
      </w:r>
    </w:p>
    <w:p w14:paraId="2A5FF77F" w14:textId="77777777" w:rsidR="006541DC" w:rsidRPr="00544B7B" w:rsidRDefault="006541DC" w:rsidP="006541DC">
      <w:pPr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lastRenderedPageBreak/>
        <w:t>共识排序模块负责保证系统的一致性和安全性。基本功能有对接收到的交易进行背书、排序、验证，并打包生成区块，保证各记账节点的账本状态一致，</w:t>
      </w:r>
      <w:r w:rsidRPr="00544B7B">
        <w:rPr>
          <w:rFonts w:ascii="仿宋" w:eastAsia="仿宋" w:hAnsi="仿宋"/>
        </w:rPr>
        <w:t xml:space="preserve"> Leader</w:t>
      </w:r>
      <w:r w:rsidRPr="00544B7B">
        <w:rPr>
          <w:rFonts w:ascii="仿宋" w:eastAsia="仿宋" w:hAnsi="仿宋" w:hint="eastAsia"/>
        </w:rPr>
        <w:t>选举、节点主动恢复、动态增删节点等。</w:t>
      </w:r>
    </w:p>
    <w:p w14:paraId="3EA69855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智能合约模块负责对交易进行验证和执行。实现的基本功能有链码的打包、链码的安装、链码的实例化、链码的升级等。</w:t>
      </w:r>
    </w:p>
    <w:p w14:paraId="182EBC83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账本管理模块负责对系统数据的管理。基本功能有使用文件系统存储账本数据时能够提交区块到账本、获取区块信息、获取区块数据等，使用区块索引时能够将区块索引存储在</w:t>
      </w:r>
      <w:proofErr w:type="spellStart"/>
      <w:r w:rsidRPr="00544B7B">
        <w:rPr>
          <w:rFonts w:ascii="仿宋" w:eastAsia="仿宋" w:hAnsi="仿宋"/>
        </w:rPr>
        <w:t>leveldb</w:t>
      </w:r>
      <w:proofErr w:type="spellEnd"/>
      <w:r w:rsidRPr="00544B7B">
        <w:rPr>
          <w:rFonts w:ascii="仿宋" w:eastAsia="仿宋" w:hAnsi="仿宋" w:hint="eastAsia"/>
        </w:rPr>
        <w:t>中，根据区块编号、哈希等方便快速定位区块在文件中的位置，使用状态数据库时使用</w:t>
      </w:r>
      <w:proofErr w:type="spellStart"/>
      <w:r w:rsidRPr="00544B7B">
        <w:rPr>
          <w:rFonts w:ascii="仿宋" w:eastAsia="仿宋" w:hAnsi="仿宋"/>
        </w:rPr>
        <w:t>leveldb</w:t>
      </w:r>
      <w:proofErr w:type="spellEnd"/>
      <w:r w:rsidRPr="00544B7B">
        <w:rPr>
          <w:rFonts w:ascii="仿宋" w:eastAsia="仿宋" w:hAnsi="仿宋" w:hint="eastAsia"/>
        </w:rPr>
        <w:t>存储所有曾经在交易中出现的键值对的最新值。</w:t>
      </w:r>
    </w:p>
    <w:p w14:paraId="5402B9F1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客户端管理模块负责向系统中发送控制信息，并返回执行结果。基本功能有创建新的通道、将通道信息发送给节点用于节点加入、在节点上安装链码、提交交易、查询链码状态、其他查询（通过哈希查询区块，高度查询，通过</w:t>
      </w:r>
      <w:r w:rsidRPr="00544B7B">
        <w:rPr>
          <w:rFonts w:ascii="仿宋" w:eastAsia="仿宋" w:hAnsi="仿宋"/>
        </w:rPr>
        <w:t>ID</w:t>
      </w:r>
      <w:r w:rsidRPr="00544B7B">
        <w:rPr>
          <w:rFonts w:ascii="仿宋" w:eastAsia="仿宋" w:hAnsi="仿宋" w:hint="eastAsia"/>
        </w:rPr>
        <w:t>查询交易，查询节点安装的所有链码）等。</w:t>
      </w:r>
    </w:p>
    <w:p w14:paraId="07A42FEA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成员管理管理联盟链平台的成员信息。在基本功能有注册初始化管理用户、登记新用户、注册</w:t>
      </w:r>
      <w:r w:rsidRPr="00544B7B">
        <w:rPr>
          <w:rFonts w:ascii="仿宋" w:eastAsia="仿宋" w:hAnsi="仿宋"/>
        </w:rPr>
        <w:t>Peer</w:t>
      </w:r>
      <w:r w:rsidRPr="00544B7B">
        <w:rPr>
          <w:rFonts w:ascii="仿宋" w:eastAsia="仿宋" w:hAnsi="仿宋" w:hint="eastAsia"/>
        </w:rPr>
        <w:t>节点、获取</w:t>
      </w:r>
      <w:r w:rsidRPr="00544B7B">
        <w:rPr>
          <w:rFonts w:ascii="仿宋" w:eastAsia="仿宋" w:hAnsi="仿宋"/>
        </w:rPr>
        <w:t>CA</w:t>
      </w:r>
      <w:r w:rsidRPr="00544B7B">
        <w:rPr>
          <w:rFonts w:ascii="仿宋" w:eastAsia="仿宋" w:hAnsi="仿宋" w:hint="eastAsia"/>
        </w:rPr>
        <w:t>证书链、重新获取用户的注册证书、用户注销等。</w:t>
      </w:r>
    </w:p>
    <w:p w14:paraId="40CEE3EC" w14:textId="07C55C2D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7" w:name="_Toc62748916"/>
      <w:r w:rsidRPr="00544B7B">
        <w:rPr>
          <w:rFonts w:ascii="仿宋" w:eastAsia="仿宋" w:hAnsi="仿宋"/>
        </w:rPr>
        <w:t>2.</w:t>
      </w:r>
      <w:r w:rsidR="00335995">
        <w:rPr>
          <w:rFonts w:ascii="仿宋" w:eastAsia="仿宋" w:hAnsi="仿宋"/>
        </w:rPr>
        <w:t>4</w:t>
      </w:r>
      <w:r w:rsidRPr="00544B7B">
        <w:rPr>
          <w:rFonts w:ascii="仿宋" w:eastAsia="仿宋" w:hAnsi="仿宋" w:cs="宋体" w:hint="eastAsia"/>
        </w:rPr>
        <w:t>区块链技术平台的比较</w:t>
      </w:r>
      <w:bookmarkEnd w:id="7"/>
    </w:p>
    <w:tbl>
      <w:tblPr>
        <w:tblStyle w:val="a3"/>
        <w:tblW w:w="89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8"/>
        <w:gridCol w:w="1418"/>
        <w:gridCol w:w="1982"/>
        <w:gridCol w:w="1562"/>
        <w:gridCol w:w="1701"/>
      </w:tblGrid>
      <w:tr w:rsidR="006541DC" w:rsidRPr="00544B7B" w14:paraId="21FB6CFF" w14:textId="77777777" w:rsidTr="0065707B">
        <w:tc>
          <w:tcPr>
            <w:tcW w:w="2258" w:type="dxa"/>
          </w:tcPr>
          <w:p w14:paraId="5C0AAC40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418" w:type="dxa"/>
          </w:tcPr>
          <w:p w14:paraId="207EF316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共识算法</w:t>
            </w:r>
          </w:p>
        </w:tc>
        <w:tc>
          <w:tcPr>
            <w:tcW w:w="1982" w:type="dxa"/>
          </w:tcPr>
          <w:p w14:paraId="414052AE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适用场景</w:t>
            </w:r>
          </w:p>
        </w:tc>
        <w:tc>
          <w:tcPr>
            <w:tcW w:w="1562" w:type="dxa"/>
          </w:tcPr>
          <w:p w14:paraId="5BB0C62F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开发语言</w:t>
            </w:r>
          </w:p>
        </w:tc>
        <w:tc>
          <w:tcPr>
            <w:tcW w:w="1701" w:type="dxa"/>
          </w:tcPr>
          <w:p w14:paraId="27AFE546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智能合约</w:t>
            </w:r>
          </w:p>
        </w:tc>
      </w:tr>
      <w:tr w:rsidR="006541DC" w:rsidRPr="00544B7B" w14:paraId="22732EC3" w14:textId="77777777" w:rsidTr="0065707B">
        <w:tc>
          <w:tcPr>
            <w:tcW w:w="2258" w:type="dxa"/>
          </w:tcPr>
          <w:p w14:paraId="45913FD0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比特币</w:t>
            </w:r>
          </w:p>
        </w:tc>
        <w:tc>
          <w:tcPr>
            <w:tcW w:w="1418" w:type="dxa"/>
          </w:tcPr>
          <w:p w14:paraId="7049EBD8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proofErr w:type="spellStart"/>
            <w:r w:rsidRPr="00544B7B">
              <w:rPr>
                <w:rFonts w:ascii="仿宋" w:eastAsia="仿宋" w:hAnsi="仿宋" w:hint="eastAsia"/>
              </w:rPr>
              <w:t>PoW</w:t>
            </w:r>
            <w:proofErr w:type="spellEnd"/>
          </w:p>
        </w:tc>
        <w:tc>
          <w:tcPr>
            <w:tcW w:w="1982" w:type="dxa"/>
          </w:tcPr>
          <w:p w14:paraId="5EE9C324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公有链</w:t>
            </w:r>
          </w:p>
        </w:tc>
        <w:tc>
          <w:tcPr>
            <w:tcW w:w="1562" w:type="dxa"/>
          </w:tcPr>
          <w:p w14:paraId="48F017B7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C++</w:t>
            </w:r>
          </w:p>
        </w:tc>
        <w:tc>
          <w:tcPr>
            <w:tcW w:w="1701" w:type="dxa"/>
          </w:tcPr>
          <w:p w14:paraId="3DCAA6F1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否</w:t>
            </w:r>
          </w:p>
        </w:tc>
      </w:tr>
      <w:tr w:rsidR="006541DC" w:rsidRPr="00544B7B" w14:paraId="3BEF605E" w14:textId="77777777" w:rsidTr="0065707B">
        <w:tc>
          <w:tcPr>
            <w:tcW w:w="2258" w:type="dxa"/>
          </w:tcPr>
          <w:p w14:paraId="37D5C60F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以太坊</w:t>
            </w:r>
          </w:p>
        </w:tc>
        <w:tc>
          <w:tcPr>
            <w:tcW w:w="1418" w:type="dxa"/>
          </w:tcPr>
          <w:p w14:paraId="1F1BF169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proofErr w:type="spellStart"/>
            <w:r w:rsidRPr="00544B7B">
              <w:rPr>
                <w:rFonts w:ascii="仿宋" w:eastAsia="仿宋" w:hAnsi="仿宋" w:hint="eastAsia"/>
              </w:rPr>
              <w:t>PoW</w:t>
            </w:r>
            <w:proofErr w:type="spellEnd"/>
            <w:r w:rsidRPr="00544B7B">
              <w:rPr>
                <w:rFonts w:ascii="仿宋" w:eastAsia="仿宋" w:hAnsi="仿宋"/>
              </w:rPr>
              <w:t>/</w:t>
            </w:r>
            <w:proofErr w:type="spellStart"/>
            <w:r w:rsidRPr="00544B7B">
              <w:rPr>
                <w:rFonts w:ascii="仿宋" w:eastAsia="仿宋" w:hAnsi="仿宋" w:hint="eastAsia"/>
              </w:rPr>
              <w:t>PoS</w:t>
            </w:r>
            <w:proofErr w:type="spellEnd"/>
          </w:p>
        </w:tc>
        <w:tc>
          <w:tcPr>
            <w:tcW w:w="1982" w:type="dxa"/>
          </w:tcPr>
          <w:p w14:paraId="0E091952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公有链/联盟链</w:t>
            </w:r>
          </w:p>
        </w:tc>
        <w:tc>
          <w:tcPr>
            <w:tcW w:w="1562" w:type="dxa"/>
          </w:tcPr>
          <w:p w14:paraId="0E1D1FE8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Go</w:t>
            </w:r>
          </w:p>
        </w:tc>
        <w:tc>
          <w:tcPr>
            <w:tcW w:w="1701" w:type="dxa"/>
          </w:tcPr>
          <w:p w14:paraId="0E5DB4D7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是</w:t>
            </w:r>
          </w:p>
        </w:tc>
      </w:tr>
      <w:tr w:rsidR="006541DC" w:rsidRPr="00544B7B" w14:paraId="3D6EE044" w14:textId="77777777" w:rsidTr="0065707B">
        <w:tc>
          <w:tcPr>
            <w:tcW w:w="2258" w:type="dxa"/>
          </w:tcPr>
          <w:p w14:paraId="6950BBD4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Hyperledger</w:t>
            </w:r>
            <w:r w:rsidRPr="00544B7B">
              <w:rPr>
                <w:rFonts w:ascii="仿宋" w:eastAsia="仿宋" w:hAnsi="仿宋"/>
              </w:rPr>
              <w:t xml:space="preserve"> </w:t>
            </w:r>
            <w:r w:rsidRPr="00544B7B">
              <w:rPr>
                <w:rFonts w:ascii="仿宋" w:eastAsia="仿宋" w:hAnsi="仿宋" w:hint="eastAsia"/>
              </w:rPr>
              <w:t>Fabric</w:t>
            </w:r>
          </w:p>
        </w:tc>
        <w:tc>
          <w:tcPr>
            <w:tcW w:w="1418" w:type="dxa"/>
          </w:tcPr>
          <w:p w14:paraId="5942B15F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PBFT为主</w:t>
            </w:r>
          </w:p>
        </w:tc>
        <w:tc>
          <w:tcPr>
            <w:tcW w:w="1982" w:type="dxa"/>
          </w:tcPr>
          <w:p w14:paraId="6E9B5EED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联盟链</w:t>
            </w:r>
          </w:p>
        </w:tc>
        <w:tc>
          <w:tcPr>
            <w:tcW w:w="1562" w:type="dxa"/>
          </w:tcPr>
          <w:p w14:paraId="5995ACFF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Go</w:t>
            </w:r>
          </w:p>
        </w:tc>
        <w:tc>
          <w:tcPr>
            <w:tcW w:w="1701" w:type="dxa"/>
          </w:tcPr>
          <w:p w14:paraId="5E1A9910" w14:textId="77777777" w:rsidR="006541DC" w:rsidRPr="00544B7B" w:rsidRDefault="006541DC" w:rsidP="0065707B">
            <w:pPr>
              <w:rPr>
                <w:rFonts w:ascii="仿宋" w:eastAsia="仿宋" w:hAnsi="仿宋"/>
              </w:rPr>
            </w:pPr>
            <w:r w:rsidRPr="00544B7B">
              <w:rPr>
                <w:rFonts w:ascii="仿宋" w:eastAsia="仿宋" w:hAnsi="仿宋" w:hint="eastAsia"/>
              </w:rPr>
              <w:t>是</w:t>
            </w:r>
          </w:p>
        </w:tc>
      </w:tr>
    </w:tbl>
    <w:p w14:paraId="619E684B" w14:textId="77777777" w:rsidR="006541DC" w:rsidRPr="00544B7B" w:rsidRDefault="006541DC" w:rsidP="006541DC">
      <w:pPr>
        <w:rPr>
          <w:rFonts w:ascii="仿宋" w:eastAsia="仿宋" w:hAnsi="仿宋"/>
        </w:rPr>
      </w:pPr>
    </w:p>
    <w:p w14:paraId="1513EC0D" w14:textId="446B55C7" w:rsidR="006541DC" w:rsidRPr="00544B7B" w:rsidRDefault="006541DC" w:rsidP="006541DC">
      <w:pPr>
        <w:pStyle w:val="3"/>
        <w:ind w:firstLine="602"/>
        <w:rPr>
          <w:rFonts w:ascii="仿宋" w:eastAsia="仿宋" w:hAnsi="仿宋"/>
        </w:rPr>
      </w:pPr>
      <w:bookmarkStart w:id="8" w:name="_Toc62748917"/>
      <w:r w:rsidRPr="00544B7B">
        <w:rPr>
          <w:rFonts w:ascii="仿宋" w:eastAsia="仿宋" w:hAnsi="仿宋" w:hint="eastAsia"/>
        </w:rPr>
        <w:t>2</w:t>
      </w:r>
      <w:r w:rsidRPr="00544B7B">
        <w:rPr>
          <w:rFonts w:ascii="仿宋" w:eastAsia="仿宋" w:hAnsi="仿宋"/>
        </w:rPr>
        <w:t>.</w:t>
      </w:r>
      <w:r w:rsidR="00335995">
        <w:rPr>
          <w:rFonts w:ascii="仿宋" w:eastAsia="仿宋" w:hAnsi="仿宋"/>
        </w:rPr>
        <w:t>4</w:t>
      </w:r>
      <w:r w:rsidRPr="00544B7B">
        <w:rPr>
          <w:rFonts w:ascii="仿宋" w:eastAsia="仿宋" w:hAnsi="仿宋"/>
        </w:rPr>
        <w:t xml:space="preserve">.1 </w:t>
      </w:r>
      <w:r w:rsidRPr="00544B7B">
        <w:rPr>
          <w:rFonts w:ascii="仿宋" w:eastAsia="仿宋" w:hAnsi="仿宋" w:hint="eastAsia"/>
        </w:rPr>
        <w:t>共识算法</w:t>
      </w:r>
      <w:bookmarkEnd w:id="8"/>
    </w:p>
    <w:p w14:paraId="38536A4B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工作量证明，</w:t>
      </w:r>
      <w:proofErr w:type="spellStart"/>
      <w:r w:rsidRPr="00544B7B">
        <w:rPr>
          <w:rFonts w:ascii="仿宋" w:eastAsia="仿宋" w:hAnsi="仿宋" w:hint="eastAsia"/>
        </w:rPr>
        <w:t>PoW</w:t>
      </w:r>
      <w:proofErr w:type="spellEnd"/>
      <w:r w:rsidRPr="00544B7B">
        <w:rPr>
          <w:rFonts w:ascii="仿宋" w:eastAsia="仿宋" w:hAnsi="仿宋" w:hint="eastAsia"/>
        </w:rPr>
        <w:t>（Proof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of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Work）可以简单理解为一份证明，用来确认你做了一定量的工作。工作量证明机制是比特币、莱特币等所采用的共识机制，矿工通过付出算力来挖矿进而获得相应的区块奖励。</w:t>
      </w:r>
    </w:p>
    <w:p w14:paraId="7321823B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权益证明，</w:t>
      </w:r>
      <w:proofErr w:type="spellStart"/>
      <w:r w:rsidRPr="00544B7B">
        <w:rPr>
          <w:rFonts w:ascii="仿宋" w:eastAsia="仿宋" w:hAnsi="仿宋" w:hint="eastAsia"/>
        </w:rPr>
        <w:t>PoS</w:t>
      </w:r>
      <w:proofErr w:type="spellEnd"/>
      <w:r w:rsidRPr="00544B7B">
        <w:rPr>
          <w:rFonts w:ascii="仿宋" w:eastAsia="仿宋" w:hAnsi="仿宋" w:hint="eastAsia"/>
        </w:rPr>
        <w:t>（</w:t>
      </w:r>
      <w:r w:rsidRPr="00544B7B">
        <w:rPr>
          <w:rFonts w:ascii="仿宋" w:eastAsia="仿宋" w:hAnsi="仿宋"/>
        </w:rPr>
        <w:t xml:space="preserve"> Proof of Stake</w:t>
      </w:r>
      <w:r w:rsidRPr="00544B7B">
        <w:rPr>
          <w:rFonts w:ascii="仿宋" w:eastAsia="仿宋" w:hAnsi="仿宋" w:hint="eastAsia"/>
        </w:rPr>
        <w:t>），最早在</w:t>
      </w:r>
      <w:r w:rsidRPr="00544B7B">
        <w:rPr>
          <w:rFonts w:ascii="仿宋" w:eastAsia="仿宋" w:hAnsi="仿宋"/>
        </w:rPr>
        <w:t xml:space="preserve"> 2013 </w:t>
      </w:r>
      <w:r w:rsidRPr="00544B7B">
        <w:rPr>
          <w:rFonts w:ascii="仿宋" w:eastAsia="仿宋" w:hAnsi="仿宋" w:hint="eastAsia"/>
        </w:rPr>
        <w:t>年被提出，最早在</w:t>
      </w:r>
      <w:r w:rsidRPr="00544B7B">
        <w:rPr>
          <w:rFonts w:ascii="仿宋" w:eastAsia="仿宋" w:hAnsi="仿宋"/>
        </w:rPr>
        <w:t xml:space="preserve"> Peercoin </w:t>
      </w:r>
      <w:r w:rsidRPr="00544B7B">
        <w:rPr>
          <w:rFonts w:ascii="仿宋" w:eastAsia="仿宋" w:hAnsi="仿宋" w:hint="eastAsia"/>
        </w:rPr>
        <w:t>系统中被实现，类似现实生活中的股东机制，拥有股份越多的人越容易获取记账权（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同时越倾向于维护网络的正常工作）。典型的过程是通过保证金（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代币、资产、名声等具备价值属性的物品即可）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来对赌一个合法的块成为新的区块，收益为抵押资本的利息和交易服务费。提供证明的保证金（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例如通过转账货币记录）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越多，则获得记账权的概率就越大。合法记账者可以获得收益。</w:t>
      </w:r>
    </w:p>
    <w:p w14:paraId="678DFA1B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实用拜占庭容错，</w:t>
      </w:r>
      <w:r w:rsidRPr="00544B7B">
        <w:rPr>
          <w:rFonts w:ascii="仿宋" w:eastAsia="仿宋" w:hAnsi="仿宋"/>
        </w:rPr>
        <w:t>PBFT</w:t>
      </w:r>
      <w:r w:rsidRPr="00544B7B">
        <w:rPr>
          <w:rFonts w:ascii="仿宋" w:eastAsia="仿宋" w:hAnsi="仿宋" w:hint="eastAsia"/>
        </w:rPr>
        <w:t>（</w:t>
      </w:r>
      <w:r w:rsidRPr="00544B7B">
        <w:rPr>
          <w:rFonts w:ascii="仿宋" w:eastAsia="仿宋" w:hAnsi="仿宋"/>
        </w:rPr>
        <w:t>Practical Byzantine Fault Tolerance</w:t>
      </w:r>
      <w:r w:rsidRPr="00544B7B">
        <w:rPr>
          <w:rFonts w:ascii="仿宋" w:eastAsia="仿宋" w:hAnsi="仿宋" w:hint="eastAsia"/>
        </w:rPr>
        <w:t>）共识算法可以在少数节点作恶（如伪造消息）的场景中让分布式系统能够达成共识，它采用签名、签名验证、哈希等密码学算法确保消息传递过程中的防篡改性、防伪造性、不可抵赖性，并优化了</w:t>
      </w:r>
      <w:r w:rsidRPr="00544B7B">
        <w:rPr>
          <w:rFonts w:ascii="仿宋" w:eastAsia="仿宋" w:hAnsi="仿宋"/>
        </w:rPr>
        <w:t>BFT</w:t>
      </w:r>
      <w:r w:rsidRPr="00544B7B">
        <w:rPr>
          <w:rFonts w:ascii="仿宋" w:eastAsia="仿宋" w:hAnsi="仿宋" w:hint="eastAsia"/>
        </w:rPr>
        <w:t>算法，将其算法复杂度从指数级降低到多项式级别。在一个由（</w:t>
      </w:r>
      <w:r w:rsidRPr="00544B7B">
        <w:rPr>
          <w:rFonts w:ascii="仿宋" w:eastAsia="仿宋" w:hAnsi="仿宋"/>
        </w:rPr>
        <w:t>3f+1</w:t>
      </w:r>
      <w:r w:rsidRPr="00544B7B">
        <w:rPr>
          <w:rFonts w:ascii="仿宋" w:eastAsia="仿宋" w:hAnsi="仿宋" w:hint="eastAsia"/>
        </w:rPr>
        <w:t>）个节点（</w:t>
      </w:r>
      <w:r w:rsidRPr="00544B7B">
        <w:rPr>
          <w:rFonts w:ascii="仿宋" w:eastAsia="仿宋" w:hAnsi="仿宋"/>
        </w:rPr>
        <w:t>f</w:t>
      </w:r>
      <w:r w:rsidRPr="00544B7B">
        <w:rPr>
          <w:rFonts w:ascii="仿宋" w:eastAsia="仿宋" w:hAnsi="仿宋" w:hint="eastAsia"/>
        </w:rPr>
        <w:t>代表系统中拜占庭节点的数量）构成的分布式系统中，只要有不少于（</w:t>
      </w:r>
      <w:r w:rsidRPr="00544B7B">
        <w:rPr>
          <w:rFonts w:ascii="仿宋" w:eastAsia="仿宋" w:hAnsi="仿宋"/>
        </w:rPr>
        <w:t>2f+1</w:t>
      </w:r>
      <w:r w:rsidRPr="00544B7B">
        <w:rPr>
          <w:rFonts w:ascii="仿宋" w:eastAsia="仿宋" w:hAnsi="仿宋" w:hint="eastAsia"/>
        </w:rPr>
        <w:t>）个非拜占庭节点正常工作，该系统就能达成一致性。</w:t>
      </w:r>
    </w:p>
    <w:p w14:paraId="4CC0D492" w14:textId="2DF37C1D" w:rsidR="006541DC" w:rsidRPr="00544B7B" w:rsidRDefault="006541DC" w:rsidP="006541DC">
      <w:pPr>
        <w:pStyle w:val="3"/>
        <w:ind w:firstLine="602"/>
        <w:rPr>
          <w:rFonts w:ascii="仿宋" w:eastAsia="仿宋" w:hAnsi="仿宋"/>
        </w:rPr>
      </w:pPr>
      <w:bookmarkStart w:id="9" w:name="_Toc62748918"/>
      <w:r w:rsidRPr="00544B7B">
        <w:rPr>
          <w:rFonts w:ascii="仿宋" w:eastAsia="仿宋" w:hAnsi="仿宋" w:hint="eastAsia"/>
        </w:rPr>
        <w:lastRenderedPageBreak/>
        <w:t>2</w:t>
      </w:r>
      <w:r w:rsidRPr="00544B7B">
        <w:rPr>
          <w:rFonts w:ascii="仿宋" w:eastAsia="仿宋" w:hAnsi="仿宋"/>
        </w:rPr>
        <w:t>.</w:t>
      </w:r>
      <w:r w:rsidR="00335995">
        <w:rPr>
          <w:rFonts w:ascii="仿宋" w:eastAsia="仿宋" w:hAnsi="仿宋"/>
        </w:rPr>
        <w:t>4</w:t>
      </w:r>
      <w:r w:rsidRPr="00544B7B">
        <w:rPr>
          <w:rFonts w:ascii="仿宋" w:eastAsia="仿宋" w:hAnsi="仿宋"/>
        </w:rPr>
        <w:t xml:space="preserve">.2 </w:t>
      </w:r>
      <w:r w:rsidRPr="00544B7B">
        <w:rPr>
          <w:rFonts w:ascii="仿宋" w:eastAsia="仿宋" w:hAnsi="仿宋" w:hint="eastAsia"/>
        </w:rPr>
        <w:t>智能合约</w:t>
      </w:r>
      <w:bookmarkEnd w:id="9"/>
    </w:p>
    <w:p w14:paraId="1CA7BB0F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1995</w:t>
      </w:r>
      <w:r w:rsidRPr="00544B7B">
        <w:rPr>
          <w:rFonts w:ascii="仿宋" w:eastAsia="仿宋" w:hAnsi="仿宋" w:hint="eastAsia"/>
        </w:rPr>
        <w:t>年，“智能合约</w:t>
      </w:r>
      <w:r w:rsidRPr="00544B7B">
        <w:rPr>
          <w:rFonts w:ascii="仿宋" w:eastAsia="仿宋" w:hAnsi="仿宋"/>
        </w:rPr>
        <w:t>”</w:t>
      </w:r>
      <w:r w:rsidRPr="00544B7B">
        <w:rPr>
          <w:rFonts w:ascii="仿宋" w:eastAsia="仿宋" w:hAnsi="仿宋" w:hint="eastAsia"/>
        </w:rPr>
        <w:t>（</w:t>
      </w:r>
      <w:r w:rsidRPr="00544B7B">
        <w:rPr>
          <w:rFonts w:ascii="仿宋" w:eastAsia="仿宋" w:hAnsi="仿宋"/>
        </w:rPr>
        <w:t>Smart contract</w:t>
      </w:r>
      <w:r w:rsidRPr="00544B7B">
        <w:rPr>
          <w:rFonts w:ascii="仿宋" w:eastAsia="仿宋" w:hAnsi="仿宋" w:hint="eastAsia"/>
        </w:rPr>
        <w:t>）由密码学家尼克，萨博（</w:t>
      </w:r>
      <w:r w:rsidRPr="00544B7B">
        <w:rPr>
          <w:rFonts w:ascii="仿宋" w:eastAsia="仿宋" w:hAnsi="仿宋"/>
        </w:rPr>
        <w:t>Nick Szabo</w:t>
      </w:r>
      <w:r w:rsidRPr="00544B7B">
        <w:rPr>
          <w:rFonts w:ascii="仿宋" w:eastAsia="仿宋" w:hAnsi="仿宋" w:hint="eastAsia"/>
        </w:rPr>
        <w:t>）首次提出。在智能合约中，当一个预先编好的条件被触发时，对应的合同条款就会被执行。从本质上讲，这些智能合约的工作原理类似于其他计算机程序的</w:t>
      </w:r>
      <w:r w:rsidRPr="00544B7B">
        <w:rPr>
          <w:rFonts w:ascii="仿宋" w:eastAsia="仿宋" w:hAnsi="仿宋"/>
        </w:rPr>
        <w:t>if-then</w:t>
      </w:r>
      <w:r w:rsidRPr="00544B7B">
        <w:rPr>
          <w:rFonts w:ascii="仿宋" w:eastAsia="仿宋" w:hAnsi="仿宋" w:hint="eastAsia"/>
        </w:rPr>
        <w:t>语句，智能合约只是以这种方式与真实世界的资产进行交互。而随着区块链技术的发展，以智能合约为核心的区块链平台如Hyperledger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Fabric和Ethereum越来越受到重视。</w:t>
      </w:r>
    </w:p>
    <w:p w14:paraId="43200F8B" w14:textId="55654AD2" w:rsidR="006541DC" w:rsidRPr="00544B7B" w:rsidRDefault="006541DC" w:rsidP="006541DC">
      <w:pPr>
        <w:pStyle w:val="3"/>
        <w:ind w:firstLine="602"/>
        <w:rPr>
          <w:rFonts w:ascii="仿宋" w:eastAsia="仿宋" w:hAnsi="仿宋"/>
        </w:rPr>
      </w:pPr>
      <w:bookmarkStart w:id="10" w:name="_Toc62748919"/>
      <w:r w:rsidRPr="00544B7B">
        <w:rPr>
          <w:rFonts w:ascii="仿宋" w:eastAsia="仿宋" w:hAnsi="仿宋" w:hint="eastAsia"/>
        </w:rPr>
        <w:t>2</w:t>
      </w:r>
      <w:r w:rsidRPr="00544B7B">
        <w:rPr>
          <w:rFonts w:ascii="仿宋" w:eastAsia="仿宋" w:hAnsi="仿宋"/>
        </w:rPr>
        <w:t xml:space="preserve">.5 </w:t>
      </w:r>
      <w:r w:rsidRPr="00544B7B">
        <w:rPr>
          <w:rFonts w:ascii="仿宋" w:eastAsia="仿宋" w:hAnsi="仿宋" w:hint="eastAsia"/>
        </w:rPr>
        <w:t>Fabric</w:t>
      </w:r>
      <w:r>
        <w:rPr>
          <w:rFonts w:ascii="仿宋" w:eastAsia="仿宋" w:hAnsi="仿宋"/>
        </w:rPr>
        <w:t>1.0</w:t>
      </w:r>
      <w:r w:rsidRPr="00544B7B">
        <w:rPr>
          <w:rFonts w:ascii="仿宋" w:eastAsia="仿宋" w:hAnsi="仿宋" w:hint="eastAsia"/>
        </w:rPr>
        <w:t>采用的</w:t>
      </w:r>
      <w:r>
        <w:rPr>
          <w:rFonts w:ascii="仿宋" w:eastAsia="仿宋" w:hAnsi="仿宋" w:hint="eastAsia"/>
        </w:rPr>
        <w:t>新</w:t>
      </w:r>
      <w:r w:rsidRPr="00544B7B">
        <w:rPr>
          <w:rFonts w:ascii="仿宋" w:eastAsia="仿宋" w:hAnsi="仿宋" w:hint="eastAsia"/>
        </w:rPr>
        <w:t>框架</w:t>
      </w:r>
      <w:bookmarkEnd w:id="10"/>
    </w:p>
    <w:p w14:paraId="40012AB4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大部分区块链所采用的是</w:t>
      </w:r>
      <w:r w:rsidRPr="00544B7B">
        <w:rPr>
          <w:rFonts w:ascii="仿宋" w:eastAsia="仿宋" w:hAnsi="仿宋"/>
        </w:rPr>
        <w:t>order-execute</w:t>
      </w:r>
      <w:r w:rsidRPr="00544B7B">
        <w:rPr>
          <w:rFonts w:ascii="仿宋" w:eastAsia="仿宋" w:hAnsi="仿宋" w:hint="eastAsia"/>
        </w:rPr>
        <w:t>框架，如图2</w:t>
      </w:r>
      <w:r w:rsidRPr="00544B7B">
        <w:rPr>
          <w:rFonts w:ascii="仿宋" w:eastAsia="仿宋" w:hAnsi="仿宋"/>
        </w:rPr>
        <w:t>-2</w:t>
      </w:r>
      <w:r w:rsidRPr="00544B7B">
        <w:rPr>
          <w:rFonts w:ascii="仿宋" w:eastAsia="仿宋" w:hAnsi="仿宋" w:hint="eastAsia"/>
        </w:rPr>
        <w:t>所示：已有的智能合约区块链实现了主动复制，它就是一个共识协议或原子传播，一、对交易排序并传播给所有节点；二、每个结点按序执行交易。每个结点都执行每笔交易，并且交易是确定的。</w:t>
      </w:r>
      <w:r w:rsidRPr="00544B7B">
        <w:rPr>
          <w:rFonts w:ascii="仿宋" w:eastAsia="仿宋" w:hAnsi="仿宋"/>
        </w:rPr>
        <w:t>order-execute</w:t>
      </w:r>
      <w:r w:rsidRPr="00544B7B">
        <w:rPr>
          <w:rFonts w:ascii="仿宋" w:eastAsia="仿宋" w:hAnsi="仿宋" w:hint="eastAsia"/>
        </w:rPr>
        <w:t>框架存在于现有的所有区块链系统，如</w:t>
      </w:r>
      <w:r w:rsidRPr="00544B7B">
        <w:rPr>
          <w:rFonts w:ascii="仿宋" w:eastAsia="仿宋" w:hAnsi="仿宋"/>
        </w:rPr>
        <w:t>Ethereum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 xml:space="preserve"> </w:t>
      </w:r>
      <w:proofErr w:type="spellStart"/>
      <w:r w:rsidRPr="00544B7B">
        <w:rPr>
          <w:rFonts w:ascii="仿宋" w:eastAsia="仿宋" w:hAnsi="仿宋"/>
        </w:rPr>
        <w:t>Tendermint</w:t>
      </w:r>
      <w:proofErr w:type="spellEnd"/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>Chain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>Quorum</w:t>
      </w:r>
      <w:r w:rsidRPr="00544B7B">
        <w:rPr>
          <w:rFonts w:ascii="仿宋" w:eastAsia="仿宋" w:hAnsi="仿宋" w:hint="eastAsia"/>
        </w:rPr>
        <w:t>等。</w:t>
      </w:r>
    </w:p>
    <w:p w14:paraId="07D001C1" w14:textId="77777777" w:rsidR="006541DC" w:rsidRPr="00544B7B" w:rsidRDefault="006541DC" w:rsidP="006541DC">
      <w:pPr>
        <w:rPr>
          <w:rFonts w:ascii="仿宋" w:eastAsia="仿宋" w:hAnsi="仿宋"/>
        </w:rPr>
      </w:pPr>
    </w:p>
    <w:p w14:paraId="51DFEBBB" w14:textId="77777777" w:rsidR="006541DC" w:rsidRPr="00544B7B" w:rsidRDefault="006541DC" w:rsidP="006541D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  <w:noProof/>
        </w:rPr>
        <w:drawing>
          <wp:inline distT="0" distB="0" distL="0" distR="0" wp14:anchorId="4EF0A518" wp14:editId="00FA7459">
            <wp:extent cx="3733800" cy="105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3BA1" w14:textId="77777777" w:rsidR="006541DC" w:rsidRPr="00544B7B" w:rsidRDefault="006541DC" w:rsidP="006541D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图2</w:t>
      </w:r>
      <w:r w:rsidRPr="00544B7B">
        <w:rPr>
          <w:rFonts w:ascii="仿宋" w:eastAsia="仿宋" w:hAnsi="仿宋"/>
        </w:rPr>
        <w:t xml:space="preserve">-2 </w:t>
      </w:r>
      <w:r w:rsidRPr="00544B7B">
        <w:rPr>
          <w:rFonts w:ascii="仿宋" w:eastAsia="仿宋" w:hAnsi="仿宋" w:hint="eastAsia"/>
        </w:rPr>
        <w:t>order</w:t>
      </w:r>
      <w:r w:rsidRPr="00544B7B">
        <w:rPr>
          <w:rFonts w:ascii="仿宋" w:eastAsia="仿宋" w:hAnsi="仿宋"/>
        </w:rPr>
        <w:t>-</w:t>
      </w:r>
      <w:r w:rsidRPr="00544B7B">
        <w:rPr>
          <w:rFonts w:ascii="仿宋" w:eastAsia="仿宋" w:hAnsi="仿宋" w:hint="eastAsia"/>
        </w:rPr>
        <w:t>execute框架</w:t>
      </w:r>
    </w:p>
    <w:p w14:paraId="77F34908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在此之前的许可链（私有链）存在许多缺陷，它来源于它未许可的关系或</w:t>
      </w:r>
      <w:r w:rsidRPr="00544B7B">
        <w:rPr>
          <w:rFonts w:ascii="仿宋" w:eastAsia="仿宋" w:hAnsi="仿宋"/>
        </w:rPr>
        <w:t>order-execute</w:t>
      </w:r>
      <w:r w:rsidRPr="00544B7B">
        <w:rPr>
          <w:rFonts w:ascii="仿宋" w:eastAsia="仿宋" w:hAnsi="仿宋" w:hint="eastAsia"/>
        </w:rPr>
        <w:t>框架。（</w:t>
      </w:r>
      <w:r w:rsidRPr="00544B7B">
        <w:rPr>
          <w:rFonts w:ascii="仿宋" w:eastAsia="仿宋" w:hAnsi="仿宋"/>
        </w:rPr>
        <w:t>1</w:t>
      </w:r>
      <w:r w:rsidRPr="00544B7B">
        <w:rPr>
          <w:rFonts w:ascii="仿宋" w:eastAsia="仿宋" w:hAnsi="仿宋" w:hint="eastAsia"/>
        </w:rPr>
        <w:t>）共识机制被硬编码到平台中；（</w:t>
      </w:r>
      <w:r w:rsidRPr="00544B7B">
        <w:rPr>
          <w:rFonts w:ascii="仿宋" w:eastAsia="仿宋" w:hAnsi="仿宋"/>
        </w:rPr>
        <w:t>2</w:t>
      </w:r>
      <w:r w:rsidRPr="00544B7B">
        <w:rPr>
          <w:rFonts w:ascii="仿宋" w:eastAsia="仿宋" w:hAnsi="仿宋" w:hint="eastAsia"/>
        </w:rPr>
        <w:t>）交易验证的信任模型需要共识机制确认，并且不能适应智能合约的要求；（</w:t>
      </w:r>
      <w:r w:rsidRPr="00544B7B">
        <w:rPr>
          <w:rFonts w:ascii="仿宋" w:eastAsia="仿宋" w:hAnsi="仿宋"/>
        </w:rPr>
        <w:t>3</w:t>
      </w:r>
      <w:r w:rsidRPr="00544B7B">
        <w:rPr>
          <w:rFonts w:ascii="仿宋" w:eastAsia="仿宋" w:hAnsi="仿宋" w:hint="eastAsia"/>
        </w:rPr>
        <w:t>）智能合约被不标准或特定场景的语言编写，阻碍了它的广泛适用性；（</w:t>
      </w:r>
      <w:r w:rsidRPr="00544B7B">
        <w:rPr>
          <w:rFonts w:ascii="仿宋" w:eastAsia="仿宋" w:hAnsi="仿宋"/>
        </w:rPr>
        <w:t>4</w:t>
      </w:r>
      <w:r w:rsidRPr="00544B7B">
        <w:rPr>
          <w:rFonts w:ascii="仿宋" w:eastAsia="仿宋" w:hAnsi="仿宋" w:hint="eastAsia"/>
        </w:rPr>
        <w:t>）所有对等方按序执行交易限制了性能，采取复杂的操作阻止平台的</w:t>
      </w:r>
      <w:r w:rsidRPr="00544B7B">
        <w:rPr>
          <w:rFonts w:ascii="仿宋" w:eastAsia="仿宋" w:hAnsi="仿宋"/>
        </w:rPr>
        <w:t>DOS</w:t>
      </w:r>
      <w:r w:rsidRPr="00544B7B">
        <w:rPr>
          <w:rFonts w:ascii="仿宋" w:eastAsia="仿宋" w:hAnsi="仿宋" w:hint="eastAsia"/>
        </w:rPr>
        <w:t>攻击；（</w:t>
      </w:r>
      <w:r w:rsidRPr="00544B7B">
        <w:rPr>
          <w:rFonts w:ascii="仿宋" w:eastAsia="仿宋" w:hAnsi="仿宋"/>
        </w:rPr>
        <w:t>5</w:t>
      </w:r>
      <w:r w:rsidRPr="00544B7B">
        <w:rPr>
          <w:rFonts w:ascii="仿宋" w:eastAsia="仿宋" w:hAnsi="仿宋" w:hint="eastAsia"/>
        </w:rPr>
        <w:t>）每个智能合约运行在所有对等点，这与机密性不符。</w:t>
      </w:r>
    </w:p>
    <w:p w14:paraId="4B45A4ED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Fabric的结构是一个新型的范式，可以在不信任环境中去中心化的执行不信任代码。它将交易流分为三步，运行在系统的不同实体（</w:t>
      </w:r>
      <w:r w:rsidRPr="00544B7B">
        <w:rPr>
          <w:rFonts w:ascii="仿宋" w:eastAsia="仿宋" w:hAnsi="仿宋"/>
        </w:rPr>
        <w:t>1</w:t>
      </w:r>
      <w:r w:rsidRPr="00544B7B">
        <w:rPr>
          <w:rFonts w:ascii="仿宋" w:eastAsia="仿宋" w:hAnsi="仿宋" w:hint="eastAsia"/>
        </w:rPr>
        <w:t>）执行一个交易并检查它的正确性，从而确定他（对应于其他区块链中的交易验证）；（</w:t>
      </w:r>
      <w:r w:rsidRPr="00544B7B">
        <w:rPr>
          <w:rFonts w:ascii="仿宋" w:eastAsia="仿宋" w:hAnsi="仿宋"/>
        </w:rPr>
        <w:t>2</w:t>
      </w:r>
      <w:r w:rsidRPr="00544B7B">
        <w:rPr>
          <w:rFonts w:ascii="仿宋" w:eastAsia="仿宋" w:hAnsi="仿宋" w:hint="eastAsia"/>
        </w:rPr>
        <w:t>）通过一个共识机制排序，而不管交易本身；（</w:t>
      </w:r>
      <w:r w:rsidRPr="00544B7B">
        <w:rPr>
          <w:rFonts w:ascii="仿宋" w:eastAsia="仿宋" w:hAnsi="仿宋"/>
        </w:rPr>
        <w:t>3</w:t>
      </w:r>
      <w:r w:rsidRPr="00544B7B">
        <w:rPr>
          <w:rFonts w:ascii="仿宋" w:eastAsia="仿宋" w:hAnsi="仿宋" w:hint="eastAsia"/>
        </w:rPr>
        <w:t>）根据每一个特定应用的信任假设来进行交易验证，并且可以阻止由于并发导致的竞争。</w:t>
      </w:r>
    </w:p>
    <w:p w14:paraId="49D4FD07" w14:textId="3A1746CB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这个设计与</w:t>
      </w:r>
      <w:r w:rsidRPr="00544B7B">
        <w:rPr>
          <w:rFonts w:ascii="仿宋" w:eastAsia="仿宋" w:hAnsi="仿宋"/>
        </w:rPr>
        <w:t>order-execute</w:t>
      </w:r>
      <w:r w:rsidRPr="00544B7B">
        <w:rPr>
          <w:rFonts w:ascii="仿宋" w:eastAsia="仿宋" w:hAnsi="仿宋" w:hint="eastAsia"/>
        </w:rPr>
        <w:t>范式不同，</w:t>
      </w: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在达成最终订单协议之前执行交易，他有两种复制方式：被动和主动。一、</w:t>
      </w: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使用被动或主备复制的方式，这在分布式数据库中很常见，但是具有基于中间件的非对称更新处理，并移植到具有拜占庭错误的不受信任的环境。二、</w:t>
      </w: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结合主动复制，即交易对账本状态的影响只有在他们总的顺序达成共识后才被写入，每一个对等方单独执行确定的验证步骤。总的来说，这个复制设计在拜占庭模式中混合了被动和主动复制，</w:t>
      </w:r>
      <w:r w:rsidRPr="00544B7B">
        <w:rPr>
          <w:rFonts w:ascii="仿宋" w:eastAsia="仿宋" w:hAnsi="仿宋"/>
        </w:rPr>
        <w:t>execute-order-validate</w:t>
      </w:r>
      <w:r w:rsidRPr="00544B7B">
        <w:rPr>
          <w:rFonts w:ascii="仿宋" w:eastAsia="仿宋" w:hAnsi="仿宋" w:hint="eastAsia"/>
        </w:rPr>
        <w:t>范式，代表了</w:t>
      </w: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框架中的主要创新，这些解决了前面提出的问题。</w:t>
      </w:r>
      <w:r w:rsidRPr="00544B7B">
        <w:rPr>
          <w:rFonts w:ascii="仿宋" w:eastAsia="仿宋" w:hAnsi="仿宋"/>
        </w:rPr>
        <w:t>Fabric v0.6</w:t>
      </w:r>
      <w:r w:rsidRPr="00544B7B">
        <w:rPr>
          <w:rFonts w:ascii="仿宋" w:eastAsia="仿宋" w:hAnsi="仿宋" w:hint="eastAsia"/>
        </w:rPr>
        <w:t>在</w:t>
      </w:r>
      <w:r w:rsidRPr="00544B7B">
        <w:rPr>
          <w:rFonts w:ascii="仿宋" w:eastAsia="仿宋" w:hAnsi="仿宋"/>
        </w:rPr>
        <w:t>2016</w:t>
      </w:r>
      <w:r w:rsidRPr="00544B7B">
        <w:rPr>
          <w:rFonts w:ascii="仿宋" w:eastAsia="仿宋" w:hAnsi="仿宋" w:hint="eastAsia"/>
        </w:rPr>
        <w:t>年九月发布，当时的</w:t>
      </w: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和其他联盟链没有太大区别，采用</w:t>
      </w:r>
      <w:r w:rsidRPr="00544B7B">
        <w:rPr>
          <w:rFonts w:ascii="仿宋" w:eastAsia="仿宋" w:hAnsi="仿宋"/>
        </w:rPr>
        <w:t>PBFT</w:t>
      </w:r>
      <w:r w:rsidRPr="00544B7B">
        <w:rPr>
          <w:rFonts w:ascii="仿宋" w:eastAsia="仿宋" w:hAnsi="仿宋" w:hint="eastAsia"/>
        </w:rPr>
        <w:t>共识。</w:t>
      </w:r>
      <w:r w:rsidRPr="00544B7B">
        <w:rPr>
          <w:rFonts w:ascii="仿宋" w:eastAsia="仿宋" w:hAnsi="仿宋"/>
        </w:rPr>
        <w:t>v1.0 Fabric</w:t>
      </w:r>
      <w:r w:rsidRPr="00544B7B">
        <w:rPr>
          <w:rFonts w:ascii="仿宋" w:eastAsia="仿宋" w:hAnsi="仿宋" w:hint="eastAsia"/>
        </w:rPr>
        <w:t>，从节点架构上来看，取消了原来的</w:t>
      </w:r>
      <w:r w:rsidRPr="00544B7B">
        <w:rPr>
          <w:rFonts w:ascii="仿宋" w:eastAsia="仿宋" w:hAnsi="仿宋"/>
        </w:rPr>
        <w:t>Validating</w:t>
      </w:r>
      <w:r w:rsidRPr="00544B7B">
        <w:rPr>
          <w:rFonts w:ascii="仿宋" w:eastAsia="仿宋" w:hAnsi="仿宋" w:hint="eastAsia"/>
        </w:rPr>
        <w:t>和</w:t>
      </w:r>
      <w:r w:rsidRPr="00544B7B">
        <w:rPr>
          <w:rFonts w:ascii="仿宋" w:eastAsia="仿宋" w:hAnsi="仿宋"/>
        </w:rPr>
        <w:t>Non-Validating</w:t>
      </w:r>
      <w:r w:rsidRPr="00544B7B">
        <w:rPr>
          <w:rFonts w:ascii="仿宋" w:eastAsia="仿宋" w:hAnsi="仿宋" w:hint="eastAsia"/>
        </w:rPr>
        <w:t>节点，取而代之的是</w:t>
      </w:r>
      <w:r w:rsidRPr="00544B7B">
        <w:rPr>
          <w:rFonts w:ascii="仿宋" w:eastAsia="仿宋" w:hAnsi="仿宋"/>
        </w:rPr>
        <w:t>Endorser</w:t>
      </w:r>
      <w:r w:rsidRPr="00544B7B">
        <w:rPr>
          <w:rFonts w:ascii="仿宋" w:eastAsia="仿宋" w:hAnsi="仿宋" w:hint="eastAsia"/>
        </w:rPr>
        <w:t>节点、</w:t>
      </w:r>
      <w:r w:rsidRPr="00544B7B">
        <w:rPr>
          <w:rFonts w:ascii="仿宋" w:eastAsia="仿宋" w:hAnsi="仿宋"/>
        </w:rPr>
        <w:t>Committer</w:t>
      </w:r>
      <w:r w:rsidRPr="00544B7B">
        <w:rPr>
          <w:rFonts w:ascii="仿宋" w:eastAsia="仿宋" w:hAnsi="仿宋" w:hint="eastAsia"/>
        </w:rPr>
        <w:t>节点和全新的</w:t>
      </w:r>
      <w:proofErr w:type="spellStart"/>
      <w:r w:rsidRPr="00544B7B">
        <w:rPr>
          <w:rFonts w:ascii="仿宋" w:eastAsia="仿宋" w:hAnsi="仿宋"/>
        </w:rPr>
        <w:t>Orderer</w:t>
      </w:r>
      <w:proofErr w:type="spellEnd"/>
      <w:r w:rsidRPr="00544B7B">
        <w:rPr>
          <w:rFonts w:ascii="仿宋" w:eastAsia="仿宋" w:hAnsi="仿宋" w:hint="eastAsia"/>
        </w:rPr>
        <w:t>模块。</w:t>
      </w:r>
    </w:p>
    <w:p w14:paraId="0AFBC2B9" w14:textId="77777777" w:rsidR="006541DC" w:rsidRPr="00544B7B" w:rsidRDefault="006541DC" w:rsidP="006541DC">
      <w:pPr>
        <w:rPr>
          <w:rFonts w:ascii="仿宋" w:eastAsia="仿宋" w:hAnsi="仿宋"/>
        </w:rPr>
      </w:pPr>
    </w:p>
    <w:p w14:paraId="7769EA20" w14:textId="77777777" w:rsidR="006541DC" w:rsidRPr="00544B7B" w:rsidRDefault="006541DC" w:rsidP="004B4F3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/>
          <w:noProof/>
        </w:rPr>
        <w:lastRenderedPageBreak/>
        <w:drawing>
          <wp:inline distT="0" distB="0" distL="0" distR="0" wp14:anchorId="234E19A7" wp14:editId="063AF2AA">
            <wp:extent cx="4622800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D34C" w14:textId="77777777" w:rsidR="006541DC" w:rsidRPr="00544B7B" w:rsidRDefault="006541DC" w:rsidP="004B4F3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图2</w:t>
      </w:r>
      <w:r w:rsidRPr="00544B7B">
        <w:rPr>
          <w:rFonts w:ascii="仿宋" w:eastAsia="仿宋" w:hAnsi="仿宋"/>
        </w:rPr>
        <w:t xml:space="preserve">-3 </w:t>
      </w:r>
      <w:r w:rsidRPr="00544B7B">
        <w:rPr>
          <w:rFonts w:ascii="仿宋" w:eastAsia="仿宋" w:hAnsi="仿宋" w:hint="eastAsia"/>
        </w:rPr>
        <w:t>execute</w:t>
      </w:r>
      <w:r w:rsidRPr="00544B7B">
        <w:rPr>
          <w:rFonts w:ascii="仿宋" w:eastAsia="仿宋" w:hAnsi="仿宋"/>
        </w:rPr>
        <w:t>-</w:t>
      </w:r>
      <w:r w:rsidRPr="00544B7B">
        <w:rPr>
          <w:rFonts w:ascii="仿宋" w:eastAsia="仿宋" w:hAnsi="仿宋" w:hint="eastAsia"/>
        </w:rPr>
        <w:t>order</w:t>
      </w:r>
      <w:r w:rsidRPr="00544B7B">
        <w:rPr>
          <w:rFonts w:ascii="仿宋" w:eastAsia="仿宋" w:hAnsi="仿宋"/>
        </w:rPr>
        <w:t>-</w:t>
      </w:r>
      <w:r w:rsidRPr="00544B7B">
        <w:rPr>
          <w:rFonts w:ascii="仿宋" w:eastAsia="仿宋" w:hAnsi="仿宋" w:hint="eastAsia"/>
        </w:rPr>
        <w:t>validate框架</w:t>
      </w:r>
    </w:p>
    <w:p w14:paraId="1F81E640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11" w:name="_Toc62748920"/>
      <w:r w:rsidRPr="00544B7B">
        <w:rPr>
          <w:rFonts w:ascii="仿宋" w:eastAsia="仿宋" w:hAnsi="仿宋" w:hint="eastAsia"/>
        </w:rPr>
        <w:t>2</w:t>
      </w:r>
      <w:r w:rsidRPr="00544B7B">
        <w:rPr>
          <w:rFonts w:ascii="仿宋" w:eastAsia="仿宋" w:hAnsi="仿宋"/>
        </w:rPr>
        <w:t xml:space="preserve">.6 </w:t>
      </w:r>
      <w:r w:rsidRPr="00544B7B">
        <w:rPr>
          <w:rFonts w:ascii="仿宋" w:eastAsia="仿宋" w:hAnsi="仿宋" w:cs="宋体" w:hint="eastAsia"/>
        </w:rPr>
        <w:t>交易流程</w:t>
      </w:r>
      <w:bookmarkEnd w:id="11"/>
    </w:p>
    <w:p w14:paraId="556ADE58" w14:textId="77777777" w:rsidR="006541DC" w:rsidRPr="00544B7B" w:rsidRDefault="006541DC" w:rsidP="006541DC">
      <w:pPr>
        <w:pStyle w:val="3"/>
        <w:ind w:firstLine="602"/>
        <w:rPr>
          <w:rFonts w:ascii="仿宋" w:eastAsia="仿宋" w:hAnsi="仿宋"/>
        </w:rPr>
      </w:pPr>
      <w:bookmarkStart w:id="12" w:name="_Toc62748921"/>
      <w:r w:rsidRPr="00544B7B">
        <w:rPr>
          <w:rFonts w:ascii="仿宋" w:eastAsia="仿宋" w:hAnsi="仿宋" w:hint="eastAsia"/>
        </w:rPr>
        <w:t>2</w:t>
      </w:r>
      <w:r w:rsidRPr="00544B7B">
        <w:rPr>
          <w:rFonts w:ascii="仿宋" w:eastAsia="仿宋" w:hAnsi="仿宋"/>
        </w:rPr>
        <w:t xml:space="preserve">.6.1 </w:t>
      </w:r>
      <w:r w:rsidRPr="00544B7B">
        <w:rPr>
          <w:rFonts w:ascii="仿宋" w:eastAsia="仿宋" w:hAnsi="仿宋" w:hint="eastAsia"/>
        </w:rPr>
        <w:t>交易中的节点</w:t>
      </w:r>
      <w:bookmarkEnd w:id="12"/>
    </w:p>
    <w:p w14:paraId="7FE0BF8A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节点是区块链的通信主体，</w:t>
      </w:r>
      <w:r w:rsidRPr="00544B7B">
        <w:rPr>
          <w:rFonts w:ascii="仿宋" w:eastAsia="仿宋" w:hAnsi="仿宋"/>
        </w:rPr>
        <w:t>Hyperledger Fabric</w:t>
      </w:r>
      <w:r w:rsidRPr="00544B7B">
        <w:rPr>
          <w:rFonts w:ascii="仿宋" w:eastAsia="仿宋" w:hAnsi="仿宋" w:hint="eastAsia"/>
        </w:rPr>
        <w:t>中有多种类型的节点：</w:t>
      </w:r>
      <w:r w:rsidRPr="00544B7B">
        <w:rPr>
          <w:rFonts w:ascii="仿宋" w:eastAsia="仿宋" w:hAnsi="仿宋"/>
        </w:rPr>
        <w:t>CA</w:t>
      </w:r>
      <w:r w:rsidRPr="00544B7B">
        <w:rPr>
          <w:rFonts w:ascii="仿宋" w:eastAsia="仿宋" w:hAnsi="仿宋" w:hint="eastAsia"/>
        </w:rPr>
        <w:t>节点、</w:t>
      </w:r>
      <w:r w:rsidRPr="00544B7B">
        <w:rPr>
          <w:rFonts w:ascii="仿宋" w:eastAsia="仿宋" w:hAnsi="仿宋"/>
        </w:rPr>
        <w:t>Peer</w:t>
      </w:r>
      <w:r w:rsidRPr="00544B7B">
        <w:rPr>
          <w:rFonts w:ascii="仿宋" w:eastAsia="仿宋" w:hAnsi="仿宋" w:hint="eastAsia"/>
        </w:rPr>
        <w:t>节点、排序节点和客户端节点。</w:t>
      </w:r>
    </w:p>
    <w:p w14:paraId="6C210EB6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1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ab/>
        <w:t>CA</w:t>
      </w:r>
      <w:r w:rsidRPr="00544B7B">
        <w:rPr>
          <w:rFonts w:ascii="仿宋" w:eastAsia="仿宋" w:hAnsi="仿宋" w:hint="eastAsia"/>
        </w:rPr>
        <w:t>节点。</w:t>
      </w:r>
      <w:r w:rsidRPr="00544B7B">
        <w:rPr>
          <w:rFonts w:ascii="仿宋" w:eastAsia="仿宋" w:hAnsi="仿宋"/>
        </w:rPr>
        <w:t>CA</w:t>
      </w:r>
      <w:r w:rsidRPr="00544B7B">
        <w:rPr>
          <w:rFonts w:ascii="仿宋" w:eastAsia="仿宋" w:hAnsi="仿宋" w:hint="eastAsia"/>
        </w:rPr>
        <w:t>节点是</w:t>
      </w:r>
      <w:r w:rsidRPr="00544B7B">
        <w:rPr>
          <w:rFonts w:ascii="仿宋" w:eastAsia="仿宋" w:hAnsi="仿宋"/>
        </w:rPr>
        <w:t>Hyperledger Fabric</w:t>
      </w:r>
      <w:r w:rsidRPr="00544B7B">
        <w:rPr>
          <w:rFonts w:ascii="仿宋" w:eastAsia="仿宋" w:hAnsi="仿宋" w:hint="eastAsia"/>
        </w:rPr>
        <w:t>的证书颁发机构，接收客户端的用户注册申请，返回注册密码用于登陆和获取身份证书，而在区块链网络上的所有操作都会验证用户的身份证书。</w:t>
      </w:r>
    </w:p>
    <w:p w14:paraId="4B3E4671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2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ab/>
        <w:t>Peer</w:t>
      </w:r>
      <w:r w:rsidRPr="00544B7B">
        <w:rPr>
          <w:rFonts w:ascii="仿宋" w:eastAsia="仿宋" w:hAnsi="仿宋" w:hint="eastAsia"/>
        </w:rPr>
        <w:t>节点。所有的</w:t>
      </w:r>
      <w:r w:rsidRPr="00544B7B">
        <w:rPr>
          <w:rFonts w:ascii="仿宋" w:eastAsia="仿宋" w:hAnsi="仿宋"/>
        </w:rPr>
        <w:t>Peer</w:t>
      </w:r>
      <w:r w:rsidRPr="00544B7B">
        <w:rPr>
          <w:rFonts w:ascii="仿宋" w:eastAsia="仿宋" w:hAnsi="仿宋" w:hint="eastAsia"/>
        </w:rPr>
        <w:t>节点都是记账节点，负责验证排序服务节点区块里的交易，维护状态数据和账本的副本。部分节点会执行交易并对结果进行签名背书，充当背书节点。背书节点是动态的，与具体链码绑定。</w:t>
      </w:r>
    </w:p>
    <w:p w14:paraId="2F212D4D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3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ab/>
      </w:r>
      <w:r w:rsidRPr="00544B7B">
        <w:rPr>
          <w:rFonts w:ascii="仿宋" w:eastAsia="仿宋" w:hAnsi="仿宋" w:hint="eastAsia"/>
        </w:rPr>
        <w:t>排序节点。排序节点接收包含背书签名的交易后，对未打包的交易进行排序生成区块，广播给</w:t>
      </w:r>
      <w:r w:rsidRPr="00544B7B">
        <w:rPr>
          <w:rFonts w:ascii="仿宋" w:eastAsia="仿宋" w:hAnsi="仿宋"/>
        </w:rPr>
        <w:t>Peer</w:t>
      </w:r>
      <w:r w:rsidRPr="00544B7B">
        <w:rPr>
          <w:rFonts w:ascii="仿宋" w:eastAsia="仿宋" w:hAnsi="仿宋" w:hint="eastAsia"/>
        </w:rPr>
        <w:t>节点。</w:t>
      </w:r>
    </w:p>
    <w:p w14:paraId="26D3AB0E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4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ab/>
      </w:r>
      <w:r w:rsidRPr="00544B7B">
        <w:rPr>
          <w:rFonts w:ascii="仿宋" w:eastAsia="仿宋" w:hAnsi="仿宋" w:hint="eastAsia"/>
        </w:rPr>
        <w:t>客户端节点。客户端想背书节点提交交易提案，当收集到足够背书后，向排序服务广播交易，进行排序，生成区块。</w:t>
      </w:r>
    </w:p>
    <w:p w14:paraId="215607E3" w14:textId="77777777" w:rsidR="006541DC" w:rsidRPr="00544B7B" w:rsidRDefault="006541DC" w:rsidP="006541DC">
      <w:pPr>
        <w:pStyle w:val="3"/>
        <w:ind w:firstLine="602"/>
        <w:rPr>
          <w:rFonts w:ascii="仿宋" w:eastAsia="仿宋" w:hAnsi="仿宋"/>
        </w:rPr>
      </w:pPr>
      <w:bookmarkStart w:id="13" w:name="_Toc62748922"/>
      <w:r w:rsidRPr="00544B7B">
        <w:rPr>
          <w:rFonts w:ascii="仿宋" w:eastAsia="仿宋" w:hAnsi="仿宋" w:hint="eastAsia"/>
        </w:rPr>
        <w:t>2</w:t>
      </w:r>
      <w:r w:rsidRPr="00544B7B">
        <w:rPr>
          <w:rFonts w:ascii="仿宋" w:eastAsia="仿宋" w:hAnsi="仿宋"/>
        </w:rPr>
        <w:t>.6.2交易过程详细流程</w:t>
      </w:r>
      <w:bookmarkEnd w:id="13"/>
    </w:p>
    <w:p w14:paraId="7C795419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1</w:t>
      </w:r>
      <w:r w:rsidRPr="00544B7B">
        <w:rPr>
          <w:rFonts w:ascii="仿宋" w:eastAsia="仿宋" w:hAnsi="仿宋" w:hint="eastAsia"/>
        </w:rPr>
        <w:t>、应用程序客户端通过</w:t>
      </w:r>
      <w:r w:rsidRPr="00544B7B">
        <w:rPr>
          <w:rFonts w:ascii="仿宋" w:eastAsia="仿宋" w:hAnsi="仿宋"/>
        </w:rPr>
        <w:t>SDK</w:t>
      </w:r>
      <w:r w:rsidRPr="00544B7B">
        <w:rPr>
          <w:rFonts w:ascii="仿宋" w:eastAsia="仿宋" w:hAnsi="仿宋" w:hint="eastAsia"/>
        </w:rPr>
        <w:t>调用证书服务（</w:t>
      </w:r>
      <w:r w:rsidRPr="00544B7B">
        <w:rPr>
          <w:rFonts w:ascii="仿宋" w:eastAsia="仿宋" w:hAnsi="仿宋"/>
        </w:rPr>
        <w:t>CA</w:t>
      </w:r>
      <w:r w:rsidRPr="00544B7B">
        <w:rPr>
          <w:rFonts w:ascii="仿宋" w:eastAsia="仿宋" w:hAnsi="仿宋" w:hint="eastAsia"/>
        </w:rPr>
        <w:t>）服务，进行注册和登记，并获取身份证书；</w:t>
      </w:r>
    </w:p>
    <w:p w14:paraId="559C2B9B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2</w:t>
      </w:r>
      <w:r w:rsidRPr="00544B7B">
        <w:rPr>
          <w:rFonts w:ascii="仿宋" w:eastAsia="仿宋" w:hAnsi="仿宋" w:hint="eastAsia"/>
        </w:rPr>
        <w:t>、应用程序客户端通过</w:t>
      </w:r>
      <w:r w:rsidRPr="00544B7B">
        <w:rPr>
          <w:rFonts w:ascii="仿宋" w:eastAsia="仿宋" w:hAnsi="仿宋"/>
        </w:rPr>
        <w:t>SDK</w:t>
      </w:r>
      <w:r w:rsidRPr="00544B7B">
        <w:rPr>
          <w:rFonts w:ascii="仿宋" w:eastAsia="仿宋" w:hAnsi="仿宋" w:hint="eastAsia"/>
        </w:rPr>
        <w:t>向区块链网络发起一个交易提案（</w:t>
      </w:r>
      <w:r w:rsidRPr="00544B7B">
        <w:rPr>
          <w:rFonts w:ascii="仿宋" w:eastAsia="仿宋" w:hAnsi="仿宋"/>
        </w:rPr>
        <w:t>Proposal</w:t>
      </w:r>
      <w:r w:rsidRPr="00544B7B">
        <w:rPr>
          <w:rFonts w:ascii="仿宋" w:eastAsia="仿宋" w:hAnsi="仿宋" w:hint="eastAsia"/>
        </w:rPr>
        <w:t>），交易提案把带有本次交易要调用的合约标识、合约方法和参数信息以及客户端签名等信息发送给背书（</w:t>
      </w:r>
      <w:r w:rsidRPr="00544B7B">
        <w:rPr>
          <w:rFonts w:ascii="仿宋" w:eastAsia="仿宋" w:hAnsi="仿宋"/>
        </w:rPr>
        <w:t>Endorser</w:t>
      </w:r>
      <w:r w:rsidRPr="00544B7B">
        <w:rPr>
          <w:rFonts w:ascii="仿宋" w:eastAsia="仿宋" w:hAnsi="仿宋" w:hint="eastAsia"/>
        </w:rPr>
        <w:t>）节点。</w:t>
      </w:r>
    </w:p>
    <w:p w14:paraId="6341C222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3</w:t>
      </w:r>
      <w:r w:rsidRPr="00544B7B">
        <w:rPr>
          <w:rFonts w:ascii="仿宋" w:eastAsia="仿宋" w:hAnsi="仿宋" w:hint="eastAsia"/>
        </w:rPr>
        <w:t>、背书（</w:t>
      </w:r>
      <w:r w:rsidRPr="00544B7B">
        <w:rPr>
          <w:rFonts w:ascii="仿宋" w:eastAsia="仿宋" w:hAnsi="仿宋"/>
        </w:rPr>
        <w:t>Endorser</w:t>
      </w:r>
      <w:r w:rsidRPr="00544B7B">
        <w:rPr>
          <w:rFonts w:ascii="仿宋" w:eastAsia="仿宋" w:hAnsi="仿宋" w:hint="eastAsia"/>
        </w:rPr>
        <w:t>）节点收到交易提案（</w:t>
      </w:r>
      <w:r w:rsidRPr="00544B7B">
        <w:rPr>
          <w:rFonts w:ascii="仿宋" w:eastAsia="仿宋" w:hAnsi="仿宋"/>
        </w:rPr>
        <w:t>Proposal</w:t>
      </w:r>
      <w:r w:rsidRPr="00544B7B">
        <w:rPr>
          <w:rFonts w:ascii="仿宋" w:eastAsia="仿宋" w:hAnsi="仿宋" w:hint="eastAsia"/>
        </w:rPr>
        <w:t>）后，验证交易提案的格式是否正确，交易是否被提交过，交易签名是否有效（通过MSP）并确定提交者是否有权执行操作，同时根据背书策略模拟执行智能合约，并生成读写集，将结果及其各自的</w:t>
      </w:r>
      <w:r w:rsidRPr="00544B7B">
        <w:rPr>
          <w:rFonts w:ascii="仿宋" w:eastAsia="仿宋" w:hAnsi="仿宋"/>
        </w:rPr>
        <w:t>CA</w:t>
      </w:r>
      <w:r w:rsidRPr="00544B7B">
        <w:rPr>
          <w:rFonts w:ascii="仿宋" w:eastAsia="仿宋" w:hAnsi="仿宋" w:hint="eastAsia"/>
        </w:rPr>
        <w:t>证书签名发还给应用程序客户端。</w:t>
      </w:r>
    </w:p>
    <w:p w14:paraId="6CC1709C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4</w:t>
      </w:r>
      <w:r w:rsidRPr="00544B7B">
        <w:rPr>
          <w:rFonts w:ascii="仿宋" w:eastAsia="仿宋" w:hAnsi="仿宋" w:hint="eastAsia"/>
        </w:rPr>
        <w:t>、应用程序客户端收到背书（</w:t>
      </w:r>
      <w:r w:rsidRPr="00544B7B">
        <w:rPr>
          <w:rFonts w:ascii="仿宋" w:eastAsia="仿宋" w:hAnsi="仿宋"/>
        </w:rPr>
        <w:t>Endorser</w:t>
      </w:r>
      <w:r w:rsidRPr="00544B7B">
        <w:rPr>
          <w:rFonts w:ascii="仿宋" w:eastAsia="仿宋" w:hAnsi="仿宋" w:hint="eastAsia"/>
        </w:rPr>
        <w:t>）节点返回的信息后，先对背书节点签名进行验证，判断提案结果是否一致，以及是否参照指定的背书策略执行，如果没有足够的背书，则中止处理；否则，应用程序客户端把数据打包到一起组成一个交易并签名，发送给</w:t>
      </w:r>
      <w:proofErr w:type="spellStart"/>
      <w:r w:rsidRPr="00544B7B">
        <w:rPr>
          <w:rFonts w:ascii="仿宋" w:eastAsia="仿宋" w:hAnsi="仿宋"/>
        </w:rPr>
        <w:t>Orderers</w:t>
      </w:r>
      <w:proofErr w:type="spellEnd"/>
      <w:r w:rsidRPr="00544B7B">
        <w:rPr>
          <w:rFonts w:ascii="仿宋" w:eastAsia="仿宋" w:hAnsi="仿宋" w:hint="eastAsia"/>
        </w:rPr>
        <w:t>。</w:t>
      </w:r>
    </w:p>
    <w:p w14:paraId="5409FDD7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lastRenderedPageBreak/>
        <w:t>5</w:t>
      </w:r>
      <w:r w:rsidRPr="00544B7B">
        <w:rPr>
          <w:rFonts w:ascii="仿宋" w:eastAsia="仿宋" w:hAnsi="仿宋" w:hint="eastAsia"/>
        </w:rPr>
        <w:t>、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排序节点（</w:t>
      </w:r>
      <w:proofErr w:type="spellStart"/>
      <w:r w:rsidRPr="00544B7B">
        <w:rPr>
          <w:rFonts w:ascii="仿宋" w:eastAsia="仿宋" w:hAnsi="仿宋"/>
        </w:rPr>
        <w:t>Orderers</w:t>
      </w:r>
      <w:proofErr w:type="spellEnd"/>
      <w:r w:rsidRPr="00544B7B">
        <w:rPr>
          <w:rFonts w:ascii="仿宋" w:eastAsia="仿宋" w:hAnsi="仿宋" w:hint="eastAsia"/>
        </w:rPr>
        <w:t>）对接收到的交易进行共识排序，然后按照区块生成策略，将一批交易打包到一起，生成新的区块，发送给提交（</w:t>
      </w:r>
      <w:r w:rsidRPr="00544B7B">
        <w:rPr>
          <w:rFonts w:ascii="仿宋" w:eastAsia="仿宋" w:hAnsi="仿宋"/>
        </w:rPr>
        <w:t>Committer</w:t>
      </w:r>
      <w:r w:rsidRPr="00544B7B">
        <w:rPr>
          <w:rFonts w:ascii="仿宋" w:eastAsia="仿宋" w:hAnsi="仿宋" w:hint="eastAsia"/>
        </w:rPr>
        <w:t>）节点；</w:t>
      </w:r>
    </w:p>
    <w:p w14:paraId="1E5C13F9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6</w:t>
      </w:r>
      <w:r w:rsidRPr="00544B7B">
        <w:rPr>
          <w:rFonts w:ascii="仿宋" w:eastAsia="仿宋" w:hAnsi="仿宋" w:hint="eastAsia"/>
        </w:rPr>
        <w:t>、提交（</w:t>
      </w:r>
      <w:r w:rsidRPr="00544B7B">
        <w:rPr>
          <w:rFonts w:ascii="仿宋" w:eastAsia="仿宋" w:hAnsi="仿宋"/>
        </w:rPr>
        <w:t>Committer</w:t>
      </w:r>
      <w:r w:rsidRPr="00544B7B">
        <w:rPr>
          <w:rFonts w:ascii="仿宋" w:eastAsia="仿宋" w:hAnsi="仿宋" w:hint="eastAsia"/>
        </w:rPr>
        <w:t>）节点收到区块后，会对区块中的每笔交易进行校验，检查交易依赖的输入输出是否符合当前区块链的状态，完成后将区块追加到本地的区块链，并修改世界状态。交易流程如图</w:t>
      </w:r>
      <w:r w:rsidRPr="00544B7B">
        <w:rPr>
          <w:rFonts w:ascii="仿宋" w:eastAsia="仿宋" w:hAnsi="仿宋"/>
        </w:rPr>
        <w:t>2-4</w:t>
      </w:r>
      <w:r w:rsidRPr="00544B7B">
        <w:rPr>
          <w:rFonts w:ascii="仿宋" w:eastAsia="仿宋" w:hAnsi="仿宋" w:hint="eastAsia"/>
        </w:rPr>
        <w:t>所示。</w:t>
      </w:r>
    </w:p>
    <w:p w14:paraId="4D76FC64" w14:textId="77777777" w:rsidR="006541DC" w:rsidRPr="00544B7B" w:rsidRDefault="006541DC" w:rsidP="00937D8B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  <w:noProof/>
        </w:rPr>
        <w:drawing>
          <wp:inline distT="0" distB="0" distL="0" distR="0" wp14:anchorId="1E7C1E51" wp14:editId="1AA3CE40">
            <wp:extent cx="5270500" cy="184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665C" w14:textId="77777777" w:rsidR="006541DC" w:rsidRPr="00544B7B" w:rsidRDefault="006541DC" w:rsidP="006541DC">
      <w:pPr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图</w:t>
      </w:r>
      <w:r w:rsidRPr="00544B7B">
        <w:rPr>
          <w:rFonts w:ascii="仿宋" w:eastAsia="仿宋" w:hAnsi="仿宋"/>
        </w:rPr>
        <w:t xml:space="preserve">2-4 </w:t>
      </w:r>
      <w:r w:rsidRPr="00544B7B">
        <w:rPr>
          <w:rFonts w:ascii="仿宋" w:eastAsia="仿宋" w:hAnsi="仿宋" w:hint="eastAsia"/>
        </w:rPr>
        <w:t>交易流程图</w:t>
      </w:r>
    </w:p>
    <w:p w14:paraId="450CD60D" w14:textId="110559BC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14" w:name="_Toc62748923"/>
      <w:r w:rsidRPr="00544B7B">
        <w:rPr>
          <w:rFonts w:ascii="仿宋" w:eastAsia="仿宋" w:hAnsi="仿宋"/>
        </w:rPr>
        <w:t xml:space="preserve">2.7 </w:t>
      </w:r>
      <w:r w:rsidRPr="00544B7B">
        <w:rPr>
          <w:rFonts w:ascii="仿宋" w:eastAsia="仿宋" w:hAnsi="仿宋" w:hint="eastAsia"/>
        </w:rPr>
        <w:t>Fa</w:t>
      </w:r>
      <w:r w:rsidRPr="00544B7B">
        <w:rPr>
          <w:rFonts w:ascii="仿宋" w:eastAsia="仿宋" w:hAnsi="仿宋"/>
        </w:rPr>
        <w:t xml:space="preserve">bric 1.0 </w:t>
      </w:r>
      <w:r>
        <w:rPr>
          <w:rFonts w:ascii="仿宋" w:eastAsia="仿宋" w:hAnsi="仿宋" w:hint="eastAsia"/>
        </w:rPr>
        <w:t>的</w:t>
      </w:r>
      <w:r w:rsidRPr="00544B7B">
        <w:rPr>
          <w:rFonts w:ascii="仿宋" w:eastAsia="仿宋" w:hAnsi="仿宋"/>
        </w:rPr>
        <w:t>Evaluation</w:t>
      </w:r>
      <w:bookmarkEnd w:id="14"/>
    </w:p>
    <w:p w14:paraId="187C8984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为了测试，</w:t>
      </w: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设计了一种</w:t>
      </w:r>
      <w:r w:rsidRPr="00544B7B">
        <w:rPr>
          <w:rFonts w:ascii="仿宋" w:eastAsia="仿宋" w:hAnsi="仿宋"/>
        </w:rPr>
        <w:t>UTXO</w:t>
      </w:r>
      <w:r w:rsidRPr="00544B7B">
        <w:rPr>
          <w:rFonts w:ascii="仿宋" w:eastAsia="仿宋" w:hAnsi="仿宋" w:hint="eastAsia"/>
        </w:rPr>
        <w:t>模型的代币，简称</w:t>
      </w:r>
      <w:proofErr w:type="spellStart"/>
      <w:r w:rsidRPr="00544B7B">
        <w:rPr>
          <w:rFonts w:ascii="仿宋" w:eastAsia="仿宋" w:hAnsi="仿宋"/>
        </w:rPr>
        <w:t>Fabcoin</w:t>
      </w:r>
      <w:proofErr w:type="spellEnd"/>
      <w:r w:rsidRPr="00544B7B">
        <w:rPr>
          <w:rFonts w:ascii="仿宋" w:eastAsia="仿宋" w:hAnsi="仿宋" w:hint="eastAsia"/>
        </w:rPr>
        <w:t>。通过一个</w:t>
      </w:r>
      <w:proofErr w:type="spellStart"/>
      <w:r w:rsidRPr="00544B7B">
        <w:rPr>
          <w:rFonts w:ascii="仿宋" w:eastAsia="仿宋" w:hAnsi="仿宋"/>
        </w:rPr>
        <w:t>chaincode</w:t>
      </w:r>
      <w:proofErr w:type="spellEnd"/>
      <w:r w:rsidRPr="00544B7B">
        <w:rPr>
          <w:rFonts w:ascii="仿宋" w:eastAsia="仿宋" w:hAnsi="仿宋" w:hint="eastAsia"/>
        </w:rPr>
        <w:t>不断产生</w:t>
      </w:r>
      <w:r w:rsidRPr="00544B7B">
        <w:rPr>
          <w:rFonts w:ascii="仿宋" w:eastAsia="仿宋" w:hAnsi="仿宋"/>
        </w:rPr>
        <w:t>SPEND</w:t>
      </w:r>
      <w:r w:rsidRPr="00544B7B">
        <w:rPr>
          <w:rFonts w:ascii="仿宋" w:eastAsia="仿宋" w:hAnsi="仿宋" w:hint="eastAsia"/>
        </w:rPr>
        <w:t>和</w:t>
      </w:r>
      <w:r w:rsidRPr="00544B7B">
        <w:rPr>
          <w:rFonts w:ascii="仿宋" w:eastAsia="仿宋" w:hAnsi="仿宋"/>
        </w:rPr>
        <w:t>MINT transactions</w:t>
      </w:r>
      <w:r w:rsidRPr="00544B7B">
        <w:rPr>
          <w:rFonts w:ascii="仿宋" w:eastAsia="仿宋" w:hAnsi="仿宋" w:hint="eastAsia"/>
        </w:rPr>
        <w:t>，分别模拟</w:t>
      </w:r>
      <w:proofErr w:type="spellStart"/>
      <w:r w:rsidRPr="00544B7B">
        <w:rPr>
          <w:rFonts w:ascii="仿宋" w:eastAsia="仿宋" w:hAnsi="仿宋"/>
        </w:rPr>
        <w:t>Fabcoin</w:t>
      </w:r>
      <w:proofErr w:type="spellEnd"/>
      <w:r w:rsidRPr="00544B7B">
        <w:rPr>
          <w:rFonts w:ascii="仿宋" w:eastAsia="仿宋" w:hAnsi="仿宋" w:hint="eastAsia"/>
        </w:rPr>
        <w:t>的产生和销毁。</w:t>
      </w:r>
    </w:p>
    <w:p w14:paraId="7CB449CB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实验</w:t>
      </w:r>
      <w:r w:rsidRPr="00544B7B">
        <w:rPr>
          <w:rFonts w:ascii="仿宋" w:eastAsia="仿宋" w:hAnsi="仿宋"/>
        </w:rPr>
        <w:t xml:space="preserve"> 1</w:t>
      </w:r>
      <w:r w:rsidRPr="00544B7B">
        <w:rPr>
          <w:rFonts w:ascii="仿宋" w:eastAsia="仿宋" w:hAnsi="仿宋" w:hint="eastAsia"/>
        </w:rPr>
        <w:t>：选择区块大小。影响吞吐量和延迟的关键结构配置参数是区块大小。为了调整后续实验的区块大小，并评估区块大小对性能的影响，我们进行了区块大小从</w:t>
      </w:r>
      <w:r w:rsidRPr="00544B7B">
        <w:rPr>
          <w:rFonts w:ascii="仿宋" w:eastAsia="仿宋" w:hAnsi="仿宋"/>
        </w:rPr>
        <w:t xml:space="preserve"> 0.5MB </w:t>
      </w:r>
      <w:r w:rsidRPr="00544B7B">
        <w:rPr>
          <w:rFonts w:ascii="仿宋" w:eastAsia="仿宋" w:hAnsi="仿宋" w:hint="eastAsia"/>
        </w:rPr>
        <w:t>到</w:t>
      </w:r>
      <w:r w:rsidRPr="00544B7B">
        <w:rPr>
          <w:rFonts w:ascii="仿宋" w:eastAsia="仿宋" w:hAnsi="仿宋"/>
        </w:rPr>
        <w:t xml:space="preserve"> 4MB</w:t>
      </w:r>
      <w:r w:rsidRPr="00544B7B">
        <w:rPr>
          <w:rFonts w:ascii="仿宋" w:eastAsia="仿宋" w:hAnsi="仿宋" w:hint="eastAsia"/>
        </w:rPr>
        <w:t>的实验。结果描述如下图所示，显示对等体测量的峰值吞吐量以及与端到端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（</w:t>
      </w:r>
      <w:r w:rsidRPr="00544B7B">
        <w:rPr>
          <w:rFonts w:ascii="仿宋" w:eastAsia="仿宋" w:hAnsi="仿宋"/>
        </w:rPr>
        <w:t>e2e</w:t>
      </w:r>
      <w:r w:rsidRPr="00544B7B">
        <w:rPr>
          <w:rFonts w:ascii="仿宋" w:eastAsia="仿宋" w:hAnsi="仿宋" w:hint="eastAsia"/>
        </w:rPr>
        <w:t>）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延迟的平均值。</w:t>
      </w:r>
    </w:p>
    <w:p w14:paraId="2B7FDD78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我们可以观察到，吞吐量在block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size超过2MB后没有显著改善，但延迟会变得更糟。因此，我们将</w:t>
      </w:r>
      <w:r w:rsidRPr="00544B7B">
        <w:rPr>
          <w:rFonts w:ascii="仿宋" w:eastAsia="仿宋" w:hAnsi="仿宋"/>
        </w:rPr>
        <w:t xml:space="preserve"> 2MB </w:t>
      </w:r>
      <w:r w:rsidRPr="00544B7B">
        <w:rPr>
          <w:rFonts w:ascii="仿宋" w:eastAsia="仿宋" w:hAnsi="仿宋" w:hint="eastAsia"/>
        </w:rPr>
        <w:t>作为后续实验的区块大小，目的是最大限度地提高测量吞吐量，假设可接受大约</w:t>
      </w:r>
      <w:r w:rsidRPr="00544B7B">
        <w:rPr>
          <w:rFonts w:ascii="仿宋" w:eastAsia="仿宋" w:hAnsi="仿宋"/>
        </w:rPr>
        <w:t xml:space="preserve"> 500ms </w:t>
      </w:r>
      <w:r w:rsidRPr="00544B7B">
        <w:rPr>
          <w:rFonts w:ascii="仿宋" w:eastAsia="仿宋" w:hAnsi="仿宋" w:hint="eastAsia"/>
        </w:rPr>
        <w:t>的端到端延迟。</w:t>
      </w:r>
    </w:p>
    <w:p w14:paraId="63600DA6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交易记录的大小。在实验中，我们还观察了</w:t>
      </w:r>
      <w:r w:rsidRPr="00544B7B">
        <w:rPr>
          <w:rFonts w:ascii="仿宋" w:eastAsia="仿宋" w:hAnsi="仿宋"/>
        </w:rPr>
        <w:t xml:space="preserve">Mint </w:t>
      </w:r>
      <w:r w:rsidRPr="00544B7B">
        <w:rPr>
          <w:rFonts w:ascii="仿宋" w:eastAsia="仿宋" w:hAnsi="仿宋" w:hint="eastAsia"/>
        </w:rPr>
        <w:t>和</w:t>
      </w:r>
      <w:r w:rsidRPr="00544B7B">
        <w:rPr>
          <w:rFonts w:ascii="仿宋" w:eastAsia="仿宋" w:hAnsi="仿宋"/>
        </w:rPr>
        <w:t>Spend Transaction</w:t>
      </w:r>
      <w:r w:rsidRPr="00544B7B">
        <w:rPr>
          <w:rFonts w:ascii="仿宋" w:eastAsia="仿宋" w:hAnsi="仿宋" w:hint="eastAsia"/>
        </w:rPr>
        <w:t>的大小。特别是，</w:t>
      </w:r>
      <w:r w:rsidRPr="00544B7B">
        <w:rPr>
          <w:rFonts w:ascii="仿宋" w:eastAsia="仿宋" w:hAnsi="仿宋"/>
        </w:rPr>
        <w:t>2M</w:t>
      </w:r>
      <w:r w:rsidRPr="00544B7B">
        <w:rPr>
          <w:rFonts w:ascii="仿宋" w:eastAsia="仿宋" w:hAnsi="仿宋" w:hint="eastAsia"/>
        </w:rPr>
        <w:t>B的区块包含</w:t>
      </w:r>
      <w:r w:rsidRPr="00544B7B">
        <w:rPr>
          <w:rFonts w:ascii="仿宋" w:eastAsia="仿宋" w:hAnsi="仿宋"/>
        </w:rPr>
        <w:t xml:space="preserve"> 473 Mint Transactions</w:t>
      </w:r>
      <w:r w:rsidRPr="00544B7B">
        <w:rPr>
          <w:rFonts w:ascii="仿宋" w:eastAsia="仿宋" w:hAnsi="仿宋" w:hint="eastAsia"/>
        </w:rPr>
        <w:t>或</w:t>
      </w:r>
      <w:r w:rsidRPr="00544B7B">
        <w:rPr>
          <w:rFonts w:ascii="仿宋" w:eastAsia="仿宋" w:hAnsi="仿宋"/>
        </w:rPr>
        <w:t>670 Spend Transactions</w:t>
      </w:r>
      <w:r w:rsidRPr="00544B7B">
        <w:rPr>
          <w:rFonts w:ascii="仿宋" w:eastAsia="仿宋" w:hAnsi="仿宋" w:hint="eastAsia"/>
        </w:rPr>
        <w:t>，即</w:t>
      </w:r>
      <w:r w:rsidRPr="00544B7B">
        <w:rPr>
          <w:rFonts w:ascii="仿宋" w:eastAsia="仿宋" w:hAnsi="仿宋"/>
        </w:rPr>
        <w:t xml:space="preserve"> Spend Transaction</w:t>
      </w:r>
      <w:r w:rsidRPr="00544B7B">
        <w:rPr>
          <w:rFonts w:ascii="仿宋" w:eastAsia="仿宋" w:hAnsi="仿宋" w:hint="eastAsia"/>
        </w:rPr>
        <w:t>大小为</w:t>
      </w:r>
      <w:r w:rsidRPr="00544B7B">
        <w:rPr>
          <w:rFonts w:ascii="仿宋" w:eastAsia="仿宋" w:hAnsi="仿宋"/>
        </w:rPr>
        <w:t xml:space="preserve"> 3.06kB</w:t>
      </w:r>
      <w:r w:rsidRPr="00544B7B">
        <w:rPr>
          <w:rFonts w:ascii="仿宋" w:eastAsia="仿宋" w:hAnsi="仿宋" w:hint="eastAsia"/>
        </w:rPr>
        <w:t>，</w:t>
      </w:r>
      <w:r w:rsidRPr="00544B7B">
        <w:rPr>
          <w:rFonts w:ascii="仿宋" w:eastAsia="仿宋" w:hAnsi="仿宋"/>
        </w:rPr>
        <w:t>Mint Transaction</w:t>
      </w:r>
      <w:r w:rsidRPr="00544B7B">
        <w:rPr>
          <w:rFonts w:ascii="仿宋" w:eastAsia="仿宋" w:hAnsi="仿宋" w:hint="eastAsia"/>
        </w:rPr>
        <w:t>大小为</w:t>
      </w:r>
      <w:r w:rsidRPr="00544B7B">
        <w:rPr>
          <w:rFonts w:ascii="仿宋" w:eastAsia="仿宋" w:hAnsi="仿宋"/>
        </w:rPr>
        <w:t xml:space="preserve"> 4.33kB</w:t>
      </w:r>
      <w:r w:rsidRPr="00544B7B">
        <w:rPr>
          <w:rFonts w:ascii="仿宋" w:eastAsia="仿宋" w:hAnsi="仿宋" w:hint="eastAsia"/>
        </w:rPr>
        <w:t>。在</w:t>
      </w: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的一般交易比较大，因为它们带有证书信息。此外，</w:t>
      </w:r>
      <w:r w:rsidRPr="00544B7B">
        <w:rPr>
          <w:rFonts w:ascii="仿宋" w:eastAsia="仿宋" w:hAnsi="仿宋"/>
        </w:rPr>
        <w:t xml:space="preserve">Mint Transaction </w:t>
      </w:r>
      <w:r w:rsidRPr="00544B7B">
        <w:rPr>
          <w:rFonts w:ascii="仿宋" w:eastAsia="仿宋" w:hAnsi="仿宋" w:hint="eastAsia"/>
        </w:rPr>
        <w:t>比</w:t>
      </w:r>
      <w:r w:rsidRPr="00544B7B">
        <w:rPr>
          <w:rFonts w:ascii="仿宋" w:eastAsia="仿宋" w:hAnsi="仿宋"/>
        </w:rPr>
        <w:t xml:space="preserve"> Spend Transaction</w:t>
      </w:r>
      <w:r w:rsidRPr="00544B7B">
        <w:rPr>
          <w:rFonts w:ascii="仿宋" w:eastAsia="仿宋" w:hAnsi="仿宋" w:hint="eastAsia"/>
        </w:rPr>
        <w:t>大，因为它们带有</w:t>
      </w:r>
      <w:r w:rsidRPr="00544B7B">
        <w:rPr>
          <w:rFonts w:ascii="仿宋" w:eastAsia="仿宋" w:hAnsi="仿宋"/>
        </w:rPr>
        <w:t xml:space="preserve"> CB </w:t>
      </w:r>
      <w:r w:rsidRPr="00544B7B">
        <w:rPr>
          <w:rFonts w:ascii="仿宋" w:eastAsia="仿宋" w:hAnsi="仿宋" w:hint="eastAsia"/>
        </w:rPr>
        <w:t>证书。</w:t>
      </w:r>
    </w:p>
    <w:p w14:paraId="76F876F6" w14:textId="77777777" w:rsidR="006541DC" w:rsidRPr="00544B7B" w:rsidRDefault="006541DC" w:rsidP="006541D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  <w:noProof/>
        </w:rPr>
        <w:lastRenderedPageBreak/>
        <w:drawing>
          <wp:inline distT="0" distB="0" distL="0" distR="0" wp14:anchorId="192C2DA7" wp14:editId="4EE02AEF">
            <wp:extent cx="4483100" cy="248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BD85" w14:textId="77777777" w:rsidR="006541DC" w:rsidRPr="00544B7B" w:rsidRDefault="006541DC" w:rsidP="006541D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图2</w:t>
      </w:r>
      <w:r w:rsidRPr="00544B7B">
        <w:rPr>
          <w:rFonts w:ascii="仿宋" w:eastAsia="仿宋" w:hAnsi="仿宋"/>
        </w:rPr>
        <w:t xml:space="preserve">-5 </w:t>
      </w:r>
      <w:r w:rsidRPr="00544B7B">
        <w:rPr>
          <w:rFonts w:ascii="仿宋" w:eastAsia="仿宋" w:hAnsi="仿宋" w:hint="eastAsia"/>
        </w:rPr>
        <w:t>block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size</w:t>
      </w:r>
      <w:r w:rsidRPr="00544B7B">
        <w:rPr>
          <w:rFonts w:ascii="仿宋" w:eastAsia="仿宋" w:hAnsi="仿宋"/>
        </w:rPr>
        <w:t xml:space="preserve"> – </w:t>
      </w:r>
      <w:r w:rsidRPr="00544B7B">
        <w:rPr>
          <w:rFonts w:ascii="仿宋" w:eastAsia="仿宋" w:hAnsi="仿宋" w:hint="eastAsia"/>
        </w:rPr>
        <w:t>Throughput</w:t>
      </w:r>
    </w:p>
    <w:p w14:paraId="458B5E6C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实验2</w:t>
      </w:r>
      <w:r w:rsidRPr="00544B7B">
        <w:rPr>
          <w:rFonts w:ascii="仿宋" w:eastAsia="仿宋" w:hAnsi="仿宋"/>
        </w:rPr>
        <w:t>:</w:t>
      </w:r>
      <w:r w:rsidRPr="00544B7B">
        <w:rPr>
          <w:rFonts w:ascii="仿宋" w:eastAsia="仿宋" w:hAnsi="仿宋" w:hint="eastAsia"/>
        </w:rPr>
        <w:t>性能测试。</w:t>
      </w:r>
      <w:r w:rsidRPr="00544B7B">
        <w:rPr>
          <w:rFonts w:ascii="仿宋" w:eastAsia="仿宋" w:hAnsi="仿宋"/>
        </w:rPr>
        <w:t>V</w:t>
      </w:r>
      <w:r w:rsidRPr="00544B7B">
        <w:rPr>
          <w:rFonts w:ascii="仿宋" w:eastAsia="仿宋" w:hAnsi="仿宋" w:hint="eastAsia"/>
        </w:rPr>
        <w:t>alidation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Phase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是主要瓶颈，但随着vCPU增加得到了缓解，但是由于endorsement很难并行因此提升有限。</w:t>
      </w:r>
    </w:p>
    <w:p w14:paraId="0EB23D8A" w14:textId="77777777" w:rsidR="006541DC" w:rsidRPr="00544B7B" w:rsidRDefault="006541DC" w:rsidP="006541D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  <w:noProof/>
        </w:rPr>
        <w:drawing>
          <wp:inline distT="0" distB="0" distL="0" distR="0" wp14:anchorId="08DBEB0E" wp14:editId="77D53A2B">
            <wp:extent cx="4394200" cy="2654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49D" w14:textId="77777777" w:rsidR="006541DC" w:rsidRPr="00544B7B" w:rsidRDefault="006541DC" w:rsidP="006541DC">
      <w:pPr>
        <w:jc w:val="center"/>
        <w:rPr>
          <w:rFonts w:ascii="仿宋" w:eastAsia="仿宋" w:hAnsi="仿宋"/>
        </w:rPr>
      </w:pPr>
      <w:r w:rsidRPr="00544B7B">
        <w:rPr>
          <w:rFonts w:ascii="仿宋" w:eastAsia="仿宋" w:hAnsi="仿宋" w:hint="eastAsia"/>
          <w:noProof/>
        </w:rPr>
        <w:drawing>
          <wp:inline distT="0" distB="0" distL="0" distR="0" wp14:anchorId="4A258BC4" wp14:editId="1D6FB9B1">
            <wp:extent cx="4559300" cy="280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5EB1" w14:textId="77777777" w:rsidR="006541DC" w:rsidRPr="00544B7B" w:rsidRDefault="006541DC" w:rsidP="006541DC">
      <w:pPr>
        <w:pStyle w:val="1"/>
        <w:ind w:firstLine="602"/>
        <w:rPr>
          <w:rFonts w:ascii="仿宋" w:eastAsia="仿宋" w:hAnsi="仿宋"/>
        </w:rPr>
      </w:pPr>
      <w:bookmarkStart w:id="15" w:name="_Toc62748924"/>
      <w:r w:rsidRPr="00544B7B">
        <w:rPr>
          <w:rFonts w:ascii="仿宋" w:eastAsia="仿宋" w:hAnsi="仿宋"/>
        </w:rPr>
        <w:lastRenderedPageBreak/>
        <w:t>3</w:t>
      </w:r>
      <w:r w:rsidRPr="00544B7B">
        <w:rPr>
          <w:rFonts w:ascii="仿宋" w:eastAsia="仿宋" w:hAnsi="仿宋" w:cs="宋体" w:hint="eastAsia"/>
        </w:rPr>
        <w:t>、</w:t>
      </w:r>
      <w:r w:rsidRPr="00544B7B">
        <w:rPr>
          <w:rFonts w:ascii="仿宋" w:eastAsia="仿宋" w:hAnsi="仿宋" w:hint="eastAsia"/>
        </w:rPr>
        <w:t>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</w:t>
      </w:r>
      <w:r w:rsidRPr="00544B7B">
        <w:rPr>
          <w:rFonts w:ascii="仿宋" w:eastAsia="仿宋" w:hAnsi="仿宋" w:cs="宋体" w:hint="eastAsia"/>
        </w:rPr>
        <w:t>的优势</w:t>
      </w:r>
      <w:bookmarkEnd w:id="15"/>
    </w:p>
    <w:p w14:paraId="01A0761C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16" w:name="_Toc62748925"/>
      <w:r w:rsidRPr="00544B7B">
        <w:rPr>
          <w:rFonts w:ascii="仿宋" w:eastAsia="仿宋" w:hAnsi="仿宋"/>
        </w:rPr>
        <w:t xml:space="preserve">3.1 </w:t>
      </w:r>
      <w:r w:rsidRPr="00544B7B">
        <w:rPr>
          <w:rFonts w:ascii="仿宋" w:eastAsia="仿宋" w:hAnsi="仿宋" w:hint="eastAsia"/>
        </w:rPr>
        <w:t>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</w:t>
      </w:r>
      <w:r w:rsidRPr="00544B7B">
        <w:rPr>
          <w:rFonts w:ascii="仿宋" w:eastAsia="仿宋" w:hAnsi="仿宋" w:cs="宋体" w:hint="eastAsia"/>
        </w:rPr>
        <w:t>的安全保障</w:t>
      </w:r>
      <w:bookmarkEnd w:id="16"/>
    </w:p>
    <w:p w14:paraId="03DFC06E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Fa</w:t>
      </w:r>
      <w:r w:rsidRPr="00544B7B">
        <w:rPr>
          <w:rFonts w:ascii="仿宋" w:eastAsia="仿宋" w:hAnsi="仿宋"/>
        </w:rPr>
        <w:t>bric</w:t>
      </w:r>
      <w:r w:rsidRPr="00544B7B">
        <w:rPr>
          <w:rFonts w:ascii="仿宋" w:eastAsia="仿宋" w:hAnsi="仿宋" w:hint="eastAsia"/>
        </w:rPr>
        <w:t>采用X</w:t>
      </w:r>
      <w:r w:rsidRPr="00544B7B">
        <w:rPr>
          <w:rFonts w:ascii="仿宋" w:eastAsia="仿宋" w:hAnsi="仿宋"/>
        </w:rPr>
        <w:t>.509</w:t>
      </w:r>
      <w:r w:rsidRPr="00544B7B">
        <w:rPr>
          <w:rFonts w:ascii="仿宋" w:eastAsia="仿宋" w:hAnsi="仿宋" w:hint="eastAsia"/>
        </w:rPr>
        <w:t>数字证书验证使用者身份和角色。成员必须被许可才能加入网络，通过证书，加密，签名等手段保证安全。通过多通道功能，保证只有参与交易的节点能访问到数据，其他的节点看不到。满足数据保护方面的法律法规要求。</w:t>
      </w:r>
    </w:p>
    <w:p w14:paraId="39E5EE8A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17" w:name="_Toc62748926"/>
      <w:r w:rsidRPr="00544B7B">
        <w:rPr>
          <w:rFonts w:ascii="仿宋" w:eastAsia="仿宋" w:hAnsi="仿宋" w:hint="eastAsia"/>
        </w:rPr>
        <w:t>3</w:t>
      </w:r>
      <w:r w:rsidRPr="00544B7B">
        <w:rPr>
          <w:rFonts w:ascii="仿宋" w:eastAsia="仿宋" w:hAnsi="仿宋"/>
        </w:rPr>
        <w:t>.2</w:t>
      </w:r>
      <w:r w:rsidRPr="00544B7B">
        <w:rPr>
          <w:rFonts w:ascii="仿宋" w:eastAsia="仿宋" w:hAnsi="仿宋" w:cs="宋体" w:hint="eastAsia"/>
        </w:rPr>
        <w:t>模块化设计，可插拔架构</w:t>
      </w:r>
      <w:bookmarkEnd w:id="17"/>
    </w:p>
    <w:p w14:paraId="44FCFA68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 w:hint="eastAsia"/>
        </w:rPr>
        <w:t>Hyperledger</w:t>
      </w:r>
      <w:r w:rsidRPr="00544B7B">
        <w:rPr>
          <w:rFonts w:ascii="仿宋" w:eastAsia="仿宋" w:hAnsi="仿宋"/>
        </w:rPr>
        <w:t xml:space="preserve"> </w:t>
      </w:r>
      <w:r w:rsidRPr="00544B7B">
        <w:rPr>
          <w:rFonts w:ascii="仿宋" w:eastAsia="仿宋" w:hAnsi="仿宋" w:hint="eastAsia"/>
        </w:rPr>
        <w:t>Fabric的成员管理模块可以采用自己的。共识机制和加密算法也可以根据实际情况选择替换。</w:t>
      </w:r>
    </w:p>
    <w:p w14:paraId="381F534E" w14:textId="5C784979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18" w:name="_Toc62748927"/>
      <w:r w:rsidRPr="00544B7B">
        <w:rPr>
          <w:rFonts w:ascii="仿宋" w:eastAsia="仿宋" w:hAnsi="仿宋" w:hint="eastAsia"/>
        </w:rPr>
        <w:t>3</w:t>
      </w:r>
      <w:r w:rsidRPr="00544B7B">
        <w:rPr>
          <w:rFonts w:ascii="仿宋" w:eastAsia="仿宋" w:hAnsi="仿宋"/>
        </w:rPr>
        <w:t>.3</w:t>
      </w:r>
      <w:r w:rsidRPr="00544B7B">
        <w:rPr>
          <w:rFonts w:ascii="仿宋" w:eastAsia="仿宋" w:hAnsi="仿宋" w:cs="宋体" w:hint="eastAsia"/>
        </w:rPr>
        <w:t>高性能和可扩展</w:t>
      </w:r>
      <w:bookmarkEnd w:id="18"/>
    </w:p>
    <w:p w14:paraId="24CBA3EA" w14:textId="77777777" w:rsidR="006541DC" w:rsidRPr="00544B7B" w:rsidRDefault="006541DC" w:rsidP="006541DC">
      <w:pPr>
        <w:ind w:firstLine="420"/>
        <w:rPr>
          <w:rFonts w:ascii="仿宋" w:eastAsia="仿宋" w:hAnsi="仿宋"/>
        </w:rPr>
      </w:pPr>
      <w:r w:rsidRPr="00544B7B">
        <w:rPr>
          <w:rFonts w:ascii="仿宋" w:eastAsia="仿宋" w:hAnsi="仿宋"/>
        </w:rPr>
        <w:t>Fabric</w:t>
      </w:r>
      <w:r w:rsidRPr="00544B7B">
        <w:rPr>
          <w:rFonts w:ascii="仿宋" w:eastAsia="仿宋" w:hAnsi="仿宋" w:hint="eastAsia"/>
        </w:rPr>
        <w:t>采用模块化架构把交易处理划分为</w:t>
      </w:r>
      <w:r w:rsidRPr="00544B7B">
        <w:rPr>
          <w:rFonts w:ascii="仿宋" w:eastAsia="仿宋" w:hAnsi="仿宋"/>
        </w:rPr>
        <w:t>3</w:t>
      </w:r>
      <w:r w:rsidRPr="00544B7B">
        <w:rPr>
          <w:rFonts w:ascii="仿宋" w:eastAsia="仿宋" w:hAnsi="仿宋" w:hint="eastAsia"/>
        </w:rPr>
        <w:t>个阶段：通过</w:t>
      </w:r>
      <w:proofErr w:type="spellStart"/>
      <w:r w:rsidRPr="00544B7B">
        <w:rPr>
          <w:rFonts w:ascii="仿宋" w:eastAsia="仿宋" w:hAnsi="仿宋"/>
        </w:rPr>
        <w:t>Chaincode</w:t>
      </w:r>
      <w:proofErr w:type="spellEnd"/>
      <w:r w:rsidRPr="00544B7B">
        <w:rPr>
          <w:rFonts w:ascii="仿宋" w:eastAsia="仿宋" w:hAnsi="仿宋" w:hint="eastAsia"/>
        </w:rPr>
        <w:t>进行分布式业务逻辑处理和协商；交易排序；交易的验证和提交。不同的阶段由不同的节点参与，不需要全网的节点都参与。网络的性能和扩展性得到优化。</w:t>
      </w:r>
      <w:r w:rsidRPr="00544B7B">
        <w:rPr>
          <w:rFonts w:ascii="仿宋" w:eastAsia="仿宋" w:hAnsi="仿宋"/>
        </w:rPr>
        <w:t>Peer</w:t>
      </w:r>
      <w:r w:rsidRPr="00544B7B">
        <w:rPr>
          <w:rFonts w:ascii="仿宋" w:eastAsia="仿宋" w:hAnsi="仿宋" w:hint="eastAsia"/>
        </w:rPr>
        <w:t>节点和</w:t>
      </w:r>
      <w:proofErr w:type="spellStart"/>
      <w:r w:rsidRPr="00544B7B">
        <w:rPr>
          <w:rFonts w:ascii="仿宋" w:eastAsia="仿宋" w:hAnsi="仿宋"/>
        </w:rPr>
        <w:t>Orderder</w:t>
      </w:r>
      <w:proofErr w:type="spellEnd"/>
      <w:r w:rsidRPr="00544B7B">
        <w:rPr>
          <w:rFonts w:ascii="仿宋" w:eastAsia="仿宋" w:hAnsi="仿宋" w:hint="eastAsia"/>
        </w:rPr>
        <w:t>节点可以独立扩展，并可以动态增加。</w:t>
      </w:r>
    </w:p>
    <w:p w14:paraId="335C13E9" w14:textId="77777777" w:rsidR="006541DC" w:rsidRPr="00544B7B" w:rsidRDefault="006541DC" w:rsidP="006541DC">
      <w:pPr>
        <w:pStyle w:val="2"/>
        <w:ind w:firstLine="562"/>
        <w:rPr>
          <w:rFonts w:ascii="仿宋" w:eastAsia="仿宋" w:hAnsi="仿宋"/>
        </w:rPr>
      </w:pPr>
      <w:bookmarkStart w:id="19" w:name="_Toc62748928"/>
      <w:r w:rsidRPr="00544B7B">
        <w:rPr>
          <w:rFonts w:ascii="仿宋" w:eastAsia="仿宋" w:hAnsi="仿宋" w:hint="eastAsia"/>
        </w:rPr>
        <w:t>3</w:t>
      </w:r>
      <w:r w:rsidRPr="00544B7B">
        <w:rPr>
          <w:rFonts w:ascii="仿宋" w:eastAsia="仿宋" w:hAnsi="仿宋"/>
        </w:rPr>
        <w:t>.4</w:t>
      </w:r>
      <w:r w:rsidRPr="00544B7B">
        <w:rPr>
          <w:rFonts w:ascii="仿宋" w:eastAsia="仿宋" w:hAnsi="仿宋" w:cs="宋体" w:hint="eastAsia"/>
        </w:rPr>
        <w:t>提供丰富的查询功能</w:t>
      </w:r>
      <w:bookmarkEnd w:id="19"/>
    </w:p>
    <w:p w14:paraId="6E74AB8E" w14:textId="77777777" w:rsidR="006541DC" w:rsidRPr="00D760FD" w:rsidRDefault="006541DC" w:rsidP="006541DC">
      <w:pPr>
        <w:ind w:firstLine="420"/>
      </w:pPr>
      <w:r w:rsidRPr="00544B7B">
        <w:rPr>
          <w:rFonts w:ascii="仿宋" w:eastAsia="仿宋" w:hAnsi="仿宋" w:hint="eastAsia"/>
        </w:rPr>
        <w:t>可以在</w:t>
      </w:r>
      <w:r w:rsidRPr="00544B7B">
        <w:rPr>
          <w:rFonts w:ascii="仿宋" w:eastAsia="仿宋" w:hAnsi="仿宋"/>
        </w:rPr>
        <w:t>Level DB</w:t>
      </w:r>
      <w:r w:rsidRPr="00544B7B">
        <w:rPr>
          <w:rFonts w:ascii="仿宋" w:eastAsia="仿宋" w:hAnsi="仿宋" w:hint="eastAsia"/>
        </w:rPr>
        <w:t>上进行按</w:t>
      </w:r>
      <w:r w:rsidRPr="00544B7B">
        <w:rPr>
          <w:rFonts w:ascii="仿宋" w:eastAsia="仿宋" w:hAnsi="仿宋"/>
        </w:rPr>
        <w:t>key</w:t>
      </w:r>
      <w:r w:rsidRPr="00544B7B">
        <w:rPr>
          <w:rFonts w:ascii="仿宋" w:eastAsia="仿宋" w:hAnsi="仿宋" w:hint="eastAsia"/>
        </w:rPr>
        <w:t>查询，按复合key查询，按</w:t>
      </w:r>
      <w:r w:rsidRPr="00544B7B">
        <w:rPr>
          <w:rFonts w:ascii="仿宋" w:eastAsia="仿宋" w:hAnsi="仿宋"/>
        </w:rPr>
        <w:t>key</w:t>
      </w:r>
      <w:r w:rsidRPr="00544B7B">
        <w:rPr>
          <w:rFonts w:ascii="仿宋" w:eastAsia="仿宋" w:hAnsi="仿宋" w:hint="eastAsia"/>
        </w:rPr>
        <w:t>的范围查询。如果采用</w:t>
      </w:r>
      <w:r w:rsidRPr="00544B7B">
        <w:rPr>
          <w:rFonts w:ascii="仿宋" w:eastAsia="仿宋" w:hAnsi="仿宋"/>
        </w:rPr>
        <w:t>Couch DB</w:t>
      </w:r>
      <w:r w:rsidRPr="00544B7B">
        <w:rPr>
          <w:rFonts w:ascii="仿宋" w:eastAsia="仿宋" w:hAnsi="仿宋" w:hint="eastAsia"/>
        </w:rPr>
        <w:t>，</w:t>
      </w:r>
      <w:r w:rsidRPr="00544B7B">
        <w:rPr>
          <w:rFonts w:ascii="仿宋" w:eastAsia="仿宋" w:hAnsi="仿宋"/>
        </w:rPr>
        <w:t>Couch DB</w:t>
      </w:r>
      <w:r w:rsidRPr="00544B7B">
        <w:rPr>
          <w:rFonts w:ascii="仿宋" w:eastAsia="仿宋" w:hAnsi="仿宋" w:hint="eastAsia"/>
        </w:rPr>
        <w:t>是文档数据库，数据是</w:t>
      </w:r>
      <w:r w:rsidRPr="00544B7B">
        <w:rPr>
          <w:rFonts w:ascii="仿宋" w:eastAsia="仿宋" w:hAnsi="仿宋"/>
        </w:rPr>
        <w:t>JSON</w:t>
      </w:r>
      <w:r w:rsidRPr="00544B7B">
        <w:rPr>
          <w:rFonts w:ascii="仿宋" w:eastAsia="仿宋" w:hAnsi="仿宋" w:hint="eastAsia"/>
        </w:rPr>
        <w:t>格式的。除了支持按</w:t>
      </w:r>
      <w:r w:rsidRPr="00544B7B">
        <w:rPr>
          <w:rFonts w:ascii="仿宋" w:eastAsia="仿宋" w:hAnsi="仿宋"/>
        </w:rPr>
        <w:t>key</w:t>
      </w:r>
      <w:r w:rsidRPr="00544B7B">
        <w:rPr>
          <w:rFonts w:ascii="仿宋" w:eastAsia="仿宋" w:hAnsi="仿宋" w:hint="eastAsia"/>
        </w:rPr>
        <w:t>查询，按复合key查询，按</w:t>
      </w:r>
      <w:r w:rsidRPr="00544B7B">
        <w:rPr>
          <w:rFonts w:ascii="仿宋" w:eastAsia="仿宋" w:hAnsi="仿宋"/>
        </w:rPr>
        <w:t>key</w:t>
      </w:r>
      <w:r w:rsidRPr="00544B7B">
        <w:rPr>
          <w:rFonts w:ascii="仿宋" w:eastAsia="仿宋" w:hAnsi="仿宋" w:hint="eastAsia"/>
        </w:rPr>
        <w:t>的范围查询外，还支持全文搜索。</w:t>
      </w:r>
    </w:p>
    <w:p w14:paraId="0CE66598" w14:textId="77777777" w:rsidR="006541DC" w:rsidRDefault="006541DC" w:rsidP="006541DC"/>
    <w:p w14:paraId="7DD42732" w14:textId="77777777" w:rsidR="006541DC" w:rsidRDefault="006541DC" w:rsidP="006541DC">
      <w:r>
        <w:br w:type="page"/>
      </w:r>
    </w:p>
    <w:p w14:paraId="629C3CD0" w14:textId="5B06BA9F" w:rsidR="00C55F55" w:rsidRPr="00C55F55" w:rsidRDefault="00C55F55" w:rsidP="00D223E7">
      <w:pPr>
        <w:rPr>
          <w:rFonts w:ascii="仿宋" w:eastAsia="仿宋" w:hAnsi="仿宋"/>
          <w:b/>
          <w:bCs/>
          <w:sz w:val="30"/>
          <w:szCs w:val="30"/>
        </w:rPr>
      </w:pPr>
      <w:r w:rsidRPr="00C55F55">
        <w:rPr>
          <w:rFonts w:ascii="仿宋" w:eastAsia="仿宋" w:hAnsi="仿宋" w:hint="eastAsia"/>
          <w:b/>
          <w:bCs/>
          <w:sz w:val="30"/>
          <w:szCs w:val="30"/>
        </w:rPr>
        <w:lastRenderedPageBreak/>
        <w:t>参考文献：</w:t>
      </w:r>
    </w:p>
    <w:p w14:paraId="39F2616B" w14:textId="15BBD9B9" w:rsidR="00D223E7" w:rsidRPr="00D223E7" w:rsidRDefault="00D223E7" w:rsidP="00D223E7">
      <w:pPr>
        <w:rPr>
          <w:rFonts w:ascii="仿宋" w:eastAsia="仿宋" w:hAnsi="仿宋"/>
        </w:rPr>
      </w:pPr>
      <w:r w:rsidRPr="00D223E7">
        <w:rPr>
          <w:rFonts w:ascii="仿宋" w:eastAsia="仿宋" w:hAnsi="仿宋"/>
        </w:rPr>
        <w:t>[1]黄宗敏,张大伟.Hyperledger Fabric中基于层级结构的公钥广播加密方案[J/OL].计算机应用研究:1-9[2021-01-28].https://doi.org/10.19734/j.issn.1001-3695.2020.06.0159.</w:t>
      </w:r>
    </w:p>
    <w:p w14:paraId="22901885" w14:textId="77777777" w:rsidR="00D223E7" w:rsidRPr="00D223E7" w:rsidRDefault="00D223E7" w:rsidP="00D223E7">
      <w:pPr>
        <w:rPr>
          <w:rFonts w:ascii="仿宋" w:eastAsia="仿宋" w:hAnsi="仿宋"/>
        </w:rPr>
      </w:pPr>
      <w:r w:rsidRPr="00D223E7">
        <w:rPr>
          <w:rFonts w:ascii="仿宋" w:eastAsia="仿宋" w:hAnsi="仿宋"/>
        </w:rPr>
        <w:t>[</w:t>
      </w:r>
      <w:proofErr w:type="gramStart"/>
      <w:r w:rsidRPr="00D223E7">
        <w:rPr>
          <w:rFonts w:ascii="仿宋" w:eastAsia="仿宋" w:hAnsi="仿宋"/>
        </w:rPr>
        <w:t>2]</w:t>
      </w:r>
      <w:proofErr w:type="spellStart"/>
      <w:r w:rsidRPr="00D223E7">
        <w:rPr>
          <w:rFonts w:ascii="仿宋" w:eastAsia="仿宋" w:hAnsi="仿宋"/>
        </w:rPr>
        <w:t>Stamatellis</w:t>
      </w:r>
      <w:proofErr w:type="spellEnd"/>
      <w:proofErr w:type="gram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Charalampos,Papadopoulos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Pavlos,Pitropakis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Nikolaos,Katsikas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Sokratis,Buchanan</w:t>
      </w:r>
      <w:proofErr w:type="spellEnd"/>
      <w:r w:rsidRPr="00D223E7">
        <w:rPr>
          <w:rFonts w:ascii="仿宋" w:eastAsia="仿宋" w:hAnsi="仿宋"/>
        </w:rPr>
        <w:t xml:space="preserve"> William J. A Privacy-Preserving Healthcare Framework Using Hyperledger </w:t>
      </w:r>
      <w:proofErr w:type="gramStart"/>
      <w:r w:rsidRPr="00D223E7">
        <w:rPr>
          <w:rFonts w:ascii="仿宋" w:eastAsia="仿宋" w:hAnsi="仿宋"/>
        </w:rPr>
        <w:t>Fabric.[</w:t>
      </w:r>
      <w:proofErr w:type="gramEnd"/>
      <w:r w:rsidRPr="00D223E7">
        <w:rPr>
          <w:rFonts w:ascii="仿宋" w:eastAsia="仿宋" w:hAnsi="仿宋"/>
        </w:rPr>
        <w:t>J]. Sensors (Basel, Switzerland),2020,20(22).</w:t>
      </w:r>
    </w:p>
    <w:p w14:paraId="0D096735" w14:textId="77777777" w:rsidR="00D223E7" w:rsidRPr="00D223E7" w:rsidRDefault="00D223E7" w:rsidP="00D223E7">
      <w:pPr>
        <w:rPr>
          <w:rFonts w:ascii="仿宋" w:eastAsia="仿宋" w:hAnsi="仿宋"/>
        </w:rPr>
      </w:pPr>
      <w:r w:rsidRPr="00D223E7">
        <w:rPr>
          <w:rFonts w:ascii="仿宋" w:eastAsia="仿宋" w:hAnsi="仿宋"/>
        </w:rPr>
        <w:t>[</w:t>
      </w:r>
      <w:proofErr w:type="gramStart"/>
      <w:r w:rsidRPr="00D223E7">
        <w:rPr>
          <w:rFonts w:ascii="仿宋" w:eastAsia="仿宋" w:hAnsi="仿宋"/>
        </w:rPr>
        <w:t>3]Lu</w:t>
      </w:r>
      <w:proofErr w:type="gram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Xu,Wei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Chen,Zhixu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Li,Jiajie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Xu,An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Liu,Lei</w:t>
      </w:r>
      <w:proofErr w:type="spellEnd"/>
      <w:r w:rsidRPr="00D223E7">
        <w:rPr>
          <w:rFonts w:ascii="仿宋" w:eastAsia="仿宋" w:hAnsi="仿宋"/>
        </w:rPr>
        <w:t xml:space="preserve"> Zhao. Solutions for concurrency conflict problem on Hyperledger Fabric[J]. World Wide Web,2020(</w:t>
      </w:r>
      <w:proofErr w:type="spellStart"/>
      <w:r w:rsidRPr="00D223E7">
        <w:rPr>
          <w:rFonts w:ascii="仿宋" w:eastAsia="仿宋" w:hAnsi="仿宋"/>
        </w:rPr>
        <w:t>prepublish</w:t>
      </w:r>
      <w:proofErr w:type="spellEnd"/>
      <w:r w:rsidRPr="00D223E7">
        <w:rPr>
          <w:rFonts w:ascii="仿宋" w:eastAsia="仿宋" w:hAnsi="仿宋"/>
        </w:rPr>
        <w:t>).</w:t>
      </w:r>
    </w:p>
    <w:p w14:paraId="3CC91B45" w14:textId="77777777" w:rsidR="00D223E7" w:rsidRPr="00D223E7" w:rsidRDefault="00D223E7" w:rsidP="00D223E7">
      <w:pPr>
        <w:rPr>
          <w:rFonts w:ascii="仿宋" w:eastAsia="仿宋" w:hAnsi="仿宋"/>
        </w:rPr>
      </w:pPr>
      <w:r w:rsidRPr="00D223E7">
        <w:rPr>
          <w:rFonts w:ascii="仿宋" w:eastAsia="仿宋" w:hAnsi="仿宋"/>
        </w:rPr>
        <w:t>[4]高云,严悍.Hyperledger Fabric区块链软件架构中的中间件设计[J].计算机与数字工程,2020,48(09):2195-2200+2274.</w:t>
      </w:r>
    </w:p>
    <w:p w14:paraId="0A27F6B1" w14:textId="77777777" w:rsidR="00D223E7" w:rsidRPr="00D223E7" w:rsidRDefault="00D223E7" w:rsidP="00D223E7">
      <w:pPr>
        <w:rPr>
          <w:rFonts w:ascii="仿宋" w:eastAsia="仿宋" w:hAnsi="仿宋"/>
        </w:rPr>
      </w:pPr>
      <w:r w:rsidRPr="00D223E7">
        <w:rPr>
          <w:rFonts w:ascii="仿宋" w:eastAsia="仿宋" w:hAnsi="仿宋"/>
        </w:rPr>
        <w:t>[</w:t>
      </w:r>
      <w:proofErr w:type="gramStart"/>
      <w:r w:rsidRPr="00D223E7">
        <w:rPr>
          <w:rFonts w:ascii="仿宋" w:eastAsia="仿宋" w:hAnsi="仿宋"/>
        </w:rPr>
        <w:t>5]Christian</w:t>
      </w:r>
      <w:proofErr w:type="gram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Gorenflo,Stephen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Lee,Lukasz</w:t>
      </w:r>
      <w:proofErr w:type="spellEnd"/>
      <w:r w:rsidRPr="00D223E7">
        <w:rPr>
          <w:rFonts w:ascii="仿宋" w:eastAsia="仿宋" w:hAnsi="仿宋"/>
        </w:rPr>
        <w:t xml:space="preserve"> </w:t>
      </w:r>
      <w:proofErr w:type="spellStart"/>
      <w:r w:rsidRPr="00D223E7">
        <w:rPr>
          <w:rFonts w:ascii="仿宋" w:eastAsia="仿宋" w:hAnsi="仿宋"/>
        </w:rPr>
        <w:t>Golab,Srinivasan</w:t>
      </w:r>
      <w:proofErr w:type="spellEnd"/>
      <w:r w:rsidRPr="00D223E7">
        <w:rPr>
          <w:rFonts w:ascii="仿宋" w:eastAsia="仿宋" w:hAnsi="仿宋"/>
        </w:rPr>
        <w:t xml:space="preserve"> Keshav. </w:t>
      </w:r>
      <w:proofErr w:type="spellStart"/>
      <w:r w:rsidRPr="00D223E7">
        <w:rPr>
          <w:rFonts w:ascii="仿宋" w:eastAsia="仿宋" w:hAnsi="仿宋"/>
        </w:rPr>
        <w:t>FastFabric</w:t>
      </w:r>
      <w:proofErr w:type="spellEnd"/>
      <w:r w:rsidRPr="00D223E7">
        <w:rPr>
          <w:rFonts w:ascii="仿宋" w:eastAsia="仿宋" w:hAnsi="仿宋"/>
        </w:rPr>
        <w:t xml:space="preserve">: Scaling </w:t>
      </w:r>
      <w:proofErr w:type="spellStart"/>
      <w:r w:rsidRPr="00D223E7">
        <w:rPr>
          <w:rFonts w:ascii="仿宋" w:eastAsia="仿宋" w:hAnsi="仿宋"/>
        </w:rPr>
        <w:t>hyperledger</w:t>
      </w:r>
      <w:proofErr w:type="spellEnd"/>
      <w:r w:rsidRPr="00D223E7">
        <w:rPr>
          <w:rFonts w:ascii="仿宋" w:eastAsia="仿宋" w:hAnsi="仿宋"/>
        </w:rPr>
        <w:t xml:space="preserve"> fabric to 20 000 transactions per second[J]. International Journal of Network Management,2020,30(5).</w:t>
      </w:r>
    </w:p>
    <w:p w14:paraId="10668E1A" w14:textId="3A2FA8DC" w:rsidR="006541DC" w:rsidRPr="00D223E7" w:rsidRDefault="00D223E7" w:rsidP="00D223E7">
      <w:pPr>
        <w:rPr>
          <w:rFonts w:ascii="仿宋" w:eastAsia="仿宋" w:hAnsi="仿宋"/>
        </w:rPr>
      </w:pPr>
      <w:r w:rsidRPr="00D223E7">
        <w:rPr>
          <w:rFonts w:ascii="仿宋" w:eastAsia="仿宋" w:hAnsi="仿宋"/>
        </w:rPr>
        <w:t>[6]刘镇江,戚湧,严悍.Fabric区块链SDK连接配置方法研究[J].计算机应用研究,2020,37(S1):215-217+220.</w:t>
      </w:r>
    </w:p>
    <w:sectPr w:rsidR="006541DC" w:rsidRPr="00D223E7" w:rsidSect="00032A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FangSong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99"/>
    <w:rsid w:val="00032AD7"/>
    <w:rsid w:val="001B257C"/>
    <w:rsid w:val="00266851"/>
    <w:rsid w:val="00335995"/>
    <w:rsid w:val="00394A38"/>
    <w:rsid w:val="003B4F66"/>
    <w:rsid w:val="004B4F3C"/>
    <w:rsid w:val="004B69DE"/>
    <w:rsid w:val="005933C9"/>
    <w:rsid w:val="006541DC"/>
    <w:rsid w:val="00900699"/>
    <w:rsid w:val="00922A74"/>
    <w:rsid w:val="00937D8B"/>
    <w:rsid w:val="00981B28"/>
    <w:rsid w:val="0099651F"/>
    <w:rsid w:val="00A57AC8"/>
    <w:rsid w:val="00AD6E43"/>
    <w:rsid w:val="00B669D1"/>
    <w:rsid w:val="00BD12B2"/>
    <w:rsid w:val="00C55F55"/>
    <w:rsid w:val="00D223E7"/>
    <w:rsid w:val="00D7581E"/>
    <w:rsid w:val="00E42F93"/>
    <w:rsid w:val="00E90112"/>
    <w:rsid w:val="00EB0AC8"/>
    <w:rsid w:val="00F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D9F2F1"/>
  <w15:chartTrackingRefBased/>
  <w15:docId w15:val="{5B1CF5D3-E88B-BF4A-80DF-96C6CDE2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1DC"/>
    <w:pPr>
      <w:keepNext/>
      <w:keepLines/>
      <w:spacing w:before="340" w:after="330" w:line="578" w:lineRule="auto"/>
      <w:ind w:firstLineChars="200" w:firstLine="480"/>
      <w:outlineLvl w:val="0"/>
    </w:pPr>
    <w:rPr>
      <w:rFonts w:eastAsia="FangSong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1DC"/>
    <w:pPr>
      <w:keepNext/>
      <w:keepLines/>
      <w:spacing w:before="260" w:after="260" w:line="416" w:lineRule="auto"/>
      <w:ind w:firstLineChars="200" w:firstLine="480"/>
      <w:outlineLvl w:val="1"/>
    </w:pPr>
    <w:rPr>
      <w:rFonts w:asciiTheme="majorHAnsi" w:eastAsia="FangSong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1DC"/>
    <w:pPr>
      <w:keepNext/>
      <w:keepLines/>
      <w:spacing w:before="260" w:after="260" w:line="416" w:lineRule="auto"/>
      <w:ind w:firstLineChars="200" w:firstLine="480"/>
      <w:outlineLvl w:val="2"/>
    </w:pPr>
    <w:rPr>
      <w:rFonts w:eastAsia="FangSong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1DC"/>
    <w:rPr>
      <w:rFonts w:eastAsia="FangSong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541DC"/>
    <w:rPr>
      <w:rFonts w:asciiTheme="majorHAnsi" w:eastAsia="FangSong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541DC"/>
    <w:rPr>
      <w:rFonts w:eastAsia="FangSong"/>
      <w:b/>
      <w:bCs/>
      <w:sz w:val="30"/>
      <w:szCs w:val="32"/>
    </w:rPr>
  </w:style>
  <w:style w:type="table" w:styleId="a3">
    <w:name w:val="Table Grid"/>
    <w:basedOn w:val="a1"/>
    <w:uiPriority w:val="39"/>
    <w:rsid w:val="00654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B4F66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90112"/>
    <w:pPr>
      <w:spacing w:before="120" w:after="120"/>
      <w:jc w:val="left"/>
    </w:pPr>
    <w:rPr>
      <w:rFonts w:eastAsiaTheme="minorHAnsi" w:cs="Times New Roman (正文 CS 字体)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90112"/>
    <w:pPr>
      <w:ind w:left="210"/>
      <w:jc w:val="left"/>
    </w:pPr>
    <w:rPr>
      <w:rFonts w:eastAsiaTheme="minorHAnsi" w:cs="Times New Roman (正文 CS 字体)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90112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3B4F66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3B4F66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3B4F66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3B4F66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3B4F66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3B4F66"/>
    <w:pPr>
      <w:ind w:left="1680"/>
      <w:jc w:val="left"/>
    </w:pPr>
    <w:rPr>
      <w:rFonts w:eastAsia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E90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24E9A6-76F4-8344-A201-0531AA0C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417209251@qq.com</dc:creator>
  <cp:keywords/>
  <dc:description/>
  <cp:lastModifiedBy>417209251@qq.com</cp:lastModifiedBy>
  <cp:revision>22</cp:revision>
  <dcterms:created xsi:type="dcterms:W3CDTF">2021-01-18T02:41:00Z</dcterms:created>
  <dcterms:modified xsi:type="dcterms:W3CDTF">2021-01-28T12:08:00Z</dcterms:modified>
</cp:coreProperties>
</file>