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958E7" w14:textId="77777777" w:rsidR="009D568F" w:rsidRDefault="009D568F" w:rsidP="009D568F">
      <w:pPr>
        <w:jc w:val="center"/>
        <w:rPr>
          <w:rFonts w:ascii="宋体" w:hAnsi="宋体"/>
          <w:sz w:val="30"/>
          <w:szCs w:val="22"/>
        </w:rPr>
      </w:pPr>
      <w:r>
        <w:rPr>
          <w:sz w:val="21"/>
          <w:szCs w:val="22"/>
        </w:rPr>
        <w:object w:dxaOrig="225" w:dyaOrig="225" w14:anchorId="0F2DF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0;width:236.8pt;height:74.65pt;z-index:251659264;visibility:visible;mso-wrap-edited:f">
            <v:imagedata r:id="rId7" o:title="" grayscale="t" bilevel="t"/>
            <w10:wrap type="topAndBottom"/>
          </v:shape>
          <o:OLEObject Type="Embed" ProgID="Word.Picture.8" ShapeID="_x0000_s1026" DrawAspect="Content" ObjectID="_1734034905" r:id="rId8"/>
        </w:object>
      </w:r>
    </w:p>
    <w:p w14:paraId="7E14694D" w14:textId="77777777" w:rsidR="009D568F" w:rsidRDefault="009D568F" w:rsidP="009D568F">
      <w:pPr>
        <w:jc w:val="center"/>
        <w:rPr>
          <w:rFonts w:ascii="宋体" w:hAnsi="宋体" w:hint="eastAsia"/>
          <w:sz w:val="44"/>
          <w:szCs w:val="44"/>
        </w:rPr>
      </w:pPr>
      <w:r>
        <w:rPr>
          <w:rFonts w:ascii="宋体" w:hAnsi="宋体" w:hint="eastAsia"/>
          <w:sz w:val="44"/>
          <w:szCs w:val="44"/>
        </w:rPr>
        <w:t xml:space="preserve"> 硕 士 </w:t>
      </w:r>
      <w:proofErr w:type="gramStart"/>
      <w:r>
        <w:rPr>
          <w:rFonts w:ascii="宋体" w:hAnsi="宋体" w:hint="eastAsia"/>
          <w:sz w:val="44"/>
          <w:szCs w:val="44"/>
        </w:rPr>
        <w:t>研</w:t>
      </w:r>
      <w:proofErr w:type="gramEnd"/>
      <w:r>
        <w:rPr>
          <w:rFonts w:ascii="宋体" w:hAnsi="宋体" w:hint="eastAsia"/>
          <w:sz w:val="44"/>
          <w:szCs w:val="44"/>
        </w:rPr>
        <w:t xml:space="preserve"> 究 生 读 书 报 告</w:t>
      </w:r>
    </w:p>
    <w:p w14:paraId="7018A642" w14:textId="77777777" w:rsidR="009D568F" w:rsidRDefault="009D568F" w:rsidP="009D568F">
      <w:pPr>
        <w:ind w:leftChars="-72" w:hangingChars="36" w:hanging="173"/>
        <w:jc w:val="center"/>
        <w:rPr>
          <w:rFonts w:ascii="宋体" w:hAnsi="宋体" w:hint="eastAsia"/>
          <w:b/>
          <w:sz w:val="48"/>
          <w:szCs w:val="22"/>
        </w:rPr>
      </w:pPr>
    </w:p>
    <w:p w14:paraId="7CAF1268" w14:textId="14CC11EA" w:rsidR="009D568F" w:rsidRDefault="009D568F" w:rsidP="009D568F">
      <w:pPr>
        <w:ind w:leftChars="-72" w:left="-58" w:hangingChars="36" w:hanging="115"/>
        <w:jc w:val="center"/>
        <w:rPr>
          <w:rFonts w:ascii="宋体" w:hAnsi="宋体" w:hint="eastAsia"/>
          <w:sz w:val="44"/>
        </w:rPr>
      </w:pPr>
      <w:r>
        <w:rPr>
          <w:rFonts w:ascii="宋体" w:hAnsi="宋体"/>
          <w:noProof/>
          <w:sz w:val="32"/>
        </w:rPr>
        <w:drawing>
          <wp:inline distT="0" distB="0" distL="0" distR="0" wp14:anchorId="711A1E08" wp14:editId="11B2D618">
            <wp:extent cx="1066165" cy="1066165"/>
            <wp:effectExtent l="0" t="0" r="635" b="635"/>
            <wp:docPr id="2" name="图片 2"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徽标&#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165" cy="1066165"/>
                    </a:xfrm>
                    <a:prstGeom prst="rect">
                      <a:avLst/>
                    </a:prstGeom>
                    <a:noFill/>
                    <a:ln>
                      <a:noFill/>
                    </a:ln>
                  </pic:spPr>
                </pic:pic>
              </a:graphicData>
            </a:graphic>
          </wp:inline>
        </w:drawing>
      </w:r>
    </w:p>
    <w:p w14:paraId="6362174A" w14:textId="77777777" w:rsidR="009D568F" w:rsidRDefault="009D568F" w:rsidP="009D568F">
      <w:pPr>
        <w:jc w:val="center"/>
        <w:rPr>
          <w:rFonts w:ascii="宋体" w:hAnsi="宋体" w:hint="eastAsia"/>
          <w:sz w:val="44"/>
        </w:rPr>
      </w:pPr>
    </w:p>
    <w:p w14:paraId="4524674C" w14:textId="4F54DAED" w:rsidR="009D568F" w:rsidRDefault="009D568F" w:rsidP="009D568F">
      <w:pPr>
        <w:tabs>
          <w:tab w:val="left" w:pos="1980"/>
        </w:tabs>
        <w:ind w:leftChars="1012" w:left="2429"/>
        <w:rPr>
          <w:rFonts w:ascii="仿宋_GB2312" w:eastAsia="仿宋_GB2312" w:hAnsi="宋体" w:hint="eastAsia"/>
          <w:spacing w:val="5"/>
          <w:sz w:val="32"/>
          <w:szCs w:val="32"/>
          <w:u w:val="single"/>
        </w:rPr>
      </w:pPr>
      <w:r>
        <w:rPr>
          <w:rFonts w:ascii="仿宋_GB2312" w:eastAsia="仿宋_GB2312" w:hAnsi="宋体" w:hint="eastAsia"/>
          <w:spacing w:val="5"/>
          <w:sz w:val="32"/>
          <w:szCs w:val="32"/>
        </w:rPr>
        <w:t>题目</w:t>
      </w:r>
      <w:r>
        <w:rPr>
          <w:rFonts w:ascii="仿宋_GB2312" w:eastAsia="仿宋_GB2312" w:hAnsi="宋体" w:hint="eastAsia"/>
          <w:spacing w:val="5"/>
          <w:sz w:val="32"/>
          <w:szCs w:val="32"/>
          <w:u w:val="single"/>
        </w:rPr>
        <w:t xml:space="preserve"> </w:t>
      </w:r>
      <w:r w:rsidR="00D33D41" w:rsidRPr="00D33D41">
        <w:rPr>
          <w:rFonts w:ascii="仿宋_GB2312" w:eastAsia="仿宋_GB2312" w:hAnsi="宋体"/>
          <w:spacing w:val="5"/>
          <w:sz w:val="32"/>
          <w:szCs w:val="32"/>
          <w:u w:val="single"/>
        </w:rPr>
        <w:t>Low-poly Mesh Generation for Building Models</w:t>
      </w:r>
      <w:r>
        <w:rPr>
          <w:rFonts w:ascii="仿宋_GB2312" w:eastAsia="仿宋_GB2312" w:hAnsi="宋体" w:hint="eastAsia"/>
          <w:spacing w:val="5"/>
          <w:sz w:val="32"/>
          <w:szCs w:val="32"/>
          <w:u w:val="single"/>
        </w:rPr>
        <w:t>读书报告</w:t>
      </w:r>
    </w:p>
    <w:p w14:paraId="209B9A4A" w14:textId="77777777" w:rsidR="009D568F" w:rsidRDefault="009D568F" w:rsidP="009D568F">
      <w:pPr>
        <w:tabs>
          <w:tab w:val="left" w:pos="1980"/>
        </w:tabs>
        <w:rPr>
          <w:rFonts w:ascii="宋体" w:eastAsiaTheme="minorEastAsia" w:hAnsi="宋体" w:hint="eastAsia"/>
          <w:kern w:val="2"/>
          <w:sz w:val="21"/>
          <w:szCs w:val="22"/>
          <w:u w:val="single"/>
        </w:rPr>
      </w:pPr>
    </w:p>
    <w:p w14:paraId="0C7ACDE5" w14:textId="1F5DB265" w:rsidR="009D568F" w:rsidRDefault="009D568F" w:rsidP="009D568F">
      <w:pPr>
        <w:tabs>
          <w:tab w:val="left" w:pos="1980"/>
        </w:tabs>
        <w:ind w:leftChars="1012" w:left="2429"/>
        <w:rPr>
          <w:rFonts w:ascii="仿宋_GB2312" w:eastAsia="仿宋_GB2312" w:hAnsi="楷体" w:hint="eastAsia"/>
          <w:sz w:val="28"/>
          <w:szCs w:val="28"/>
          <w:u w:val="single"/>
        </w:rPr>
      </w:pPr>
      <w:r>
        <w:rPr>
          <w:rFonts w:ascii="仿宋_GB2312" w:eastAsia="仿宋_GB2312" w:hAnsi="宋体" w:hint="eastAsia"/>
          <w:spacing w:val="5"/>
          <w:sz w:val="28"/>
          <w:szCs w:val="28"/>
        </w:rPr>
        <w:t>作者姓名</w:t>
      </w:r>
      <w:r>
        <w:rPr>
          <w:rFonts w:ascii="仿宋_GB2312" w:eastAsia="仿宋_GB2312" w:hAnsi="宋体" w:hint="eastAsia"/>
          <w:spacing w:val="5"/>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D33D41">
        <w:rPr>
          <w:rFonts w:ascii="仿宋_GB2312" w:eastAsia="仿宋_GB2312" w:hAnsi="楷体" w:hint="eastAsia"/>
          <w:sz w:val="28"/>
          <w:szCs w:val="28"/>
          <w:u w:val="single"/>
        </w:rPr>
        <w:t xml:space="preserve">李亮 </w:t>
      </w:r>
      <w:r w:rsidR="00D33D41">
        <w:rPr>
          <w:rFonts w:ascii="仿宋_GB2312" w:eastAsia="仿宋_GB2312" w:hAnsi="楷体"/>
          <w:sz w:val="28"/>
          <w:szCs w:val="28"/>
          <w:u w:val="single"/>
        </w:rPr>
        <w:t xml:space="preserve">           </w:t>
      </w:r>
    </w:p>
    <w:p w14:paraId="5E3988D4" w14:textId="58D438A0" w:rsidR="009D568F" w:rsidRDefault="009D568F" w:rsidP="009D568F">
      <w:pPr>
        <w:tabs>
          <w:tab w:val="left" w:pos="1980"/>
        </w:tabs>
        <w:ind w:leftChars="1012" w:left="2429"/>
        <w:rPr>
          <w:rFonts w:ascii="仿宋_GB2312" w:eastAsia="仿宋_GB2312" w:hAnsi="楷体" w:hint="eastAsia"/>
          <w:sz w:val="28"/>
          <w:szCs w:val="28"/>
          <w:u w:val="single"/>
        </w:rPr>
      </w:pPr>
      <w:r>
        <w:rPr>
          <w:rFonts w:ascii="仿宋_GB2312" w:eastAsia="仿宋_GB2312" w:hAnsi="宋体" w:hint="eastAsia"/>
          <w:spacing w:val="5"/>
          <w:sz w:val="28"/>
          <w:szCs w:val="28"/>
        </w:rPr>
        <w:t>作者学号</w:t>
      </w:r>
      <w:r>
        <w:rPr>
          <w:rFonts w:ascii="仿宋_GB2312" w:eastAsia="仿宋_GB2312" w:hAnsi="宋体" w:hint="eastAsia"/>
          <w:sz w:val="30"/>
        </w:rPr>
        <w:t xml:space="preserve">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w:t>
      </w:r>
      <w:r w:rsidR="00D33D41">
        <w:rPr>
          <w:rFonts w:ascii="仿宋_GB2312" w:eastAsia="仿宋_GB2312" w:hAnsi="楷体" w:hint="eastAsia"/>
          <w:sz w:val="28"/>
          <w:szCs w:val="28"/>
          <w:u w:val="single"/>
        </w:rPr>
        <w:t>22251295</w:t>
      </w:r>
      <w:r w:rsidR="00D33D41">
        <w:rPr>
          <w:rFonts w:ascii="仿宋_GB2312" w:eastAsia="仿宋_GB2312" w:hAnsi="楷体"/>
          <w:sz w:val="28"/>
          <w:szCs w:val="28"/>
          <w:u w:val="single"/>
        </w:rPr>
        <w:t xml:space="preserve">        </w:t>
      </w:r>
    </w:p>
    <w:p w14:paraId="60432786" w14:textId="72A27037" w:rsidR="009D568F" w:rsidRDefault="009D568F" w:rsidP="009D568F">
      <w:pPr>
        <w:tabs>
          <w:tab w:val="left" w:pos="1980"/>
        </w:tabs>
        <w:ind w:leftChars="1012" w:left="2429"/>
        <w:rPr>
          <w:rFonts w:ascii="仿宋_GB2312" w:eastAsia="仿宋_GB2312" w:hAnsi="宋体" w:hint="eastAsia"/>
          <w:sz w:val="32"/>
          <w:szCs w:val="22"/>
          <w:u w:val="single"/>
        </w:rPr>
      </w:pPr>
      <w:r>
        <w:rPr>
          <w:rFonts w:ascii="仿宋_GB2312" w:eastAsia="仿宋_GB2312" w:hAnsi="宋体" w:hint="eastAsia"/>
          <w:spacing w:val="5"/>
          <w:sz w:val="28"/>
          <w:szCs w:val="28"/>
        </w:rPr>
        <w:t xml:space="preserve">指导教师 </w:t>
      </w:r>
      <w:r>
        <w:rPr>
          <w:rFonts w:ascii="仿宋_GB2312" w:eastAsia="仿宋_GB2312" w:hAnsi="宋体" w:hint="eastAsia"/>
          <w:spacing w:val="5"/>
          <w:sz w:val="30"/>
          <w:u w:val="single"/>
        </w:rPr>
        <w:t xml:space="preserve"> </w:t>
      </w:r>
      <w:r>
        <w:rPr>
          <w:rFonts w:ascii="仿宋_GB2312" w:eastAsia="仿宋_GB2312" w:hAnsi="宋体" w:hint="eastAsia"/>
          <w:sz w:val="30"/>
          <w:u w:val="single"/>
        </w:rPr>
        <w:t xml:space="preserve"> </w:t>
      </w:r>
      <w:r>
        <w:rPr>
          <w:rFonts w:ascii="仿宋_GB2312" w:eastAsia="仿宋_GB2312" w:hAnsi="楷体" w:hint="eastAsia"/>
          <w:sz w:val="28"/>
          <w:szCs w:val="28"/>
          <w:u w:val="single"/>
        </w:rPr>
        <w:t xml:space="preserve">       李启雷</w:t>
      </w:r>
      <w:r w:rsidR="00D33D41">
        <w:rPr>
          <w:rFonts w:ascii="仿宋_GB2312" w:eastAsia="仿宋_GB2312" w:hAnsi="楷体" w:hint="eastAsia"/>
          <w:sz w:val="28"/>
          <w:szCs w:val="28"/>
          <w:u w:val="single"/>
        </w:rPr>
        <w:t xml:space="preserve"> </w:t>
      </w:r>
      <w:r w:rsidR="00D33D41">
        <w:rPr>
          <w:rFonts w:ascii="仿宋_GB2312" w:eastAsia="仿宋_GB2312" w:hAnsi="楷体"/>
          <w:sz w:val="28"/>
          <w:szCs w:val="28"/>
          <w:u w:val="single"/>
        </w:rPr>
        <w:t xml:space="preserve">         </w:t>
      </w:r>
    </w:p>
    <w:p w14:paraId="0B5018D9" w14:textId="5CB7D228" w:rsidR="009D568F" w:rsidRDefault="009D568F" w:rsidP="009D568F">
      <w:pPr>
        <w:tabs>
          <w:tab w:val="left" w:pos="1980"/>
        </w:tabs>
        <w:ind w:leftChars="1012" w:left="2429"/>
        <w:rPr>
          <w:rFonts w:ascii="仿宋_GB2312" w:eastAsia="仿宋_GB2312" w:hAnsi="楷体" w:hint="eastAsia"/>
          <w:sz w:val="28"/>
          <w:szCs w:val="28"/>
          <w:u w:val="single"/>
        </w:rPr>
      </w:pPr>
      <w:r>
        <w:rPr>
          <w:rFonts w:ascii="仿宋_GB2312" w:eastAsia="仿宋_GB2312" w:hAnsi="宋体" w:hint="eastAsia"/>
          <w:spacing w:val="5"/>
          <w:sz w:val="28"/>
          <w:szCs w:val="28"/>
        </w:rPr>
        <w:t xml:space="preserve">学科专业 </w:t>
      </w:r>
      <w:r>
        <w:rPr>
          <w:rFonts w:ascii="仿宋" w:eastAsia="仿宋_GB2312" w:hAnsi="仿宋" w:hint="eastAsia"/>
          <w:spacing w:val="5"/>
          <w:sz w:val="28"/>
          <w:szCs w:val="28"/>
          <w:u w:val="single"/>
        </w:rPr>
        <w:t xml:space="preserve"> </w:t>
      </w:r>
      <w:r>
        <w:rPr>
          <w:rFonts w:ascii="仿宋" w:eastAsia="仿宋_GB2312" w:hAnsi="仿宋" w:hint="eastAsia"/>
          <w:sz w:val="28"/>
          <w:szCs w:val="28"/>
          <w:u w:val="single"/>
        </w:rPr>
        <w:t xml:space="preserve">   </w:t>
      </w:r>
      <w:r>
        <w:rPr>
          <w:rFonts w:ascii="仿宋" w:eastAsia="仿宋_GB2312" w:hAnsi="仿宋" w:hint="eastAsia"/>
          <w:sz w:val="28"/>
          <w:szCs w:val="28"/>
          <w:u w:val="single"/>
        </w:rPr>
        <w:t>电子信息（软件工程）</w:t>
      </w:r>
      <w:r w:rsidR="00D33D41">
        <w:rPr>
          <w:rFonts w:ascii="仿宋" w:eastAsia="仿宋_GB2312" w:hAnsi="仿宋" w:hint="eastAsia"/>
          <w:sz w:val="28"/>
          <w:szCs w:val="28"/>
          <w:u w:val="single"/>
        </w:rPr>
        <w:t xml:space="preserve"> </w:t>
      </w:r>
    </w:p>
    <w:p w14:paraId="1AD5F628" w14:textId="536ADBEB" w:rsidR="009D568F" w:rsidRDefault="009D568F" w:rsidP="009D568F">
      <w:pPr>
        <w:tabs>
          <w:tab w:val="left" w:pos="1980"/>
        </w:tabs>
        <w:ind w:leftChars="1012" w:left="2429"/>
        <w:rPr>
          <w:rFonts w:ascii="仿宋_GB2312" w:eastAsia="仿宋_GB2312" w:hAnsi="宋体" w:hint="eastAsia"/>
          <w:spacing w:val="5"/>
          <w:sz w:val="28"/>
          <w:szCs w:val="28"/>
        </w:rPr>
      </w:pPr>
      <w:r>
        <w:rPr>
          <w:rFonts w:ascii="仿宋_GB2312" w:eastAsia="仿宋_GB2312" w:hAnsi="宋体" w:hint="eastAsia"/>
          <w:spacing w:val="5"/>
          <w:sz w:val="28"/>
          <w:szCs w:val="28"/>
        </w:rPr>
        <w:t xml:space="preserve">所在学院 </w:t>
      </w:r>
      <w:r>
        <w:rPr>
          <w:rFonts w:ascii="仿宋_GB2312" w:eastAsia="仿宋_GB2312" w:hAnsi="宋体" w:hint="eastAsia"/>
          <w:spacing w:val="5"/>
          <w:sz w:val="28"/>
          <w:szCs w:val="28"/>
          <w:u w:val="single"/>
        </w:rPr>
        <w:t xml:space="preserve">        软件学院</w:t>
      </w:r>
      <w:r w:rsidR="00D33D41">
        <w:rPr>
          <w:rFonts w:ascii="仿宋_GB2312" w:eastAsia="仿宋_GB2312" w:hAnsi="宋体" w:hint="eastAsia"/>
          <w:spacing w:val="5"/>
          <w:sz w:val="28"/>
          <w:szCs w:val="28"/>
          <w:u w:val="single"/>
        </w:rPr>
        <w:t xml:space="preserve"> </w:t>
      </w:r>
      <w:r w:rsidR="00D33D41">
        <w:rPr>
          <w:rFonts w:ascii="仿宋_GB2312" w:eastAsia="仿宋_GB2312" w:hAnsi="宋体"/>
          <w:spacing w:val="5"/>
          <w:sz w:val="28"/>
          <w:szCs w:val="28"/>
          <w:u w:val="single"/>
        </w:rPr>
        <w:t xml:space="preserve">       </w:t>
      </w:r>
    </w:p>
    <w:p w14:paraId="1D510E49" w14:textId="11F78A2D" w:rsidR="009D568F" w:rsidRDefault="009D568F" w:rsidP="009D568F">
      <w:pPr>
        <w:tabs>
          <w:tab w:val="left" w:pos="1980"/>
        </w:tabs>
        <w:ind w:leftChars="1012" w:left="2429"/>
        <w:rPr>
          <w:rFonts w:ascii="仿宋_GB2312" w:eastAsia="仿宋_GB2312" w:hAnsi="宋体" w:hint="eastAsia"/>
          <w:spacing w:val="5"/>
          <w:sz w:val="28"/>
          <w:szCs w:val="28"/>
        </w:rPr>
      </w:pPr>
      <w:r>
        <w:rPr>
          <w:rFonts w:ascii="仿宋_GB2312" w:eastAsia="仿宋_GB2312" w:hAnsi="宋体" w:hint="eastAsia"/>
          <w:spacing w:val="5"/>
          <w:sz w:val="28"/>
          <w:szCs w:val="28"/>
        </w:rPr>
        <w:t xml:space="preserve">提交日期 </w:t>
      </w:r>
      <w:r>
        <w:rPr>
          <w:rFonts w:ascii="仿宋_GB2312" w:eastAsia="仿宋_GB2312" w:hAnsi="宋体" w:hint="eastAsia"/>
          <w:spacing w:val="5"/>
          <w:sz w:val="28"/>
          <w:szCs w:val="28"/>
          <w:u w:val="single"/>
        </w:rPr>
        <w:t xml:space="preserve">   二</w:t>
      </w:r>
      <w:r w:rsidR="00D33D41">
        <w:rPr>
          <w:rFonts w:ascii="仿宋_GB2312" w:eastAsia="仿宋_GB2312" w:hAnsi="宋体" w:hint="eastAsia"/>
          <w:spacing w:val="5"/>
          <w:sz w:val="28"/>
          <w:szCs w:val="28"/>
          <w:u w:val="single"/>
        </w:rPr>
        <w:t>〇</w:t>
      </w:r>
      <w:r>
        <w:rPr>
          <w:rFonts w:ascii="仿宋_GB2312" w:eastAsia="仿宋_GB2312" w:hAnsi="宋体" w:hint="eastAsia"/>
          <w:spacing w:val="5"/>
          <w:sz w:val="28"/>
          <w:szCs w:val="28"/>
          <w:u w:val="single"/>
        </w:rPr>
        <w:t>二</w:t>
      </w:r>
      <w:r w:rsidR="00D33D41">
        <w:rPr>
          <w:rFonts w:ascii="仿宋_GB2312" w:eastAsia="仿宋_GB2312" w:hAnsi="宋体" w:hint="eastAsia"/>
          <w:spacing w:val="5"/>
          <w:sz w:val="28"/>
          <w:szCs w:val="28"/>
          <w:u w:val="single"/>
        </w:rPr>
        <w:t>二</w:t>
      </w:r>
      <w:r>
        <w:rPr>
          <w:rFonts w:ascii="仿宋_GB2312" w:eastAsia="仿宋_GB2312" w:hAnsi="宋体" w:hint="eastAsia"/>
          <w:spacing w:val="5"/>
          <w:sz w:val="28"/>
          <w:szCs w:val="28"/>
          <w:u w:val="single"/>
        </w:rPr>
        <w:t xml:space="preserve">  年 12月</w:t>
      </w:r>
      <w:r w:rsidR="00D33D41">
        <w:rPr>
          <w:rFonts w:ascii="仿宋_GB2312" w:eastAsia="仿宋_GB2312" w:hAnsi="宋体" w:hint="eastAsia"/>
          <w:spacing w:val="5"/>
          <w:sz w:val="28"/>
          <w:szCs w:val="28"/>
          <w:u w:val="single"/>
        </w:rPr>
        <w:t xml:space="preserve"> </w:t>
      </w:r>
      <w:r w:rsidR="00D33D41">
        <w:rPr>
          <w:rFonts w:ascii="仿宋_GB2312" w:eastAsia="仿宋_GB2312" w:hAnsi="宋体"/>
          <w:spacing w:val="5"/>
          <w:sz w:val="28"/>
          <w:szCs w:val="28"/>
          <w:u w:val="single"/>
        </w:rPr>
        <w:t xml:space="preserve">   </w:t>
      </w:r>
    </w:p>
    <w:p w14:paraId="10678674" w14:textId="413212DF" w:rsidR="00996E30" w:rsidRPr="009D568F" w:rsidRDefault="009D568F" w:rsidP="009D568F">
      <w:pPr>
        <w:rPr>
          <w:rFonts w:asciiTheme="minorHAnsi" w:eastAsiaTheme="minorEastAsia" w:hAnsiTheme="minorHAnsi"/>
          <w:kern w:val="2"/>
          <w:sz w:val="21"/>
          <w:szCs w:val="22"/>
        </w:rPr>
      </w:pPr>
      <w:r>
        <w:rPr>
          <w:rFonts w:hint="eastAsia"/>
        </w:rPr>
        <w:br w:type="page"/>
      </w:r>
    </w:p>
    <w:p w14:paraId="78351350" w14:textId="77777777" w:rsidR="004039E1" w:rsidRPr="004039E1" w:rsidRDefault="004039E1" w:rsidP="004039E1">
      <w:pPr>
        <w:jc w:val="center"/>
        <w:rPr>
          <w:rFonts w:ascii="Palatino Linotype" w:eastAsia="黑体" w:hAnsi="Palatino Linotype"/>
          <w:sz w:val="30"/>
          <w:szCs w:val="44"/>
        </w:rPr>
      </w:pPr>
      <w:r w:rsidRPr="004039E1">
        <w:rPr>
          <w:rFonts w:ascii="Palatino Linotype" w:eastAsia="黑体" w:hAnsi="Palatino Linotype"/>
          <w:sz w:val="30"/>
          <w:szCs w:val="44"/>
        </w:rPr>
        <w:lastRenderedPageBreak/>
        <w:t>Low-poly Mesh Generation for Building Models</w:t>
      </w:r>
    </w:p>
    <w:p w14:paraId="0C25350C" w14:textId="5A07CC4A" w:rsidR="004039E1" w:rsidRDefault="004039E1" w:rsidP="004039E1">
      <w:pPr>
        <w:jc w:val="center"/>
        <w:rPr>
          <w:rFonts w:ascii="Palatino Linotype" w:eastAsia="黑体" w:hAnsi="Palatino Linotype" w:cstheme="minorBidi"/>
          <w:sz w:val="30"/>
          <w:szCs w:val="44"/>
        </w:rPr>
      </w:pPr>
      <w:r>
        <w:rPr>
          <w:rFonts w:ascii="Palatino Linotype" w:eastAsia="黑体" w:hAnsi="Palatino Linotype"/>
          <w:sz w:val="30"/>
          <w:szCs w:val="44"/>
        </w:rPr>
        <w:t>A Dissertation Submitted to</w:t>
      </w:r>
    </w:p>
    <w:p w14:paraId="0A70B8E5" w14:textId="77777777" w:rsidR="004039E1" w:rsidRDefault="004039E1" w:rsidP="004039E1">
      <w:pPr>
        <w:jc w:val="center"/>
        <w:rPr>
          <w:rFonts w:ascii="Palatino Linotype" w:eastAsia="黑体" w:hAnsi="Palatino Linotype"/>
          <w:sz w:val="30"/>
          <w:szCs w:val="44"/>
        </w:rPr>
      </w:pPr>
    </w:p>
    <w:p w14:paraId="2171F120" w14:textId="77777777" w:rsidR="004039E1" w:rsidRDefault="004039E1" w:rsidP="004039E1">
      <w:pPr>
        <w:jc w:val="center"/>
        <w:rPr>
          <w:rFonts w:ascii="Palatino Linotype" w:eastAsia="黑体" w:hAnsi="Palatino Linotype"/>
          <w:sz w:val="30"/>
          <w:szCs w:val="44"/>
        </w:rPr>
      </w:pPr>
      <w:r>
        <w:rPr>
          <w:rFonts w:ascii="Palatino Linotype" w:eastAsia="黑体" w:hAnsi="Palatino Linotype"/>
          <w:sz w:val="30"/>
          <w:szCs w:val="44"/>
        </w:rPr>
        <w:t xml:space="preserve"> Zhejiang University</w:t>
      </w:r>
    </w:p>
    <w:p w14:paraId="2B3C1A7D" w14:textId="77777777" w:rsidR="004039E1" w:rsidRDefault="004039E1" w:rsidP="004039E1">
      <w:pPr>
        <w:jc w:val="center"/>
        <w:rPr>
          <w:rFonts w:ascii="Palatino Linotype" w:eastAsia="黑体" w:hAnsi="Palatino Linotype"/>
          <w:sz w:val="30"/>
          <w:szCs w:val="44"/>
        </w:rPr>
      </w:pPr>
      <w:r>
        <w:rPr>
          <w:rFonts w:ascii="Palatino Linotype" w:eastAsia="黑体" w:hAnsi="Palatino Linotype"/>
          <w:sz w:val="30"/>
          <w:szCs w:val="44"/>
        </w:rPr>
        <w:t xml:space="preserve"> in partial fulfillment of the requirements for </w:t>
      </w:r>
    </w:p>
    <w:p w14:paraId="3BD0FA4A" w14:textId="77777777" w:rsidR="004039E1" w:rsidRDefault="004039E1" w:rsidP="004039E1">
      <w:pPr>
        <w:jc w:val="center"/>
        <w:rPr>
          <w:rFonts w:ascii="Palatino Linotype" w:eastAsia="黑体" w:hAnsi="Palatino Linotype"/>
          <w:sz w:val="30"/>
          <w:szCs w:val="44"/>
        </w:rPr>
      </w:pPr>
      <w:r>
        <w:rPr>
          <w:rFonts w:ascii="Palatino Linotype" w:eastAsia="黑体" w:hAnsi="Palatino Linotype"/>
          <w:sz w:val="30"/>
          <w:szCs w:val="44"/>
        </w:rPr>
        <w:t xml:space="preserve">the degree of </w:t>
      </w:r>
    </w:p>
    <w:p w14:paraId="5B1EAA4B" w14:textId="77777777" w:rsidR="004039E1" w:rsidRDefault="004039E1" w:rsidP="004039E1">
      <w:pPr>
        <w:jc w:val="center"/>
        <w:rPr>
          <w:rFonts w:ascii="Palatino Linotype" w:eastAsia="黑体" w:hAnsi="Palatino Linotype"/>
          <w:sz w:val="30"/>
          <w:szCs w:val="44"/>
        </w:rPr>
      </w:pPr>
      <w:r>
        <w:rPr>
          <w:rFonts w:ascii="Palatino Linotype" w:eastAsia="黑体" w:hAnsi="Palatino Linotype"/>
          <w:sz w:val="30"/>
          <w:szCs w:val="44"/>
        </w:rPr>
        <w:t>Master of Engineering</w:t>
      </w:r>
    </w:p>
    <w:p w14:paraId="4277EF0A" w14:textId="77777777" w:rsidR="004039E1" w:rsidRDefault="004039E1" w:rsidP="004039E1">
      <w:pPr>
        <w:rPr>
          <w:rFonts w:eastAsia="黑体"/>
          <w:sz w:val="28"/>
          <w:szCs w:val="28"/>
        </w:rPr>
      </w:pPr>
    </w:p>
    <w:p w14:paraId="0E1A2CC6" w14:textId="77777777" w:rsidR="004039E1" w:rsidRDefault="004039E1" w:rsidP="004039E1">
      <w:pPr>
        <w:rPr>
          <w:rFonts w:eastAsia="黑体"/>
          <w:sz w:val="28"/>
          <w:szCs w:val="28"/>
        </w:rPr>
      </w:pPr>
    </w:p>
    <w:p w14:paraId="1D346F1D" w14:textId="77777777" w:rsidR="004039E1" w:rsidRDefault="004039E1" w:rsidP="004039E1">
      <w:pPr>
        <w:jc w:val="center"/>
        <w:rPr>
          <w:rFonts w:ascii="Palatino Linotype" w:eastAsia="黑体" w:hAnsi="Palatino Linotype"/>
          <w:sz w:val="28"/>
          <w:szCs w:val="28"/>
        </w:rPr>
      </w:pPr>
      <w:r>
        <w:rPr>
          <w:rFonts w:ascii="Palatino Linotype" w:eastAsia="黑体" w:hAnsi="Palatino Linotype"/>
          <w:sz w:val="28"/>
          <w:szCs w:val="28"/>
        </w:rPr>
        <w:t xml:space="preserve"> Major Subject: Software Engineering </w:t>
      </w:r>
    </w:p>
    <w:p w14:paraId="7F977470" w14:textId="77777777" w:rsidR="004039E1" w:rsidRDefault="004039E1" w:rsidP="004039E1">
      <w:pPr>
        <w:jc w:val="center"/>
        <w:rPr>
          <w:rFonts w:ascii="Palatino Linotype" w:eastAsia="黑体" w:hAnsi="Palatino Linotype"/>
          <w:sz w:val="28"/>
          <w:szCs w:val="28"/>
        </w:rPr>
      </w:pPr>
      <w:r>
        <w:rPr>
          <w:rFonts w:ascii="Palatino Linotype" w:eastAsia="黑体" w:hAnsi="Palatino Linotype"/>
          <w:sz w:val="28"/>
          <w:szCs w:val="28"/>
        </w:rPr>
        <w:t xml:space="preserve"> Advisor: </w:t>
      </w:r>
      <w:proofErr w:type="spellStart"/>
      <w:r>
        <w:rPr>
          <w:rFonts w:ascii="Palatino Linotype" w:eastAsia="黑体" w:hAnsi="Palatino Linotype"/>
          <w:sz w:val="28"/>
          <w:szCs w:val="28"/>
        </w:rPr>
        <w:t>Qilei</w:t>
      </w:r>
      <w:proofErr w:type="spellEnd"/>
      <w:r>
        <w:rPr>
          <w:rFonts w:ascii="Palatino Linotype" w:eastAsia="黑体" w:hAnsi="Palatino Linotype"/>
          <w:sz w:val="28"/>
          <w:szCs w:val="28"/>
        </w:rPr>
        <w:t xml:space="preserve"> Li</w:t>
      </w:r>
    </w:p>
    <w:p w14:paraId="705AE2C6" w14:textId="77777777" w:rsidR="004039E1" w:rsidRDefault="004039E1" w:rsidP="004039E1">
      <w:pPr>
        <w:jc w:val="center"/>
        <w:rPr>
          <w:rFonts w:eastAsia="黑体"/>
          <w:sz w:val="28"/>
          <w:szCs w:val="28"/>
        </w:rPr>
      </w:pPr>
    </w:p>
    <w:p w14:paraId="69BAA9F5" w14:textId="77777777" w:rsidR="004039E1" w:rsidRDefault="004039E1" w:rsidP="004039E1">
      <w:pPr>
        <w:rPr>
          <w:rFonts w:eastAsia="黑体"/>
          <w:sz w:val="28"/>
          <w:szCs w:val="28"/>
        </w:rPr>
      </w:pPr>
    </w:p>
    <w:p w14:paraId="391708BA" w14:textId="77777777" w:rsidR="004039E1" w:rsidRDefault="004039E1" w:rsidP="004039E1">
      <w:pPr>
        <w:jc w:val="center"/>
        <w:rPr>
          <w:rFonts w:ascii="Palatino Linotype" w:eastAsia="黑体" w:hAnsi="Palatino Linotype"/>
          <w:sz w:val="28"/>
          <w:szCs w:val="28"/>
        </w:rPr>
      </w:pPr>
      <w:r>
        <w:rPr>
          <w:rFonts w:ascii="Palatino Linotype" w:eastAsia="黑体" w:hAnsi="Palatino Linotype"/>
          <w:sz w:val="28"/>
          <w:szCs w:val="28"/>
        </w:rPr>
        <w:t>By</w:t>
      </w:r>
    </w:p>
    <w:p w14:paraId="43B6908D" w14:textId="6CF4FA80" w:rsidR="004039E1" w:rsidRDefault="004039E1" w:rsidP="004039E1">
      <w:pPr>
        <w:jc w:val="center"/>
        <w:rPr>
          <w:rFonts w:ascii="Palatino Linotype" w:eastAsia="黑体" w:hAnsi="Palatino Linotype"/>
          <w:sz w:val="28"/>
          <w:szCs w:val="28"/>
        </w:rPr>
      </w:pPr>
      <w:r>
        <w:rPr>
          <w:rFonts w:ascii="Palatino Linotype" w:eastAsia="黑体" w:hAnsi="Palatino Linotype" w:hint="eastAsia"/>
          <w:sz w:val="28"/>
          <w:szCs w:val="28"/>
        </w:rPr>
        <w:t>Liang</w:t>
      </w:r>
      <w:r>
        <w:rPr>
          <w:rFonts w:ascii="Palatino Linotype" w:eastAsia="黑体" w:hAnsi="Palatino Linotype"/>
          <w:sz w:val="28"/>
          <w:szCs w:val="28"/>
        </w:rPr>
        <w:t xml:space="preserve"> Li</w:t>
      </w:r>
    </w:p>
    <w:p w14:paraId="4DD447EA" w14:textId="77777777" w:rsidR="004039E1" w:rsidRDefault="004039E1" w:rsidP="004039E1">
      <w:pPr>
        <w:jc w:val="center"/>
        <w:rPr>
          <w:rFonts w:ascii="Palatino Linotype" w:eastAsia="黑体" w:hAnsi="Palatino Linotype"/>
          <w:sz w:val="28"/>
          <w:szCs w:val="28"/>
        </w:rPr>
      </w:pPr>
      <w:r>
        <w:rPr>
          <w:rFonts w:ascii="Palatino Linotype" w:eastAsia="黑体" w:hAnsi="Palatino Linotype"/>
          <w:sz w:val="28"/>
          <w:szCs w:val="28"/>
        </w:rPr>
        <w:t>Zhejiang University, P.R. China</w:t>
      </w:r>
    </w:p>
    <w:p w14:paraId="63D7BBEA" w14:textId="2BF436E6" w:rsidR="004039E1" w:rsidRDefault="004039E1" w:rsidP="004039E1">
      <w:pPr>
        <w:jc w:val="center"/>
        <w:rPr>
          <w:rFonts w:ascii="Palatino Linotype" w:eastAsia="黑体" w:hAnsi="Palatino Linotype"/>
          <w:sz w:val="28"/>
          <w:szCs w:val="28"/>
        </w:rPr>
      </w:pPr>
      <w:r>
        <w:rPr>
          <w:rFonts w:ascii="Palatino Linotype" w:eastAsia="黑体" w:hAnsi="Palatino Linotype"/>
          <w:sz w:val="28"/>
          <w:szCs w:val="28"/>
        </w:rPr>
        <w:t>202</w:t>
      </w:r>
      <w:r>
        <w:rPr>
          <w:rFonts w:ascii="Palatino Linotype" w:eastAsia="黑体" w:hAnsi="Palatino Linotype" w:hint="eastAsia"/>
          <w:sz w:val="28"/>
          <w:szCs w:val="28"/>
        </w:rPr>
        <w:t>2</w:t>
      </w:r>
    </w:p>
    <w:p w14:paraId="6650ED07" w14:textId="77777777" w:rsidR="004039E1" w:rsidRDefault="004039E1" w:rsidP="004039E1">
      <w:pPr>
        <w:rPr>
          <w:rFonts w:cstheme="minorBidi"/>
          <w:b/>
          <w:szCs w:val="22"/>
        </w:rPr>
      </w:pPr>
    </w:p>
    <w:p w14:paraId="190D03BB" w14:textId="77777777" w:rsidR="00D33D41" w:rsidRDefault="00D33D41" w:rsidP="00D33D41">
      <w:pPr>
        <w:pStyle w:val="ad"/>
        <w:spacing w:line="360" w:lineRule="auto"/>
        <w:ind w:left="720" w:firstLineChars="0" w:firstLine="0"/>
        <w:jc w:val="center"/>
        <w:rPr>
          <w:rFonts w:ascii="Arial" w:eastAsia="黑体" w:hAnsi="Arial" w:cs="Arial"/>
          <w:b/>
          <w:bCs/>
          <w:sz w:val="24"/>
        </w:rPr>
      </w:pPr>
    </w:p>
    <w:p w14:paraId="09F404FD" w14:textId="77777777" w:rsidR="00D33D41" w:rsidRDefault="00D33D41" w:rsidP="00D33D41">
      <w:pPr>
        <w:pStyle w:val="ad"/>
        <w:spacing w:line="360" w:lineRule="auto"/>
        <w:ind w:left="720" w:firstLineChars="0" w:firstLine="0"/>
        <w:jc w:val="center"/>
        <w:rPr>
          <w:rFonts w:ascii="Arial" w:eastAsia="黑体" w:hAnsi="Arial" w:cs="Arial"/>
          <w:b/>
          <w:bCs/>
          <w:sz w:val="24"/>
        </w:rPr>
      </w:pPr>
    </w:p>
    <w:p w14:paraId="756E7C94" w14:textId="77777777" w:rsidR="00D33D41" w:rsidRDefault="00D33D41" w:rsidP="00D33D41">
      <w:pPr>
        <w:pStyle w:val="ad"/>
        <w:spacing w:line="360" w:lineRule="auto"/>
        <w:ind w:left="720" w:firstLineChars="0" w:firstLine="0"/>
        <w:jc w:val="center"/>
        <w:rPr>
          <w:rFonts w:ascii="Arial" w:eastAsia="黑体" w:hAnsi="Arial" w:cs="Arial"/>
          <w:b/>
          <w:bCs/>
          <w:sz w:val="24"/>
        </w:rPr>
      </w:pPr>
    </w:p>
    <w:p w14:paraId="78FE3052" w14:textId="77777777" w:rsidR="00D33D41" w:rsidRDefault="00D33D41" w:rsidP="00D33D41">
      <w:pPr>
        <w:pStyle w:val="ad"/>
        <w:spacing w:line="360" w:lineRule="auto"/>
        <w:ind w:left="720" w:firstLineChars="0" w:firstLine="0"/>
        <w:jc w:val="center"/>
        <w:rPr>
          <w:rFonts w:ascii="Arial" w:eastAsia="黑体" w:hAnsi="Arial" w:cs="Arial"/>
          <w:b/>
          <w:bCs/>
          <w:sz w:val="24"/>
        </w:rPr>
      </w:pPr>
    </w:p>
    <w:p w14:paraId="2BBDC84C" w14:textId="77777777" w:rsidR="00D33D41" w:rsidRDefault="00D33D41" w:rsidP="00D33D41">
      <w:pPr>
        <w:pStyle w:val="ad"/>
        <w:spacing w:line="360" w:lineRule="auto"/>
        <w:ind w:left="720" w:firstLineChars="0" w:firstLine="0"/>
        <w:jc w:val="center"/>
        <w:rPr>
          <w:rFonts w:ascii="Arial" w:eastAsia="黑体" w:hAnsi="Arial" w:cs="Arial"/>
          <w:b/>
          <w:bCs/>
          <w:sz w:val="24"/>
        </w:rPr>
      </w:pPr>
    </w:p>
    <w:p w14:paraId="7BFFC714" w14:textId="77777777" w:rsidR="00D33D41" w:rsidRPr="004039E1" w:rsidRDefault="00D33D41" w:rsidP="004039E1">
      <w:pPr>
        <w:spacing w:line="360" w:lineRule="auto"/>
        <w:rPr>
          <w:rFonts w:ascii="Arial" w:eastAsia="黑体" w:hAnsi="Arial" w:cs="Arial" w:hint="eastAsia"/>
          <w:b/>
          <w:bCs/>
        </w:rPr>
      </w:pPr>
    </w:p>
    <w:p w14:paraId="390F6BE9" w14:textId="1E6AA319" w:rsidR="00996E30" w:rsidRPr="00D33D41" w:rsidRDefault="00996E30" w:rsidP="00D33D41">
      <w:pPr>
        <w:pStyle w:val="ad"/>
        <w:spacing w:line="360" w:lineRule="auto"/>
        <w:ind w:left="720" w:firstLineChars="0" w:firstLine="0"/>
        <w:jc w:val="center"/>
        <w:rPr>
          <w:rFonts w:ascii="Arial" w:eastAsia="黑体" w:hAnsi="Arial" w:cs="Arial"/>
          <w:b/>
          <w:bCs/>
          <w:sz w:val="24"/>
        </w:rPr>
      </w:pPr>
      <w:r w:rsidRPr="00D33D41">
        <w:rPr>
          <w:rFonts w:ascii="Arial" w:eastAsia="黑体" w:hAnsi="Arial" w:cs="Arial" w:hint="eastAsia"/>
          <w:b/>
          <w:bCs/>
          <w:sz w:val="24"/>
        </w:rPr>
        <w:lastRenderedPageBreak/>
        <w:t>摘要</w:t>
      </w:r>
    </w:p>
    <w:p w14:paraId="3CB315E7" w14:textId="4AD36C0F" w:rsidR="00996E30" w:rsidRPr="00D33D41" w:rsidRDefault="00996E30" w:rsidP="00996E30">
      <w:pPr>
        <w:pStyle w:val="ad"/>
        <w:spacing w:line="360" w:lineRule="auto"/>
        <w:ind w:firstLineChars="0"/>
        <w:rPr>
          <w:rFonts w:ascii="Arial" w:eastAsia="黑体" w:hAnsi="Arial" w:cs="Arial"/>
          <w:sz w:val="24"/>
        </w:rPr>
      </w:pPr>
      <w:r w:rsidRPr="00D33D41">
        <w:rPr>
          <w:rFonts w:ascii="Arial" w:eastAsia="黑体" w:hAnsi="Arial" w:cs="Arial" w:hint="eastAsia"/>
          <w:sz w:val="24"/>
        </w:rPr>
        <w:t>游戏建模者为给定的三维建筑模型手工</w:t>
      </w:r>
      <w:proofErr w:type="gramStart"/>
      <w:r w:rsidRPr="00D33D41">
        <w:rPr>
          <w:rFonts w:ascii="Arial" w:eastAsia="黑体" w:hAnsi="Arial" w:cs="Arial" w:hint="eastAsia"/>
          <w:sz w:val="24"/>
        </w:rPr>
        <w:t>制作低聚网格</w:t>
      </w:r>
      <w:proofErr w:type="gramEnd"/>
      <w:r w:rsidRPr="00D33D41">
        <w:rPr>
          <w:rFonts w:ascii="Arial" w:eastAsia="黑体" w:hAnsi="Arial" w:cs="Arial" w:hint="eastAsia"/>
          <w:sz w:val="24"/>
        </w:rPr>
        <w:t>，以实现小元素计数和视觉相似性之间的理想平衡</w:t>
      </w:r>
      <w:r w:rsidRPr="00D33D41">
        <w:rPr>
          <w:rFonts w:ascii="Arial" w:eastAsia="黑体" w:hAnsi="Arial" w:cs="Arial" w:hint="eastAsia"/>
          <w:sz w:val="24"/>
        </w:rPr>
        <w:t>，</w:t>
      </w:r>
      <w:r w:rsidRPr="00D33D41">
        <w:rPr>
          <w:rFonts w:ascii="Arial" w:eastAsia="黑体" w:hAnsi="Arial" w:cs="Arial" w:hint="eastAsia"/>
          <w:sz w:val="24"/>
        </w:rPr>
        <w:t>可能需要几个小时，还需要乏味的试验和错误。</w:t>
      </w:r>
      <w:r w:rsidRPr="00D33D41">
        <w:rPr>
          <w:rFonts w:ascii="Arial" w:eastAsia="黑体" w:hAnsi="Arial" w:cs="Arial" w:hint="eastAsia"/>
          <w:sz w:val="24"/>
        </w:rPr>
        <w:t>作者</w:t>
      </w:r>
      <w:r w:rsidRPr="00D33D41">
        <w:rPr>
          <w:rFonts w:ascii="Arial" w:eastAsia="黑体" w:hAnsi="Arial" w:cs="Arial" w:hint="eastAsia"/>
          <w:sz w:val="24"/>
        </w:rPr>
        <w:t>提出了一种新的和简单的算法，将高聚三维构建模型转换为简单</w:t>
      </w:r>
      <w:r w:rsidRPr="00D33D41">
        <w:rPr>
          <w:rFonts w:ascii="Arial" w:eastAsia="黑体" w:hAnsi="Arial" w:cs="Arial" w:hint="eastAsia"/>
          <w:sz w:val="24"/>
        </w:rPr>
        <w:t>且视觉上得到一定保留</w:t>
      </w:r>
      <w:proofErr w:type="gramStart"/>
      <w:r w:rsidRPr="00D33D41">
        <w:rPr>
          <w:rFonts w:ascii="Arial" w:eastAsia="黑体" w:hAnsi="Arial" w:cs="Arial" w:hint="eastAsia"/>
          <w:sz w:val="24"/>
        </w:rPr>
        <w:t>的</w:t>
      </w:r>
      <w:r w:rsidRPr="00D33D41">
        <w:rPr>
          <w:rFonts w:ascii="Arial" w:eastAsia="黑体" w:hAnsi="Arial" w:cs="Arial" w:hint="eastAsia"/>
          <w:sz w:val="24"/>
        </w:rPr>
        <w:t>低聚网格</w:t>
      </w:r>
      <w:proofErr w:type="gramEnd"/>
      <w:r w:rsidRPr="00D33D41">
        <w:rPr>
          <w:rFonts w:ascii="Arial" w:eastAsia="黑体" w:hAnsi="Arial" w:cs="Arial" w:hint="eastAsia"/>
          <w:sz w:val="24"/>
        </w:rPr>
        <w:t>。</w:t>
      </w:r>
      <w:r w:rsidRPr="00D33D41">
        <w:rPr>
          <w:rFonts w:ascii="Arial" w:eastAsia="黑体" w:hAnsi="Arial" w:cs="Arial" w:hint="eastAsia"/>
          <w:sz w:val="24"/>
        </w:rPr>
        <w:t>作者</w:t>
      </w:r>
      <w:r w:rsidRPr="00D33D41">
        <w:rPr>
          <w:rFonts w:ascii="Arial" w:eastAsia="黑体" w:hAnsi="Arial" w:cs="Arial" w:hint="eastAsia"/>
          <w:sz w:val="24"/>
        </w:rPr>
        <w:t>的算法有三个阶段：首先，通过输入轮廓的布尔相交三维挤压生成一个水密的、无自碰撞的视觉船体；然后通过布尔减去部分输入的三维原语，从视觉船体中分离出显著但冗余的结构；最后，从雕刻网格中生成一个逐步简化</w:t>
      </w:r>
      <w:proofErr w:type="gramStart"/>
      <w:r w:rsidRPr="00D33D41">
        <w:rPr>
          <w:rFonts w:ascii="Arial" w:eastAsia="黑体" w:hAnsi="Arial" w:cs="Arial" w:hint="eastAsia"/>
          <w:sz w:val="24"/>
        </w:rPr>
        <w:t>的低聚网格</w:t>
      </w:r>
      <w:proofErr w:type="gramEnd"/>
      <w:r w:rsidRPr="00D33D41">
        <w:rPr>
          <w:rFonts w:ascii="Arial" w:eastAsia="黑体" w:hAnsi="Arial" w:cs="Arial" w:hint="eastAsia"/>
          <w:sz w:val="24"/>
        </w:rPr>
        <w:t>序列，供用户选择所需的输出。</w:t>
      </w:r>
      <w:r w:rsidRPr="00D33D41">
        <w:rPr>
          <w:rFonts w:ascii="Arial" w:eastAsia="黑体" w:hAnsi="Arial" w:cs="Arial" w:hint="eastAsia"/>
          <w:sz w:val="24"/>
        </w:rPr>
        <w:t>作者</w:t>
      </w:r>
      <w:r w:rsidRPr="00D33D41">
        <w:rPr>
          <w:rFonts w:ascii="Arial" w:eastAsia="黑体" w:hAnsi="Arial" w:cs="Arial" w:hint="eastAsia"/>
          <w:sz w:val="24"/>
        </w:rPr>
        <w:t>的方法的每个阶段都由视觉度量指导，目的是保持与输入的视觉相似性。</w:t>
      </w:r>
      <w:r w:rsidRPr="00D33D41">
        <w:rPr>
          <w:rFonts w:ascii="Arial" w:eastAsia="黑体" w:hAnsi="Arial" w:cs="Arial" w:hint="eastAsia"/>
          <w:sz w:val="24"/>
        </w:rPr>
        <w:t>作者</w:t>
      </w:r>
      <w:r w:rsidRPr="00D33D41">
        <w:rPr>
          <w:rFonts w:ascii="Arial" w:eastAsia="黑体" w:hAnsi="Arial" w:cs="Arial" w:hint="eastAsia"/>
          <w:sz w:val="24"/>
        </w:rPr>
        <w:t>已经在一个包含</w:t>
      </w:r>
      <w:r w:rsidRPr="00D33D41">
        <w:rPr>
          <w:rFonts w:ascii="Arial" w:eastAsia="黑体" w:hAnsi="Arial" w:cs="Arial" w:hint="eastAsia"/>
          <w:sz w:val="24"/>
        </w:rPr>
        <w:t>100</w:t>
      </w:r>
      <w:r w:rsidRPr="00D33D41">
        <w:rPr>
          <w:rFonts w:ascii="Arial" w:eastAsia="黑体" w:hAnsi="Arial" w:cs="Arial" w:hint="eastAsia"/>
          <w:sz w:val="24"/>
        </w:rPr>
        <w:t>个不同风格的构建模型的数据集上测试了</w:t>
      </w:r>
      <w:r w:rsidR="006E7CA8" w:rsidRPr="00D33D41">
        <w:rPr>
          <w:rFonts w:ascii="Arial" w:eastAsia="黑体" w:hAnsi="Arial" w:cs="Arial" w:hint="eastAsia"/>
          <w:sz w:val="24"/>
        </w:rPr>
        <w:t>作者</w:t>
      </w:r>
      <w:r w:rsidRPr="00D33D41">
        <w:rPr>
          <w:rFonts w:ascii="Arial" w:eastAsia="黑体" w:hAnsi="Arial" w:cs="Arial" w:hint="eastAsia"/>
          <w:sz w:val="24"/>
        </w:rPr>
        <w:t>的方法，其中大部分都在流行的数字游戏中使用。通过与最先进的竞争技术进行比较，</w:t>
      </w:r>
      <w:r w:rsidRPr="00D33D41">
        <w:rPr>
          <w:rFonts w:ascii="Arial" w:eastAsia="黑体" w:hAnsi="Arial" w:cs="Arial" w:hint="eastAsia"/>
          <w:sz w:val="24"/>
        </w:rPr>
        <w:t>该方法具有</w:t>
      </w:r>
      <w:r w:rsidRPr="00D33D41">
        <w:rPr>
          <w:rFonts w:ascii="Arial" w:eastAsia="黑体" w:hAnsi="Arial" w:cs="Arial" w:hint="eastAsia"/>
          <w:sz w:val="24"/>
        </w:rPr>
        <w:t>优越的鲁棒性和质量。</w:t>
      </w:r>
    </w:p>
    <w:p w14:paraId="42AEDE9F" w14:textId="1B08844F" w:rsidR="00D33D41" w:rsidRPr="00D33D41" w:rsidRDefault="00D33D41" w:rsidP="00D33D41">
      <w:pPr>
        <w:spacing w:line="360" w:lineRule="auto"/>
        <w:ind w:firstLineChars="200" w:firstLine="480"/>
        <w:rPr>
          <w:rFonts w:eastAsia="仿宋_GB2312"/>
        </w:rPr>
      </w:pPr>
      <w:r w:rsidRPr="00D33D41">
        <w:rPr>
          <w:rFonts w:eastAsia="仿宋_GB2312" w:hint="eastAsia"/>
          <w:b/>
          <w:bCs/>
        </w:rPr>
        <w:t>关键词</w:t>
      </w:r>
      <w:r w:rsidRPr="00D33D41">
        <w:rPr>
          <w:rFonts w:eastAsia="仿宋_GB2312" w:hint="eastAsia"/>
        </w:rPr>
        <w:t>：网格简化，</w:t>
      </w:r>
      <w:proofErr w:type="gramStart"/>
      <w:r w:rsidRPr="00D33D41">
        <w:rPr>
          <w:rFonts w:eastAsia="仿宋_GB2312" w:hint="eastAsia"/>
        </w:rPr>
        <w:t>低聚网格</w:t>
      </w:r>
      <w:proofErr w:type="gramEnd"/>
      <w:r w:rsidRPr="00D33D41">
        <w:rPr>
          <w:rFonts w:eastAsia="仿宋_GB2312" w:hint="eastAsia"/>
        </w:rPr>
        <w:t>，建筑模型</w:t>
      </w:r>
    </w:p>
    <w:p w14:paraId="2BE55CDC" w14:textId="19281C7F" w:rsidR="00D33D41" w:rsidRPr="00D33D41" w:rsidRDefault="00D33D41" w:rsidP="00996E30">
      <w:pPr>
        <w:pStyle w:val="ad"/>
        <w:spacing w:line="360" w:lineRule="auto"/>
        <w:ind w:firstLineChars="0"/>
        <w:rPr>
          <w:rFonts w:ascii="Arial" w:eastAsia="黑体" w:hAnsi="Arial" w:cs="Arial"/>
          <w:sz w:val="24"/>
        </w:rPr>
      </w:pPr>
    </w:p>
    <w:p w14:paraId="32D9ECEF" w14:textId="6D635A86" w:rsidR="00D33D41" w:rsidRPr="00D33D41" w:rsidRDefault="00D33D41" w:rsidP="00996E30">
      <w:pPr>
        <w:pStyle w:val="ad"/>
        <w:spacing w:line="360" w:lineRule="auto"/>
        <w:ind w:firstLineChars="0"/>
        <w:rPr>
          <w:rFonts w:ascii="Arial" w:eastAsia="黑体" w:hAnsi="Arial" w:cs="Arial"/>
          <w:sz w:val="24"/>
        </w:rPr>
      </w:pPr>
    </w:p>
    <w:p w14:paraId="1794AE62" w14:textId="3DF2A810" w:rsidR="00D33D41" w:rsidRPr="00D33D41" w:rsidRDefault="00D33D41" w:rsidP="00996E30">
      <w:pPr>
        <w:pStyle w:val="ad"/>
        <w:spacing w:line="360" w:lineRule="auto"/>
        <w:ind w:firstLineChars="0"/>
        <w:rPr>
          <w:rFonts w:ascii="Arial" w:eastAsia="黑体" w:hAnsi="Arial" w:cs="Arial"/>
          <w:sz w:val="24"/>
        </w:rPr>
      </w:pPr>
    </w:p>
    <w:p w14:paraId="21264C13" w14:textId="55413BB5" w:rsidR="00D33D41" w:rsidRPr="00D33D41" w:rsidRDefault="00D33D41" w:rsidP="00996E30">
      <w:pPr>
        <w:pStyle w:val="ad"/>
        <w:spacing w:line="360" w:lineRule="auto"/>
        <w:ind w:firstLineChars="0"/>
        <w:rPr>
          <w:rFonts w:ascii="Arial" w:eastAsia="黑体" w:hAnsi="Arial" w:cs="Arial"/>
          <w:sz w:val="24"/>
        </w:rPr>
      </w:pPr>
    </w:p>
    <w:p w14:paraId="429C818B" w14:textId="092295D4" w:rsidR="00D33D41" w:rsidRPr="00D33D41" w:rsidRDefault="00D33D41" w:rsidP="00996E30">
      <w:pPr>
        <w:pStyle w:val="ad"/>
        <w:spacing w:line="360" w:lineRule="auto"/>
        <w:ind w:firstLineChars="0"/>
        <w:rPr>
          <w:rFonts w:ascii="Arial" w:eastAsia="黑体" w:hAnsi="Arial" w:cs="Arial"/>
          <w:sz w:val="24"/>
        </w:rPr>
      </w:pPr>
    </w:p>
    <w:p w14:paraId="0EDAA1D0" w14:textId="747E5A16" w:rsidR="00D33D41" w:rsidRPr="00D33D41" w:rsidRDefault="00D33D41" w:rsidP="00996E30">
      <w:pPr>
        <w:pStyle w:val="ad"/>
        <w:spacing w:line="360" w:lineRule="auto"/>
        <w:ind w:firstLineChars="0"/>
        <w:rPr>
          <w:rFonts w:ascii="Arial" w:eastAsia="黑体" w:hAnsi="Arial" w:cs="Arial"/>
          <w:sz w:val="24"/>
        </w:rPr>
      </w:pPr>
    </w:p>
    <w:p w14:paraId="2E5300AB" w14:textId="414D7192" w:rsidR="00D33D41" w:rsidRPr="00D33D41" w:rsidRDefault="00D33D41" w:rsidP="00996E30">
      <w:pPr>
        <w:pStyle w:val="ad"/>
        <w:spacing w:line="360" w:lineRule="auto"/>
        <w:ind w:firstLineChars="0"/>
        <w:rPr>
          <w:rFonts w:ascii="Arial" w:eastAsia="黑体" w:hAnsi="Arial" w:cs="Arial"/>
          <w:sz w:val="24"/>
        </w:rPr>
      </w:pPr>
    </w:p>
    <w:p w14:paraId="530AB286" w14:textId="5C6F9944" w:rsidR="00D33D41" w:rsidRPr="00D33D41" w:rsidRDefault="00D33D41" w:rsidP="00996E30">
      <w:pPr>
        <w:pStyle w:val="ad"/>
        <w:spacing w:line="360" w:lineRule="auto"/>
        <w:ind w:firstLineChars="0"/>
        <w:rPr>
          <w:rFonts w:ascii="Arial" w:eastAsia="黑体" w:hAnsi="Arial" w:cs="Arial"/>
          <w:sz w:val="24"/>
        </w:rPr>
      </w:pPr>
    </w:p>
    <w:p w14:paraId="4057B6B2" w14:textId="0008A136" w:rsidR="00D33D41" w:rsidRPr="00D33D41" w:rsidRDefault="00D33D41" w:rsidP="00996E30">
      <w:pPr>
        <w:pStyle w:val="ad"/>
        <w:spacing w:line="360" w:lineRule="auto"/>
        <w:ind w:firstLineChars="0"/>
        <w:rPr>
          <w:rFonts w:ascii="Arial" w:eastAsia="黑体" w:hAnsi="Arial" w:cs="Arial"/>
          <w:sz w:val="24"/>
        </w:rPr>
      </w:pPr>
    </w:p>
    <w:p w14:paraId="661D4039" w14:textId="0B35BFFA" w:rsidR="00D33D41" w:rsidRPr="00D33D41" w:rsidRDefault="00D33D41" w:rsidP="00996E30">
      <w:pPr>
        <w:pStyle w:val="ad"/>
        <w:spacing w:line="360" w:lineRule="auto"/>
        <w:ind w:firstLineChars="0"/>
        <w:rPr>
          <w:rFonts w:ascii="Arial" w:eastAsia="黑体" w:hAnsi="Arial" w:cs="Arial"/>
          <w:sz w:val="24"/>
        </w:rPr>
      </w:pPr>
    </w:p>
    <w:p w14:paraId="28127ED6" w14:textId="6898A73D" w:rsidR="00D33D41" w:rsidRPr="00D33D41" w:rsidRDefault="00D33D41" w:rsidP="00996E30">
      <w:pPr>
        <w:pStyle w:val="ad"/>
        <w:spacing w:line="360" w:lineRule="auto"/>
        <w:ind w:firstLineChars="0"/>
        <w:rPr>
          <w:rFonts w:ascii="Arial" w:eastAsia="黑体" w:hAnsi="Arial" w:cs="Arial"/>
          <w:sz w:val="24"/>
        </w:rPr>
      </w:pPr>
    </w:p>
    <w:p w14:paraId="4354C4A6" w14:textId="2608E6F4" w:rsidR="00D33D41" w:rsidRPr="00D33D41" w:rsidRDefault="00D33D41" w:rsidP="00996E30">
      <w:pPr>
        <w:pStyle w:val="ad"/>
        <w:spacing w:line="360" w:lineRule="auto"/>
        <w:ind w:firstLineChars="0"/>
        <w:rPr>
          <w:rFonts w:ascii="Arial" w:eastAsia="黑体" w:hAnsi="Arial" w:cs="Arial"/>
          <w:sz w:val="24"/>
        </w:rPr>
      </w:pPr>
    </w:p>
    <w:p w14:paraId="3E90DF87" w14:textId="56DC236B" w:rsidR="00D33D41" w:rsidRPr="00D33D41" w:rsidRDefault="00D33D41" w:rsidP="00996E30">
      <w:pPr>
        <w:pStyle w:val="ad"/>
        <w:spacing w:line="360" w:lineRule="auto"/>
        <w:ind w:firstLineChars="0"/>
        <w:rPr>
          <w:rFonts w:ascii="Arial" w:eastAsia="黑体" w:hAnsi="Arial" w:cs="Arial"/>
          <w:sz w:val="24"/>
        </w:rPr>
      </w:pPr>
    </w:p>
    <w:p w14:paraId="5647B6DB" w14:textId="183EDA7C" w:rsidR="00D33D41" w:rsidRPr="00D33D41" w:rsidRDefault="00D33D41" w:rsidP="00996E30">
      <w:pPr>
        <w:pStyle w:val="ad"/>
        <w:spacing w:line="360" w:lineRule="auto"/>
        <w:ind w:firstLineChars="0"/>
        <w:rPr>
          <w:rFonts w:ascii="Arial" w:eastAsia="黑体" w:hAnsi="Arial" w:cs="Arial"/>
          <w:sz w:val="24"/>
        </w:rPr>
      </w:pPr>
    </w:p>
    <w:p w14:paraId="3E50823E" w14:textId="31A14B08" w:rsidR="00D33D41" w:rsidRPr="00D33D41" w:rsidRDefault="00D33D41" w:rsidP="00996E30">
      <w:pPr>
        <w:pStyle w:val="ad"/>
        <w:spacing w:line="360" w:lineRule="auto"/>
        <w:ind w:firstLineChars="0"/>
        <w:rPr>
          <w:rFonts w:ascii="Arial" w:eastAsia="黑体" w:hAnsi="Arial" w:cs="Arial"/>
          <w:sz w:val="24"/>
        </w:rPr>
      </w:pPr>
    </w:p>
    <w:p w14:paraId="13C848D3" w14:textId="059E951B" w:rsidR="00D33D41" w:rsidRPr="00D33D41" w:rsidRDefault="00D33D41" w:rsidP="00996E30">
      <w:pPr>
        <w:pStyle w:val="ad"/>
        <w:spacing w:line="360" w:lineRule="auto"/>
        <w:ind w:firstLineChars="0"/>
        <w:rPr>
          <w:rFonts w:ascii="Arial" w:eastAsia="黑体" w:hAnsi="Arial" w:cs="Arial"/>
          <w:sz w:val="24"/>
        </w:rPr>
      </w:pPr>
    </w:p>
    <w:p w14:paraId="6119E8FE" w14:textId="77777777" w:rsidR="00D33D41" w:rsidRPr="00D33D41" w:rsidRDefault="00D33D41" w:rsidP="00D33D41">
      <w:pPr>
        <w:pStyle w:val="ad"/>
        <w:spacing w:line="360" w:lineRule="auto"/>
        <w:ind w:firstLine="482"/>
        <w:jc w:val="center"/>
        <w:rPr>
          <w:rFonts w:ascii="Arial" w:eastAsia="黑体" w:hAnsi="Arial" w:cs="Arial"/>
          <w:b/>
          <w:bCs/>
          <w:sz w:val="24"/>
        </w:rPr>
      </w:pPr>
      <w:r w:rsidRPr="00D33D41">
        <w:rPr>
          <w:rFonts w:ascii="Arial" w:eastAsia="黑体" w:hAnsi="Arial" w:cs="Arial"/>
          <w:b/>
          <w:bCs/>
          <w:sz w:val="24"/>
        </w:rPr>
        <w:lastRenderedPageBreak/>
        <w:t>Abstract:</w:t>
      </w:r>
    </w:p>
    <w:p w14:paraId="3A0C3E8D" w14:textId="6A55E44D" w:rsidR="00D33D41" w:rsidRPr="00D33D41" w:rsidRDefault="00D33D41" w:rsidP="00D33D41">
      <w:pPr>
        <w:pStyle w:val="ad"/>
        <w:spacing w:line="360" w:lineRule="auto"/>
        <w:ind w:firstLine="480"/>
        <w:rPr>
          <w:rFonts w:ascii="Arial" w:eastAsia="黑体" w:hAnsi="Arial" w:cs="Arial"/>
          <w:sz w:val="24"/>
        </w:rPr>
      </w:pPr>
      <w:r w:rsidRPr="00D33D41">
        <w:rPr>
          <w:rFonts w:ascii="Arial" w:eastAsia="黑体" w:hAnsi="Arial" w:cs="Arial"/>
          <w:sz w:val="24"/>
        </w:rPr>
        <w:t xml:space="preserve">Game modelers manually create </w:t>
      </w:r>
      <w:proofErr w:type="gramStart"/>
      <w:r w:rsidRPr="00D33D41">
        <w:rPr>
          <w:rFonts w:ascii="Arial" w:eastAsia="黑体" w:hAnsi="Arial" w:cs="Arial"/>
          <w:sz w:val="24"/>
        </w:rPr>
        <w:t>low-poly</w:t>
      </w:r>
      <w:proofErr w:type="gramEnd"/>
      <w:r w:rsidRPr="00D33D41">
        <w:rPr>
          <w:rFonts w:ascii="Arial" w:eastAsia="黑体" w:hAnsi="Arial" w:cs="Arial"/>
          <w:sz w:val="24"/>
        </w:rPr>
        <w:t xml:space="preserve"> meshes for given 3D building models to achieve an ideal balance between small element count and visual similarity, which may take several hours and involve tedious trial and error. The authors present a new and simple algorithm that converts high-poly 3D building models into low-poly meshes that are simple yet visually retain certain characteristics of the input. The authors' algorithm has three stages: first, a watertight and self-collision-free visual hull is generated by </w:t>
      </w:r>
      <w:r>
        <w:rPr>
          <w:rFonts w:ascii="Arial" w:eastAsia="黑体" w:hAnsi="Arial" w:cs="Arial" w:hint="eastAsia"/>
          <w:sz w:val="24"/>
        </w:rPr>
        <w:t>b</w:t>
      </w:r>
      <w:r w:rsidRPr="00D33D41">
        <w:rPr>
          <w:rFonts w:ascii="Arial" w:eastAsia="黑体" w:hAnsi="Arial" w:cs="Arial"/>
          <w:sz w:val="24"/>
        </w:rPr>
        <w:t>oolean</w:t>
      </w:r>
      <w:r w:rsidRPr="00D33D41">
        <w:rPr>
          <w:rFonts w:ascii="Arial" w:eastAsia="黑体" w:hAnsi="Arial" w:cs="Arial"/>
          <w:sz w:val="24"/>
        </w:rPr>
        <w:t xml:space="preserve"> intersecting the input contours through 3D extrusion; then, significant but redundant structures are separated from the visual hull by </w:t>
      </w:r>
      <w:r>
        <w:rPr>
          <w:rFonts w:ascii="Arial" w:eastAsia="黑体" w:hAnsi="Arial" w:cs="Arial" w:hint="eastAsia"/>
          <w:sz w:val="24"/>
        </w:rPr>
        <w:t>b</w:t>
      </w:r>
      <w:r w:rsidRPr="00D33D41">
        <w:rPr>
          <w:rFonts w:ascii="Arial" w:eastAsia="黑体" w:hAnsi="Arial" w:cs="Arial"/>
          <w:sz w:val="24"/>
        </w:rPr>
        <w:t>oolean</w:t>
      </w:r>
      <w:r w:rsidRPr="00D33D41">
        <w:rPr>
          <w:rFonts w:ascii="Arial" w:eastAsia="黑体" w:hAnsi="Arial" w:cs="Arial"/>
          <w:sz w:val="24"/>
        </w:rPr>
        <w:t xml:space="preserve"> subtracting part of the input 3D primitives; finally, a progressively simplified low-poly mesh sequence is generated from the carved mesh for user selection of the desired output. Each stage of the authors' method is guided by visual metrics with the aim of maintaining visual similarity with the input. The authors have tested their method on a dataset of 100 different style building models, most of which are used in popular digital games. In comparison to state-of-the-art competing techniques, the method exhibits superior robustness and quality.</w:t>
      </w:r>
    </w:p>
    <w:p w14:paraId="1A332F3E" w14:textId="02C87EBE" w:rsidR="00D33D41" w:rsidRPr="00D33D41" w:rsidRDefault="00D33D41" w:rsidP="00D33D41">
      <w:pPr>
        <w:pStyle w:val="ad"/>
        <w:spacing w:line="360" w:lineRule="auto"/>
        <w:ind w:firstLineChars="0"/>
        <w:rPr>
          <w:rFonts w:ascii="Arial" w:eastAsia="黑体" w:hAnsi="Arial" w:cs="Arial"/>
          <w:sz w:val="24"/>
        </w:rPr>
      </w:pPr>
      <w:r w:rsidRPr="00D33D41">
        <w:rPr>
          <w:rFonts w:ascii="Arial" w:eastAsia="黑体" w:hAnsi="Arial" w:cs="Arial"/>
          <w:b/>
          <w:bCs/>
          <w:sz w:val="24"/>
        </w:rPr>
        <w:t>Keywords</w:t>
      </w:r>
      <w:r w:rsidRPr="00D33D41">
        <w:rPr>
          <w:rFonts w:ascii="Arial" w:eastAsia="黑体" w:hAnsi="Arial" w:cs="Arial"/>
          <w:sz w:val="24"/>
        </w:rPr>
        <w:t>: mesh simplification, low-poly mesh, building model</w:t>
      </w:r>
    </w:p>
    <w:p w14:paraId="25FF57E0" w14:textId="4FDAFD12" w:rsidR="00D33D41" w:rsidRPr="00D33D41" w:rsidRDefault="00D33D41" w:rsidP="00996E30">
      <w:pPr>
        <w:pStyle w:val="ad"/>
        <w:spacing w:line="360" w:lineRule="auto"/>
        <w:ind w:firstLineChars="0"/>
        <w:rPr>
          <w:rFonts w:ascii="Arial" w:eastAsia="黑体" w:hAnsi="Arial" w:cs="Arial"/>
          <w:sz w:val="24"/>
        </w:rPr>
      </w:pPr>
    </w:p>
    <w:p w14:paraId="1F2B8D6F" w14:textId="64DD9265" w:rsidR="00D33D41" w:rsidRPr="00D33D41" w:rsidRDefault="00D33D41" w:rsidP="00996E30">
      <w:pPr>
        <w:pStyle w:val="ad"/>
        <w:spacing w:line="360" w:lineRule="auto"/>
        <w:ind w:firstLineChars="0"/>
        <w:rPr>
          <w:rFonts w:ascii="Arial" w:eastAsia="黑体" w:hAnsi="Arial" w:cs="Arial"/>
          <w:sz w:val="24"/>
        </w:rPr>
      </w:pPr>
    </w:p>
    <w:p w14:paraId="234619F0" w14:textId="535DDF95" w:rsidR="00D33D41" w:rsidRPr="00D33D41" w:rsidRDefault="00D33D41" w:rsidP="00996E30">
      <w:pPr>
        <w:pStyle w:val="ad"/>
        <w:spacing w:line="360" w:lineRule="auto"/>
        <w:ind w:firstLineChars="0"/>
        <w:rPr>
          <w:rFonts w:ascii="Arial" w:eastAsia="黑体" w:hAnsi="Arial" w:cs="Arial"/>
          <w:sz w:val="24"/>
        </w:rPr>
      </w:pPr>
    </w:p>
    <w:p w14:paraId="53573756" w14:textId="53F2C0C6" w:rsidR="00D33D41" w:rsidRPr="00D33D41" w:rsidRDefault="00D33D41" w:rsidP="00996E30">
      <w:pPr>
        <w:pStyle w:val="ad"/>
        <w:spacing w:line="360" w:lineRule="auto"/>
        <w:ind w:firstLineChars="0"/>
        <w:rPr>
          <w:rFonts w:ascii="Arial" w:eastAsia="黑体" w:hAnsi="Arial" w:cs="Arial"/>
          <w:sz w:val="24"/>
        </w:rPr>
      </w:pPr>
    </w:p>
    <w:p w14:paraId="22DA404D" w14:textId="29E191AE" w:rsidR="00D33D41" w:rsidRPr="00D33D41" w:rsidRDefault="00D33D41" w:rsidP="00996E30">
      <w:pPr>
        <w:pStyle w:val="ad"/>
        <w:spacing w:line="360" w:lineRule="auto"/>
        <w:ind w:firstLineChars="0"/>
        <w:rPr>
          <w:rFonts w:ascii="Arial" w:eastAsia="黑体" w:hAnsi="Arial" w:cs="Arial"/>
          <w:sz w:val="24"/>
        </w:rPr>
      </w:pPr>
    </w:p>
    <w:p w14:paraId="4D9E9388" w14:textId="578EA1A5" w:rsidR="00D33D41" w:rsidRPr="00D33D41" w:rsidRDefault="00D33D41" w:rsidP="00996E30">
      <w:pPr>
        <w:pStyle w:val="ad"/>
        <w:spacing w:line="360" w:lineRule="auto"/>
        <w:ind w:firstLineChars="0"/>
        <w:rPr>
          <w:rFonts w:ascii="Arial" w:eastAsia="黑体" w:hAnsi="Arial" w:cs="Arial"/>
          <w:sz w:val="24"/>
        </w:rPr>
      </w:pPr>
    </w:p>
    <w:p w14:paraId="15DC1D99" w14:textId="38682437" w:rsidR="00D33D41" w:rsidRPr="00D33D41" w:rsidRDefault="00D33D41" w:rsidP="00996E30">
      <w:pPr>
        <w:pStyle w:val="ad"/>
        <w:spacing w:line="360" w:lineRule="auto"/>
        <w:ind w:firstLineChars="0"/>
        <w:rPr>
          <w:rFonts w:ascii="Arial" w:eastAsia="黑体" w:hAnsi="Arial" w:cs="Arial"/>
          <w:sz w:val="24"/>
        </w:rPr>
      </w:pPr>
    </w:p>
    <w:p w14:paraId="0E421D36" w14:textId="1967622F" w:rsidR="00D33D41" w:rsidRPr="00D33D41" w:rsidRDefault="00D33D41" w:rsidP="00996E30">
      <w:pPr>
        <w:pStyle w:val="ad"/>
        <w:spacing w:line="360" w:lineRule="auto"/>
        <w:ind w:firstLineChars="0"/>
        <w:rPr>
          <w:rFonts w:ascii="Arial" w:eastAsia="黑体" w:hAnsi="Arial" w:cs="Arial"/>
          <w:sz w:val="24"/>
        </w:rPr>
      </w:pPr>
    </w:p>
    <w:p w14:paraId="2E2E5614" w14:textId="42A90F2A" w:rsidR="00D33D41" w:rsidRPr="00D33D41" w:rsidRDefault="00D33D41" w:rsidP="00996E30">
      <w:pPr>
        <w:pStyle w:val="ad"/>
        <w:spacing w:line="360" w:lineRule="auto"/>
        <w:ind w:firstLineChars="0"/>
        <w:rPr>
          <w:rFonts w:ascii="Arial" w:eastAsia="黑体" w:hAnsi="Arial" w:cs="Arial"/>
          <w:sz w:val="24"/>
        </w:rPr>
      </w:pPr>
    </w:p>
    <w:p w14:paraId="6AB78630" w14:textId="1DA3C7AA" w:rsidR="00D33D41" w:rsidRPr="00D33D41" w:rsidRDefault="00D33D41" w:rsidP="00996E30">
      <w:pPr>
        <w:pStyle w:val="ad"/>
        <w:spacing w:line="360" w:lineRule="auto"/>
        <w:ind w:firstLineChars="0"/>
        <w:rPr>
          <w:rFonts w:ascii="Arial" w:eastAsia="黑体" w:hAnsi="Arial" w:cs="Arial"/>
          <w:sz w:val="24"/>
        </w:rPr>
      </w:pPr>
    </w:p>
    <w:p w14:paraId="2F2F91A3" w14:textId="4EF2DBA0" w:rsidR="00D33D41" w:rsidRPr="00D33D41" w:rsidRDefault="00D33D41" w:rsidP="00996E30">
      <w:pPr>
        <w:pStyle w:val="ad"/>
        <w:spacing w:line="360" w:lineRule="auto"/>
        <w:ind w:firstLineChars="0"/>
        <w:rPr>
          <w:rFonts w:ascii="Arial" w:eastAsia="黑体" w:hAnsi="Arial" w:cs="Arial"/>
          <w:sz w:val="24"/>
        </w:rPr>
      </w:pPr>
    </w:p>
    <w:p w14:paraId="522E92AD" w14:textId="77777777" w:rsidR="00D33D41" w:rsidRPr="00D33D41" w:rsidRDefault="00D33D41" w:rsidP="00D33D41">
      <w:pPr>
        <w:spacing w:line="360" w:lineRule="auto"/>
        <w:rPr>
          <w:rFonts w:ascii="Arial" w:eastAsia="黑体" w:hAnsi="Arial" w:cs="Arial" w:hint="eastAsia"/>
        </w:rPr>
      </w:pPr>
    </w:p>
    <w:p w14:paraId="1E8645A3" w14:textId="1123FB09" w:rsidR="00996E30" w:rsidRPr="004039E1" w:rsidRDefault="00996E30" w:rsidP="00996E30">
      <w:pPr>
        <w:pStyle w:val="ad"/>
        <w:numPr>
          <w:ilvl w:val="0"/>
          <w:numId w:val="1"/>
        </w:numPr>
        <w:spacing w:line="360" w:lineRule="auto"/>
        <w:ind w:firstLineChars="0"/>
        <w:rPr>
          <w:rFonts w:ascii="Arial" w:eastAsia="黑体" w:hAnsi="Arial" w:cs="Arial"/>
          <w:b/>
          <w:bCs/>
          <w:sz w:val="24"/>
        </w:rPr>
      </w:pPr>
      <w:r w:rsidRPr="004039E1">
        <w:rPr>
          <w:rFonts w:ascii="Arial" w:eastAsia="黑体" w:hAnsi="Arial" w:cs="Arial" w:hint="eastAsia"/>
          <w:b/>
          <w:bCs/>
          <w:sz w:val="24"/>
        </w:rPr>
        <w:lastRenderedPageBreak/>
        <w:t>引言</w:t>
      </w:r>
    </w:p>
    <w:p w14:paraId="2C623D3F" w14:textId="6E7666F4" w:rsidR="006E7CA8" w:rsidRPr="00D33D41" w:rsidRDefault="006E7CA8" w:rsidP="006E7CA8">
      <w:pPr>
        <w:pStyle w:val="ad"/>
        <w:spacing w:line="360" w:lineRule="auto"/>
        <w:ind w:firstLineChars="0"/>
        <w:rPr>
          <w:rFonts w:ascii="Arial" w:eastAsia="黑体" w:hAnsi="Arial" w:cs="Arial"/>
          <w:sz w:val="24"/>
        </w:rPr>
      </w:pPr>
      <w:r w:rsidRPr="00D33D41">
        <w:rPr>
          <w:rFonts w:ascii="Arial" w:eastAsia="黑体" w:hAnsi="Arial" w:cs="Arial" w:hint="eastAsia"/>
          <w:sz w:val="24"/>
        </w:rPr>
        <w:t>构建模型是构成虚拟</w:t>
      </w:r>
      <w:proofErr w:type="gramStart"/>
      <w:r w:rsidRPr="00D33D41">
        <w:rPr>
          <w:rFonts w:ascii="Arial" w:eastAsia="黑体" w:hAnsi="Arial" w:cs="Arial" w:hint="eastAsia"/>
          <w:sz w:val="24"/>
        </w:rPr>
        <w:t>世界元</w:t>
      </w:r>
      <w:proofErr w:type="gramEnd"/>
      <w:r w:rsidRPr="00D33D41">
        <w:rPr>
          <w:rFonts w:ascii="Arial" w:eastAsia="黑体" w:hAnsi="Arial" w:cs="Arial" w:hint="eastAsia"/>
          <w:sz w:val="24"/>
        </w:rPr>
        <w:t>宇宙的基本资产。不幸的是，构建建模者只关注抛光视觉外观，而没有保持干净的网格表示。通常，一个高度详细的构建模型可以具有复杂的拓扑和几何属性，即断开的组件、开放的边界、非流形边和自交点。另一方面，为实时应用程序渲染详细的构建模型可能代价昂贵，而细节级别（</w:t>
      </w:r>
      <w:r w:rsidRPr="00D33D41">
        <w:rPr>
          <w:rFonts w:ascii="Arial" w:eastAsia="黑体" w:hAnsi="Arial" w:cs="Arial" w:hint="eastAsia"/>
          <w:sz w:val="24"/>
        </w:rPr>
        <w:t>LOD</w:t>
      </w:r>
      <w:r w:rsidRPr="00D33D41">
        <w:rPr>
          <w:rFonts w:ascii="Arial" w:eastAsia="黑体" w:hAnsi="Arial" w:cs="Arial" w:hint="eastAsia"/>
          <w:sz w:val="24"/>
        </w:rPr>
        <w:t>）技术已被广泛用于最大化运行时性能。</w:t>
      </w:r>
      <w:r w:rsidRPr="00D33D41">
        <w:rPr>
          <w:rFonts w:ascii="Arial" w:eastAsia="黑体" w:hAnsi="Arial" w:cs="Arial" w:hint="eastAsia"/>
          <w:sz w:val="24"/>
        </w:rPr>
        <w:t>LOD</w:t>
      </w:r>
      <w:proofErr w:type="gramStart"/>
      <w:r w:rsidRPr="00D33D41">
        <w:rPr>
          <w:rFonts w:ascii="Arial" w:eastAsia="黑体" w:hAnsi="Arial" w:cs="Arial" w:hint="eastAsia"/>
          <w:sz w:val="24"/>
        </w:rPr>
        <w:t>渲染器不再</w:t>
      </w:r>
      <w:proofErr w:type="gramEnd"/>
      <w:r w:rsidRPr="00D33D41">
        <w:rPr>
          <w:rFonts w:ascii="Arial" w:eastAsia="黑体" w:hAnsi="Arial" w:cs="Arial" w:hint="eastAsia"/>
          <w:sz w:val="24"/>
        </w:rPr>
        <w:t>使用高度详细的（高聚）</w:t>
      </w:r>
      <w:r w:rsidRPr="00D33D41">
        <w:rPr>
          <w:rFonts w:ascii="Arial" w:eastAsia="黑体" w:hAnsi="Arial" w:cs="Arial" w:hint="eastAsia"/>
          <w:sz w:val="24"/>
        </w:rPr>
        <w:t>3D</w:t>
      </w:r>
      <w:r w:rsidRPr="00D33D41">
        <w:rPr>
          <w:rFonts w:ascii="Arial" w:eastAsia="黑体" w:hAnsi="Arial" w:cs="Arial" w:hint="eastAsia"/>
          <w:sz w:val="24"/>
        </w:rPr>
        <w:t>模型，而是在远处的视图中使用低元素计数（低聚）网格。因此，</w:t>
      </w:r>
      <w:proofErr w:type="gramStart"/>
      <w:r w:rsidRPr="00D33D41">
        <w:rPr>
          <w:rFonts w:ascii="Arial" w:eastAsia="黑体" w:hAnsi="Arial" w:cs="Arial" w:hint="eastAsia"/>
          <w:sz w:val="24"/>
        </w:rPr>
        <w:t>低聚网格</w:t>
      </w:r>
      <w:proofErr w:type="gramEnd"/>
      <w:r w:rsidRPr="00D33D41">
        <w:rPr>
          <w:rFonts w:ascii="Arial" w:eastAsia="黑体" w:hAnsi="Arial" w:cs="Arial" w:hint="eastAsia"/>
          <w:sz w:val="24"/>
        </w:rPr>
        <w:t>必须有一个相当小的元素计数，同时尽可能多地保持高聚模型的外观。</w:t>
      </w:r>
    </w:p>
    <w:p w14:paraId="447C8BDE" w14:textId="3805485E" w:rsidR="006E7CA8" w:rsidRPr="00D33D41" w:rsidRDefault="006E7CA8" w:rsidP="006E7CA8">
      <w:pPr>
        <w:pStyle w:val="ad"/>
        <w:spacing w:line="360" w:lineRule="auto"/>
        <w:ind w:firstLineChars="0"/>
        <w:rPr>
          <w:rFonts w:ascii="Arial" w:eastAsia="黑体" w:hAnsi="Arial" w:cs="Arial" w:hint="eastAsia"/>
          <w:sz w:val="24"/>
        </w:rPr>
      </w:pPr>
      <w:r w:rsidRPr="00D33D41">
        <w:rPr>
          <w:rFonts w:ascii="Arial" w:eastAsia="黑体" w:hAnsi="Arial" w:cs="Arial" w:hint="eastAsia"/>
          <w:sz w:val="24"/>
        </w:rPr>
        <w:t>在这项工作中，</w:t>
      </w:r>
      <w:r w:rsidRPr="00D33D41">
        <w:rPr>
          <w:rFonts w:ascii="Arial" w:eastAsia="黑体" w:hAnsi="Arial" w:cs="Arial" w:hint="eastAsia"/>
          <w:sz w:val="24"/>
        </w:rPr>
        <w:t>作者</w:t>
      </w:r>
      <w:r w:rsidRPr="00D33D41">
        <w:rPr>
          <w:rFonts w:ascii="Arial" w:eastAsia="黑体" w:hAnsi="Arial" w:cs="Arial" w:hint="eastAsia"/>
          <w:sz w:val="24"/>
        </w:rPr>
        <w:t>提出了一种鲁棒的方法来有效地生成极低聚网格，可以作为最粗的水平。</w:t>
      </w:r>
      <w:r w:rsidRPr="00D33D41">
        <w:rPr>
          <w:rFonts w:ascii="Arial" w:eastAsia="黑体" w:hAnsi="Arial" w:cs="Arial" w:hint="eastAsia"/>
          <w:sz w:val="24"/>
        </w:rPr>
        <w:t>作者</w:t>
      </w:r>
      <w:r w:rsidRPr="00D33D41">
        <w:rPr>
          <w:rFonts w:ascii="Arial" w:eastAsia="黑体" w:hAnsi="Arial" w:cs="Arial" w:hint="eastAsia"/>
          <w:sz w:val="24"/>
        </w:rPr>
        <w:t>首先定义了一个视觉度量来定量</w:t>
      </w:r>
      <w:proofErr w:type="gramStart"/>
      <w:r w:rsidRPr="00D33D41">
        <w:rPr>
          <w:rFonts w:ascii="Arial" w:eastAsia="黑体" w:hAnsi="Arial" w:cs="Arial" w:hint="eastAsia"/>
          <w:sz w:val="24"/>
        </w:rPr>
        <w:t>测量低聚网格</w:t>
      </w:r>
      <w:proofErr w:type="gramEnd"/>
      <w:r w:rsidRPr="00D33D41">
        <w:rPr>
          <w:rFonts w:ascii="Arial" w:eastAsia="黑体" w:hAnsi="Arial" w:cs="Arial" w:hint="eastAsia"/>
          <w:sz w:val="24"/>
        </w:rPr>
        <w:t>和高聚网格之间的视觉差异。然后，</w:t>
      </w:r>
      <w:r w:rsidRPr="00D33D41">
        <w:rPr>
          <w:rFonts w:ascii="Arial" w:eastAsia="黑体" w:hAnsi="Arial" w:cs="Arial" w:hint="eastAsia"/>
          <w:sz w:val="24"/>
        </w:rPr>
        <w:t>作者</w:t>
      </w:r>
      <w:r w:rsidRPr="00D33D41">
        <w:rPr>
          <w:rFonts w:ascii="Arial" w:eastAsia="黑体" w:hAnsi="Arial" w:cs="Arial" w:hint="eastAsia"/>
          <w:sz w:val="24"/>
        </w:rPr>
        <w:t>设计了</w:t>
      </w:r>
      <w:r w:rsidRPr="00D33D41">
        <w:rPr>
          <w:rFonts w:ascii="Arial" w:eastAsia="黑体" w:hAnsi="Arial" w:cs="Arial" w:hint="eastAsia"/>
          <w:sz w:val="24"/>
        </w:rPr>
        <w:t>作者</w:t>
      </w:r>
      <w:r w:rsidRPr="00D33D41">
        <w:rPr>
          <w:rFonts w:ascii="Arial" w:eastAsia="黑体" w:hAnsi="Arial" w:cs="Arial" w:hint="eastAsia"/>
          <w:sz w:val="24"/>
        </w:rPr>
        <w:t>的方法，包括三个阶段：首先，</w:t>
      </w:r>
      <w:r w:rsidRPr="00D33D41">
        <w:rPr>
          <w:rFonts w:ascii="Arial" w:eastAsia="黑体" w:hAnsi="Arial" w:cs="Arial" w:hint="eastAsia"/>
          <w:sz w:val="24"/>
        </w:rPr>
        <w:t>作者</w:t>
      </w:r>
      <w:r w:rsidRPr="00D33D41">
        <w:rPr>
          <w:rFonts w:ascii="Arial" w:eastAsia="黑体" w:hAnsi="Arial" w:cs="Arial" w:hint="eastAsia"/>
          <w:sz w:val="24"/>
        </w:rPr>
        <w:t>通过相交于贪婪地选择的</w:t>
      </w:r>
      <w:proofErr w:type="gramStart"/>
      <w:r w:rsidRPr="00D33D41">
        <w:rPr>
          <w:rFonts w:ascii="Arial" w:eastAsia="黑体" w:hAnsi="Arial" w:cs="Arial" w:hint="eastAsia"/>
          <w:sz w:val="24"/>
        </w:rPr>
        <w:t>一</w:t>
      </w:r>
      <w:proofErr w:type="gramEnd"/>
      <w:r w:rsidRPr="00D33D41">
        <w:rPr>
          <w:rFonts w:ascii="Arial" w:eastAsia="黑体" w:hAnsi="Arial" w:cs="Arial" w:hint="eastAsia"/>
          <w:sz w:val="24"/>
        </w:rPr>
        <w:t>小组三维原语来构建一个粗糙的视觉船体，以最小化</w:t>
      </w:r>
      <w:r w:rsidRPr="00D33D41">
        <w:rPr>
          <w:rFonts w:ascii="Arial" w:eastAsia="黑体" w:hAnsi="Arial" w:cs="Arial" w:hint="eastAsia"/>
          <w:sz w:val="24"/>
        </w:rPr>
        <w:t>作者</w:t>
      </w:r>
      <w:r w:rsidRPr="00D33D41">
        <w:rPr>
          <w:rFonts w:ascii="Arial" w:eastAsia="黑体" w:hAnsi="Arial" w:cs="Arial" w:hint="eastAsia"/>
          <w:sz w:val="24"/>
        </w:rPr>
        <w:t>的视觉度量。这些原语是通过计算和分析来自多个视图方向的输入轮廓而生成的。第一阶段的结果被表示为视觉船体，它捕获输入的轮廓，但可能会错过重要的</w:t>
      </w:r>
      <w:proofErr w:type="gramStart"/>
      <w:r w:rsidRPr="00D33D41">
        <w:rPr>
          <w:rFonts w:ascii="Arial" w:eastAsia="黑体" w:hAnsi="Arial" w:cs="Arial" w:hint="eastAsia"/>
          <w:sz w:val="24"/>
        </w:rPr>
        <w:t>凹</w:t>
      </w:r>
      <w:proofErr w:type="gramEnd"/>
      <w:r w:rsidRPr="00D33D41">
        <w:rPr>
          <w:rFonts w:ascii="Arial" w:eastAsia="黑体" w:hAnsi="Arial" w:cs="Arial" w:hint="eastAsia"/>
          <w:sz w:val="24"/>
        </w:rPr>
        <w:t>特征。</w:t>
      </w:r>
      <w:r w:rsidRPr="00D33D41">
        <w:rPr>
          <w:rFonts w:ascii="Arial" w:eastAsia="黑体" w:hAnsi="Arial" w:cs="Arial" w:hint="eastAsia"/>
          <w:sz w:val="24"/>
        </w:rPr>
        <w:t>作者</w:t>
      </w:r>
      <w:r w:rsidRPr="00D33D41">
        <w:rPr>
          <w:rFonts w:ascii="Arial" w:eastAsia="黑体" w:hAnsi="Arial" w:cs="Arial" w:hint="eastAsia"/>
          <w:sz w:val="24"/>
        </w:rPr>
        <w:t>的第二阶段通过减去冗余体积来从视觉船体生成雕刻网格来恢复</w:t>
      </w:r>
      <w:proofErr w:type="gramStart"/>
      <w:r w:rsidRPr="00D33D41">
        <w:rPr>
          <w:rFonts w:ascii="Arial" w:eastAsia="黑体" w:hAnsi="Arial" w:cs="Arial" w:hint="eastAsia"/>
          <w:sz w:val="24"/>
        </w:rPr>
        <w:t>凹</w:t>
      </w:r>
      <w:proofErr w:type="gramEnd"/>
      <w:r w:rsidRPr="00D33D41">
        <w:rPr>
          <w:rFonts w:ascii="Arial" w:eastAsia="黑体" w:hAnsi="Arial" w:cs="Arial" w:hint="eastAsia"/>
          <w:sz w:val="24"/>
        </w:rPr>
        <w:t>特征。</w:t>
      </w:r>
      <w:r w:rsidRPr="00D33D41">
        <w:rPr>
          <w:rFonts w:ascii="Arial" w:eastAsia="黑体" w:hAnsi="Arial" w:cs="Arial" w:hint="eastAsia"/>
          <w:sz w:val="24"/>
        </w:rPr>
        <w:t>作者</w:t>
      </w:r>
      <w:r w:rsidRPr="00D33D41">
        <w:rPr>
          <w:rFonts w:ascii="Arial" w:eastAsia="黑体" w:hAnsi="Arial" w:cs="Arial" w:hint="eastAsia"/>
          <w:sz w:val="24"/>
        </w:rPr>
        <w:t>再次部署了一个贪婪的策略，通过最小化雕刻的网格和输入之间的视觉度量来选择渴望的原语。由于布尔操作中涉及的所有三维形状都是水密的，并且</w:t>
      </w:r>
      <w:r w:rsidRPr="00D33D41">
        <w:rPr>
          <w:rFonts w:ascii="Arial" w:eastAsia="黑体" w:hAnsi="Arial" w:cs="Arial" w:hint="eastAsia"/>
          <w:sz w:val="24"/>
        </w:rPr>
        <w:t>作者</w:t>
      </w:r>
      <w:r w:rsidRPr="00D33D41">
        <w:rPr>
          <w:rFonts w:ascii="Arial" w:eastAsia="黑体" w:hAnsi="Arial" w:cs="Arial" w:hint="eastAsia"/>
          <w:sz w:val="24"/>
        </w:rPr>
        <w:t>使用精确的算法进行计算，因此生成的雕刻网格保证是水密的和无自交的。</w:t>
      </w:r>
      <w:r w:rsidRPr="00D33D41">
        <w:rPr>
          <w:rFonts w:ascii="Arial" w:eastAsia="黑体" w:hAnsi="Arial" w:cs="Arial" w:hint="eastAsia"/>
          <w:sz w:val="24"/>
        </w:rPr>
        <w:t>作者</w:t>
      </w:r>
      <w:r w:rsidRPr="00D33D41">
        <w:rPr>
          <w:rFonts w:ascii="Arial" w:eastAsia="黑体" w:hAnsi="Arial" w:cs="Arial" w:hint="eastAsia"/>
          <w:sz w:val="24"/>
        </w:rPr>
        <w:t>的最后阶段通过逐步对雕刻的网格应用边缘折叠和边缘翻转来</w:t>
      </w:r>
      <w:proofErr w:type="gramStart"/>
      <w:r w:rsidRPr="00D33D41">
        <w:rPr>
          <w:rFonts w:ascii="Arial" w:eastAsia="黑体" w:hAnsi="Arial" w:cs="Arial" w:hint="eastAsia"/>
          <w:sz w:val="24"/>
        </w:rPr>
        <w:t>获得低聚网格</w:t>
      </w:r>
      <w:proofErr w:type="gramEnd"/>
      <w:r w:rsidRPr="00D33D41">
        <w:rPr>
          <w:rFonts w:ascii="Arial" w:eastAsia="黑体" w:hAnsi="Arial" w:cs="Arial" w:hint="eastAsia"/>
          <w:sz w:val="24"/>
        </w:rPr>
        <w:t>。</w:t>
      </w:r>
    </w:p>
    <w:p w14:paraId="723F47CE" w14:textId="4D8AF287" w:rsidR="00996E30" w:rsidRPr="004039E1" w:rsidRDefault="00996E30" w:rsidP="00996E30">
      <w:pPr>
        <w:pStyle w:val="ad"/>
        <w:numPr>
          <w:ilvl w:val="0"/>
          <w:numId w:val="1"/>
        </w:numPr>
        <w:spacing w:line="360" w:lineRule="auto"/>
        <w:ind w:firstLineChars="0"/>
        <w:rPr>
          <w:rFonts w:ascii="Arial" w:eastAsia="黑体" w:hAnsi="Arial" w:cs="Arial"/>
          <w:b/>
          <w:bCs/>
          <w:sz w:val="24"/>
        </w:rPr>
      </w:pPr>
      <w:r w:rsidRPr="004039E1">
        <w:rPr>
          <w:rFonts w:ascii="Arial" w:eastAsia="黑体" w:hAnsi="Arial" w:cs="Arial" w:hint="eastAsia"/>
          <w:b/>
          <w:bCs/>
          <w:sz w:val="24"/>
        </w:rPr>
        <w:t>方法</w:t>
      </w:r>
    </w:p>
    <w:p w14:paraId="66871369" w14:textId="53DBF9C7" w:rsidR="006E7CA8" w:rsidRPr="00D33D41" w:rsidRDefault="006E7CA8" w:rsidP="006E7CA8">
      <w:pPr>
        <w:pStyle w:val="ad"/>
        <w:numPr>
          <w:ilvl w:val="0"/>
          <w:numId w:val="2"/>
        </w:numPr>
        <w:spacing w:line="360" w:lineRule="auto"/>
        <w:ind w:firstLineChars="0"/>
        <w:rPr>
          <w:rFonts w:ascii="Arial" w:eastAsia="黑体" w:hAnsi="Arial" w:cs="Arial"/>
          <w:sz w:val="24"/>
        </w:rPr>
      </w:pPr>
      <w:r w:rsidRPr="00D33D41">
        <w:rPr>
          <w:rFonts w:ascii="Arial" w:eastAsia="黑体" w:hAnsi="Arial" w:cs="Arial" w:hint="eastAsia"/>
          <w:sz w:val="24"/>
        </w:rPr>
        <w:t>视觉</w:t>
      </w:r>
      <w:r w:rsidRPr="00D33D41">
        <w:rPr>
          <w:rFonts w:ascii="Arial" w:eastAsia="黑体" w:hAnsi="Arial" w:cs="Arial" w:hint="eastAsia"/>
          <w:sz w:val="24"/>
        </w:rPr>
        <w:t>船体生成</w:t>
      </w:r>
    </w:p>
    <w:p w14:paraId="390A3A02" w14:textId="598A4773" w:rsidR="006E7CA8" w:rsidRPr="00D33D41" w:rsidRDefault="006E7CA8" w:rsidP="006E7CA8">
      <w:pPr>
        <w:pStyle w:val="ad"/>
        <w:spacing w:line="360" w:lineRule="auto"/>
        <w:ind w:firstLineChars="0" w:firstLine="360"/>
        <w:rPr>
          <w:rFonts w:ascii="Arial" w:eastAsia="黑体" w:hAnsi="Arial" w:cs="Arial"/>
          <w:sz w:val="24"/>
        </w:rPr>
      </w:pPr>
      <w:r w:rsidRPr="00D33D41">
        <w:rPr>
          <w:rFonts w:ascii="Arial" w:eastAsia="黑体" w:hAnsi="Arial" w:cs="Arial" w:hint="eastAsia"/>
          <w:sz w:val="24"/>
        </w:rPr>
        <w:t>这一阶段的目的是生成一个拓扑上简单和几何上干净的视觉外壳，同时捕获突出结构的视觉外观。然而，生成了一个精确的视觉船体会</w:t>
      </w:r>
      <w:r w:rsidRPr="00D33D41">
        <w:rPr>
          <w:rFonts w:ascii="Arial" w:eastAsia="黑体" w:hAnsi="Arial" w:cs="Arial" w:hint="eastAsia"/>
          <w:sz w:val="24"/>
        </w:rPr>
        <w:t>生出</w:t>
      </w:r>
      <w:r w:rsidRPr="00D33D41">
        <w:rPr>
          <w:rFonts w:ascii="Arial" w:eastAsia="黑体" w:hAnsi="Arial" w:cs="Arial" w:hint="eastAsia"/>
          <w:sz w:val="24"/>
        </w:rPr>
        <w:t>太多的小特征和细节。相反，</w:t>
      </w:r>
      <w:r w:rsidR="00EC230C" w:rsidRPr="00D33D41">
        <w:rPr>
          <w:rFonts w:ascii="Arial" w:eastAsia="黑体" w:hAnsi="Arial" w:cs="Arial" w:hint="eastAsia"/>
          <w:sz w:val="24"/>
        </w:rPr>
        <w:t>作者</w:t>
      </w:r>
      <w:r w:rsidRPr="00D33D41">
        <w:rPr>
          <w:rFonts w:ascii="Arial" w:eastAsia="黑体" w:hAnsi="Arial" w:cs="Arial" w:hint="eastAsia"/>
          <w:sz w:val="24"/>
        </w:rPr>
        <w:t>提出了一个新的程序来生成一个简化的可视化船体</w:t>
      </w:r>
      <w:r w:rsidR="003E303F" w:rsidRPr="00D33D41">
        <w:rPr>
          <w:rFonts w:ascii="Arial" w:eastAsia="黑体" w:hAnsi="Arial" w:cs="Arial" w:hint="eastAsia"/>
          <w:sz w:val="24"/>
        </w:rPr>
        <w:t>[</w:t>
      </w:r>
      <w:r w:rsidR="003E303F" w:rsidRPr="00D33D41">
        <w:rPr>
          <w:rFonts w:ascii="Arial" w:eastAsia="黑体" w:hAnsi="Arial" w:cs="Arial"/>
          <w:sz w:val="24"/>
        </w:rPr>
        <w:t>1]</w:t>
      </w:r>
      <w:r w:rsidRPr="00D33D41">
        <w:rPr>
          <w:rFonts w:ascii="Arial" w:eastAsia="黑体" w:hAnsi="Arial" w:cs="Arial" w:hint="eastAsia"/>
          <w:sz w:val="24"/>
        </w:rPr>
        <w:t>。给定</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w:t>
      </w:r>
      <w:r w:rsidR="00EC230C" w:rsidRPr="00D33D41">
        <w:rPr>
          <w:rFonts w:ascii="Arial" w:eastAsia="黑体" w:hAnsi="Arial" w:cs="Arial" w:hint="eastAsia"/>
          <w:sz w:val="24"/>
        </w:rPr>
        <w:t>作者</w:t>
      </w:r>
      <w:r w:rsidRPr="00D33D41">
        <w:rPr>
          <w:rFonts w:ascii="Arial" w:eastAsia="黑体" w:hAnsi="Arial" w:cs="Arial" w:hint="eastAsia"/>
          <w:sz w:val="24"/>
        </w:rPr>
        <w:t>首先为每个顶部的</w:t>
      </w:r>
      <w:r w:rsidRPr="00D33D41">
        <w:rPr>
          <w:rFonts w:ascii="Cambria Math" w:eastAsia="黑体" w:hAnsi="Cambria Math" w:cs="Cambria Math"/>
          <w:sz w:val="24"/>
        </w:rPr>
        <w:t>𝑘</w:t>
      </w:r>
      <w:r w:rsidRPr="00D33D41">
        <w:rPr>
          <w:rFonts w:ascii="Arial" w:eastAsia="黑体" w:hAnsi="Arial" w:cs="Arial" w:hint="eastAsia"/>
          <w:sz w:val="24"/>
        </w:rPr>
        <w:t>视图方向生成一个剪影。作为</w:t>
      </w:r>
      <w:r w:rsidR="00EC230C" w:rsidRPr="00D33D41">
        <w:rPr>
          <w:rFonts w:ascii="Arial" w:eastAsia="黑体" w:hAnsi="Arial" w:cs="Arial" w:hint="eastAsia"/>
          <w:sz w:val="24"/>
        </w:rPr>
        <w:t>作者</w:t>
      </w:r>
      <w:r w:rsidRPr="00D33D41">
        <w:rPr>
          <w:rFonts w:ascii="Arial" w:eastAsia="黑体" w:hAnsi="Arial" w:cs="Arial" w:hint="eastAsia"/>
          <w:sz w:val="24"/>
        </w:rPr>
        <w:t>偏离标准视觉船体构建方法的第一个出发点，然后</w:t>
      </w:r>
      <w:r w:rsidR="00EC230C" w:rsidRPr="00D33D41">
        <w:rPr>
          <w:rFonts w:ascii="Arial" w:eastAsia="黑体" w:hAnsi="Arial" w:cs="Arial" w:hint="eastAsia"/>
          <w:sz w:val="24"/>
        </w:rPr>
        <w:t>作者</w:t>
      </w:r>
      <w:r w:rsidRPr="00D33D41">
        <w:rPr>
          <w:rFonts w:ascii="Arial" w:eastAsia="黑体" w:hAnsi="Arial" w:cs="Arial" w:hint="eastAsia"/>
          <w:sz w:val="24"/>
        </w:rPr>
        <w:t>将对每个剪影的二维空间进行无自交简化。在这一点上，一个标准的视觉船体可以通过挤压轮廓。</w:t>
      </w:r>
      <w:r w:rsidR="00EC230C" w:rsidRPr="00D33D41">
        <w:rPr>
          <w:rFonts w:ascii="Arial" w:eastAsia="黑体" w:hAnsi="Arial" w:cs="Arial" w:hint="eastAsia"/>
          <w:sz w:val="24"/>
        </w:rPr>
        <w:t>作者</w:t>
      </w:r>
      <w:r w:rsidRPr="00D33D41">
        <w:rPr>
          <w:rFonts w:ascii="Arial" w:eastAsia="黑体" w:hAnsi="Arial" w:cs="Arial" w:hint="eastAsia"/>
          <w:sz w:val="24"/>
        </w:rPr>
        <w:t>的第二个出发点是将轮廓进一步分解成连接的二维循环，</w:t>
      </w:r>
      <w:r w:rsidR="00EC230C" w:rsidRPr="00D33D41">
        <w:rPr>
          <w:rFonts w:ascii="Arial" w:eastAsia="黑体" w:hAnsi="Arial" w:cs="Arial" w:hint="eastAsia"/>
          <w:sz w:val="24"/>
        </w:rPr>
        <w:t>作者</w:t>
      </w:r>
      <w:r w:rsidRPr="00D33D41">
        <w:rPr>
          <w:rFonts w:ascii="Arial" w:eastAsia="黑体" w:hAnsi="Arial" w:cs="Arial" w:hint="eastAsia"/>
          <w:sz w:val="24"/>
        </w:rPr>
        <w:t>将一个挤压循环表示为原语。与其考虑</w:t>
      </w:r>
      <w:r w:rsidRPr="00D33D41">
        <w:rPr>
          <w:rFonts w:ascii="Arial" w:eastAsia="黑体" w:hAnsi="Arial" w:cs="Arial" w:hint="eastAsia"/>
          <w:sz w:val="24"/>
        </w:rPr>
        <w:lastRenderedPageBreak/>
        <w:t>一组挤压的轮廓，一个更大的原语</w:t>
      </w:r>
      <w:proofErr w:type="gramStart"/>
      <w:r w:rsidRPr="00D33D41">
        <w:rPr>
          <w:rFonts w:ascii="Arial" w:eastAsia="黑体" w:hAnsi="Arial" w:cs="Arial" w:hint="eastAsia"/>
          <w:sz w:val="24"/>
        </w:rPr>
        <w:t>集允许</w:t>
      </w:r>
      <w:proofErr w:type="gramEnd"/>
      <w:r w:rsidRPr="00D33D41">
        <w:rPr>
          <w:rFonts w:ascii="Arial" w:eastAsia="黑体" w:hAnsi="Arial" w:cs="Arial" w:hint="eastAsia"/>
          <w:sz w:val="24"/>
        </w:rPr>
        <w:t>对视觉船体更精细地控制的复杂性。具体地说，</w:t>
      </w:r>
      <w:r w:rsidR="00EC230C" w:rsidRPr="00D33D41">
        <w:rPr>
          <w:rFonts w:ascii="Arial" w:eastAsia="黑体" w:hAnsi="Arial" w:cs="Arial" w:hint="eastAsia"/>
          <w:sz w:val="24"/>
        </w:rPr>
        <w:t>作者</w:t>
      </w:r>
      <w:r w:rsidRPr="00D33D41">
        <w:rPr>
          <w:rFonts w:ascii="Arial" w:eastAsia="黑体" w:hAnsi="Arial" w:cs="Arial" w:hint="eastAsia"/>
          <w:sz w:val="24"/>
        </w:rPr>
        <w:t>将</w:t>
      </w:r>
      <w:r w:rsidRPr="00D33D41">
        <w:rPr>
          <w:rFonts w:ascii="Cambria Math" w:eastAsia="黑体" w:hAnsi="Cambria Math" w:cs="Cambria Math"/>
          <w:sz w:val="24"/>
        </w:rPr>
        <w:t>𝑀</w:t>
      </w:r>
      <w:r w:rsidRPr="00D33D41">
        <w:rPr>
          <w:rFonts w:ascii="Arial" w:eastAsia="黑体" w:hAnsi="Arial" w:cs="Arial" w:hint="eastAsia"/>
          <w:sz w:val="24"/>
        </w:rPr>
        <w:t>v</w:t>
      </w:r>
      <w:r w:rsidRPr="00D33D41">
        <w:rPr>
          <w:rFonts w:ascii="Arial" w:eastAsia="黑体" w:hAnsi="Arial" w:cs="Arial" w:hint="eastAsia"/>
          <w:sz w:val="24"/>
        </w:rPr>
        <w:t>初始化为</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的边界框，并使用贪婪算法通过布尔运算将</w:t>
      </w:r>
      <w:r w:rsidRPr="00D33D41">
        <w:rPr>
          <w:rFonts w:ascii="Cambria Math" w:eastAsia="黑体" w:hAnsi="Cambria Math" w:cs="Cambria Math"/>
          <w:sz w:val="24"/>
        </w:rPr>
        <w:t>𝑀</w:t>
      </w:r>
      <w:r w:rsidRPr="00D33D41">
        <w:rPr>
          <w:rFonts w:ascii="Arial" w:eastAsia="黑体" w:hAnsi="Arial" w:cs="Arial" w:hint="eastAsia"/>
          <w:sz w:val="24"/>
        </w:rPr>
        <w:t>v</w:t>
      </w:r>
      <w:r w:rsidRPr="00D33D41">
        <w:rPr>
          <w:rFonts w:ascii="Arial" w:eastAsia="黑体" w:hAnsi="Arial" w:cs="Arial" w:hint="eastAsia"/>
          <w:sz w:val="24"/>
        </w:rPr>
        <w:t>与次优原语</w:t>
      </w:r>
      <w:r w:rsidRPr="00D33D41">
        <w:rPr>
          <w:rFonts w:ascii="Cambria Math" w:eastAsia="黑体" w:hAnsi="Cambria Math" w:cs="Cambria Math"/>
          <w:sz w:val="24"/>
        </w:rPr>
        <w:t>𝑃</w:t>
      </w:r>
      <w:r w:rsidRPr="00D33D41">
        <w:rPr>
          <w:rFonts w:ascii="Arial" w:eastAsia="黑体" w:hAnsi="Arial" w:cs="Arial" w:hint="eastAsia"/>
          <w:sz w:val="24"/>
        </w:rPr>
        <w:t>迭代相交。每个步骤的细节描述如下。</w:t>
      </w:r>
    </w:p>
    <w:p w14:paraId="483B4DAB" w14:textId="1191E8B8" w:rsidR="006E7CA8" w:rsidRPr="00D33D41" w:rsidRDefault="006E7CA8" w:rsidP="006E7CA8">
      <w:pPr>
        <w:pStyle w:val="ad"/>
        <w:spacing w:line="360" w:lineRule="auto"/>
        <w:ind w:firstLineChars="0" w:firstLine="360"/>
        <w:jc w:val="center"/>
        <w:rPr>
          <w:rFonts w:ascii="Arial" w:eastAsia="黑体" w:hAnsi="Arial" w:cs="Arial"/>
          <w:sz w:val="24"/>
        </w:rPr>
      </w:pPr>
      <w:r w:rsidRPr="00D33D41">
        <w:rPr>
          <w:noProof/>
          <w:sz w:val="24"/>
        </w:rPr>
        <w:drawing>
          <wp:inline distT="0" distB="0" distL="0" distR="0" wp14:anchorId="5FA29AF5" wp14:editId="7AFB30F4">
            <wp:extent cx="3236864" cy="2557614"/>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1563" cy="2569228"/>
                    </a:xfrm>
                    <a:prstGeom prst="rect">
                      <a:avLst/>
                    </a:prstGeom>
                  </pic:spPr>
                </pic:pic>
              </a:graphicData>
            </a:graphic>
          </wp:inline>
        </w:drawing>
      </w:r>
    </w:p>
    <w:p w14:paraId="6E8A260A" w14:textId="2718E88F" w:rsidR="006E7CA8" w:rsidRPr="00D33D41" w:rsidRDefault="006E7CA8" w:rsidP="006E7CA8">
      <w:pPr>
        <w:pStyle w:val="ad"/>
        <w:spacing w:line="360" w:lineRule="auto"/>
        <w:ind w:firstLineChars="0" w:firstLine="360"/>
        <w:rPr>
          <w:rFonts w:ascii="Arial" w:eastAsia="黑体" w:hAnsi="Arial" w:cs="Arial"/>
          <w:sz w:val="24"/>
        </w:rPr>
      </w:pPr>
      <w:r w:rsidRPr="00D33D41">
        <w:rPr>
          <w:rFonts w:ascii="Arial" w:eastAsia="黑体" w:hAnsi="Arial" w:cs="Arial" w:hint="eastAsia"/>
          <w:sz w:val="24"/>
        </w:rPr>
        <w:t>生成视图方向（第</w:t>
      </w:r>
      <w:r w:rsidRPr="00D33D41">
        <w:rPr>
          <w:rFonts w:ascii="Arial" w:eastAsia="黑体" w:hAnsi="Arial" w:cs="Arial" w:hint="eastAsia"/>
          <w:sz w:val="24"/>
        </w:rPr>
        <w:t>2</w:t>
      </w:r>
      <w:r w:rsidRPr="00D33D41">
        <w:rPr>
          <w:rFonts w:ascii="Arial" w:eastAsia="黑体" w:hAnsi="Arial" w:cs="Arial" w:hint="eastAsia"/>
          <w:sz w:val="24"/>
        </w:rPr>
        <w:t>行）：为了简化网格，可以使用有限数量的视图方向来生成轮廓和相应的原语，因此视图方向的质量将显著影响</w:t>
      </w:r>
      <w:r w:rsidRPr="00D33D41">
        <w:rPr>
          <w:rFonts w:ascii="Cambria Math" w:eastAsia="黑体" w:hAnsi="Cambria Math" w:cs="Cambria Math"/>
          <w:sz w:val="24"/>
        </w:rPr>
        <w:t>𝑀</w:t>
      </w:r>
      <w:r w:rsidRPr="00D33D41">
        <w:rPr>
          <w:rFonts w:ascii="Arial" w:eastAsia="黑体" w:hAnsi="Arial" w:cs="Arial" w:hint="eastAsia"/>
          <w:sz w:val="24"/>
        </w:rPr>
        <w:t>v</w:t>
      </w:r>
      <w:r w:rsidRPr="00D33D41">
        <w:rPr>
          <w:rFonts w:ascii="Arial" w:eastAsia="黑体" w:hAnsi="Arial" w:cs="Arial" w:hint="eastAsia"/>
          <w:sz w:val="24"/>
        </w:rPr>
        <w:t>的质量。例如，一个立方体的理想视图方向应该平行于立方体面，沿着它与两个挤压轮廓的布尔相交将雕刻出精确的立方体。基于</w:t>
      </w:r>
      <w:proofErr w:type="gramStart"/>
      <w:r w:rsidRPr="00D33D41">
        <w:rPr>
          <w:rFonts w:ascii="Arial" w:eastAsia="黑体" w:hAnsi="Arial" w:cs="Arial" w:hint="eastAsia"/>
          <w:sz w:val="24"/>
        </w:rPr>
        <w:t>此观察</w:t>
      </w:r>
      <w:proofErr w:type="gramEnd"/>
      <w:r w:rsidRPr="00D33D41">
        <w:rPr>
          <w:rFonts w:ascii="Arial" w:eastAsia="黑体" w:hAnsi="Arial" w:cs="Arial" w:hint="eastAsia"/>
          <w:sz w:val="24"/>
        </w:rPr>
        <w:t>结果，</w:t>
      </w:r>
      <w:r w:rsidR="00EC230C" w:rsidRPr="00D33D41">
        <w:rPr>
          <w:rFonts w:ascii="Arial" w:eastAsia="黑体" w:hAnsi="Arial" w:cs="Arial" w:hint="eastAsia"/>
          <w:sz w:val="24"/>
        </w:rPr>
        <w:t>作者</w:t>
      </w:r>
      <w:r w:rsidRPr="00D33D41">
        <w:rPr>
          <w:rFonts w:ascii="Arial" w:eastAsia="黑体" w:hAnsi="Arial" w:cs="Arial" w:hint="eastAsia"/>
          <w:sz w:val="24"/>
        </w:rPr>
        <w:t>引入了以下四阶段策略来提取给定</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的潜在视图方向。首先，</w:t>
      </w:r>
      <w:r w:rsidR="00EC230C" w:rsidRPr="00D33D41">
        <w:rPr>
          <w:rFonts w:ascii="Arial" w:eastAsia="黑体" w:hAnsi="Arial" w:cs="Arial" w:hint="eastAsia"/>
          <w:sz w:val="24"/>
        </w:rPr>
        <w:t>作者</w:t>
      </w:r>
      <w:r w:rsidRPr="00D33D41">
        <w:rPr>
          <w:rFonts w:ascii="Arial" w:eastAsia="黑体" w:hAnsi="Arial" w:cs="Arial" w:hint="eastAsia"/>
          <w:sz w:val="24"/>
        </w:rPr>
        <w:t>将每个连接分量的三角形分组为区域，其中两个三角形的二面角接近</w:t>
      </w:r>
      <w:r w:rsidRPr="00D33D41">
        <w:rPr>
          <w:rFonts w:ascii="Cambria Math" w:eastAsia="黑体" w:hAnsi="Cambria Math" w:cs="Cambria Math"/>
          <w:sz w:val="24"/>
        </w:rPr>
        <w:t>𝜋</w:t>
      </w:r>
      <w:r w:rsidRPr="00D33D41">
        <w:rPr>
          <w:rFonts w:ascii="Arial" w:eastAsia="黑体" w:hAnsi="Arial" w:cs="Arial" w:hint="eastAsia"/>
          <w:sz w:val="24"/>
        </w:rPr>
        <w:t>，直到阈值</w:t>
      </w:r>
      <w:r w:rsidRPr="00D33D41">
        <w:rPr>
          <w:rFonts w:ascii="Cambria Math" w:eastAsia="黑体" w:hAnsi="Cambria Math" w:cs="Cambria Math"/>
          <w:sz w:val="24"/>
        </w:rPr>
        <w:t>𝛼</w:t>
      </w:r>
      <w:r w:rsidRPr="00D33D41">
        <w:rPr>
          <w:rFonts w:ascii="Arial" w:eastAsia="黑体" w:hAnsi="Arial" w:cs="Arial" w:hint="eastAsia"/>
          <w:sz w:val="24"/>
        </w:rPr>
        <w:t>时合并。接下来，</w:t>
      </w:r>
      <w:r w:rsidR="00EC230C" w:rsidRPr="00D33D41">
        <w:rPr>
          <w:rFonts w:ascii="Arial" w:eastAsia="黑体" w:hAnsi="Arial" w:cs="Arial" w:hint="eastAsia"/>
          <w:sz w:val="24"/>
        </w:rPr>
        <w:t>作者</w:t>
      </w:r>
      <w:r w:rsidRPr="00D33D41">
        <w:rPr>
          <w:rFonts w:ascii="Arial" w:eastAsia="黑体" w:hAnsi="Arial" w:cs="Arial" w:hint="eastAsia"/>
          <w:sz w:val="24"/>
        </w:rPr>
        <w:t>使用</w:t>
      </w:r>
      <w:r w:rsidRPr="00D33D41">
        <w:rPr>
          <w:rFonts w:ascii="Arial" w:eastAsia="黑体" w:hAnsi="Arial" w:cs="Arial" w:hint="eastAsia"/>
          <w:sz w:val="24"/>
        </w:rPr>
        <w:t>L2</w:t>
      </w:r>
      <w:r w:rsidRPr="00D33D41">
        <w:rPr>
          <w:rFonts w:ascii="Arial" w:eastAsia="黑体" w:hAnsi="Arial" w:cs="Arial" w:hint="eastAsia"/>
          <w:sz w:val="24"/>
        </w:rPr>
        <w:t>度量对每个区域拟合一个平面，从而得到一组拟合平面</w:t>
      </w:r>
      <w:r w:rsidRPr="00D33D41">
        <w:rPr>
          <w:rFonts w:ascii="Arial" w:eastAsia="黑体" w:hAnsi="Arial" w:cs="Arial" w:hint="eastAsia"/>
          <w:sz w:val="24"/>
        </w:rPr>
        <w:t>K</w:t>
      </w:r>
      <w:r w:rsidRPr="00D33D41">
        <w:rPr>
          <w:rFonts w:ascii="Arial" w:eastAsia="黑体" w:hAnsi="Arial" w:cs="Arial" w:hint="eastAsia"/>
          <w:sz w:val="24"/>
        </w:rPr>
        <w:t>。第三，对于每一对飞机</w:t>
      </w:r>
      <w:r w:rsidRPr="00D33D41">
        <w:rPr>
          <w:rFonts w:ascii="Arial" w:eastAsia="黑体" w:hAnsi="Arial" w:cs="Arial" w:hint="eastAsia"/>
          <w:sz w:val="24"/>
        </w:rPr>
        <w:t>K</w:t>
      </w:r>
      <w:r w:rsidRPr="00D33D41">
        <w:rPr>
          <w:rFonts w:ascii="Arial" w:eastAsia="黑体" w:hAnsi="Arial" w:cs="Arial" w:hint="eastAsia"/>
          <w:sz w:val="24"/>
        </w:rPr>
        <w:t>，正常方向的</w:t>
      </w:r>
      <w:proofErr w:type="gramStart"/>
      <w:r w:rsidRPr="00D33D41">
        <w:rPr>
          <w:rFonts w:ascii="Arial" w:eastAsia="黑体" w:hAnsi="Arial" w:cs="Arial" w:hint="eastAsia"/>
          <w:sz w:val="24"/>
        </w:rPr>
        <w:t>交叉积会导致</w:t>
      </w:r>
      <w:proofErr w:type="gramEnd"/>
      <w:r w:rsidRPr="00D33D41">
        <w:rPr>
          <w:rFonts w:ascii="Arial" w:eastAsia="黑体" w:hAnsi="Arial" w:cs="Arial" w:hint="eastAsia"/>
          <w:sz w:val="24"/>
        </w:rPr>
        <w:t>方向平行于两个平面，导致视图方向集</w:t>
      </w:r>
      <w:r w:rsidRPr="00D33D41">
        <w:rPr>
          <w:rFonts w:ascii="Arial" w:eastAsia="黑体" w:hAnsi="Arial" w:cs="Arial" w:hint="eastAsia"/>
          <w:sz w:val="24"/>
        </w:rPr>
        <w:t>d.</w:t>
      </w:r>
      <w:r w:rsidR="00EC230C" w:rsidRPr="00D33D41">
        <w:rPr>
          <w:rFonts w:ascii="Arial" w:eastAsia="黑体" w:hAnsi="Arial" w:cs="Arial" w:hint="eastAsia"/>
          <w:sz w:val="24"/>
        </w:rPr>
        <w:t>作者</w:t>
      </w:r>
      <w:r w:rsidRPr="00D33D41">
        <w:rPr>
          <w:rFonts w:ascii="Arial" w:eastAsia="黑体" w:hAnsi="Arial" w:cs="Arial" w:hint="eastAsia"/>
          <w:sz w:val="24"/>
        </w:rPr>
        <w:t>考虑两个方向</w:t>
      </w:r>
      <w:r w:rsidRPr="00D33D41">
        <w:rPr>
          <w:rFonts w:ascii="Cambria Math" w:eastAsia="黑体" w:hAnsi="Cambria Math" w:cs="Cambria Math"/>
          <w:sz w:val="24"/>
        </w:rPr>
        <w:t>𝑑𝑖</w:t>
      </w:r>
      <w:r w:rsidRPr="00D33D41">
        <w:rPr>
          <w:rFonts w:ascii="Arial" w:eastAsia="黑体" w:hAnsi="Arial" w:cs="Arial" w:hint="eastAsia"/>
          <w:sz w:val="24"/>
        </w:rPr>
        <w:t>和</w:t>
      </w:r>
      <w:r w:rsidRPr="00D33D41">
        <w:rPr>
          <w:rFonts w:ascii="Cambria Math" w:eastAsia="黑体" w:hAnsi="Cambria Math" w:cs="Cambria Math"/>
          <w:sz w:val="24"/>
        </w:rPr>
        <w:t>𝑑𝑗</w:t>
      </w:r>
      <w:r w:rsidRPr="00D33D41">
        <w:rPr>
          <w:rFonts w:ascii="Arial" w:eastAsia="黑体" w:hAnsi="Arial" w:cs="Arial" w:hint="eastAsia"/>
          <w:sz w:val="24"/>
        </w:rPr>
        <w:t>重复如果</w:t>
      </w:r>
      <w:r w:rsidRPr="00D33D41">
        <w:rPr>
          <w:rFonts w:ascii="Arial" w:eastAsia="黑体" w:hAnsi="Arial" w:cs="Arial" w:hint="eastAsia"/>
          <w:sz w:val="24"/>
        </w:rPr>
        <w:t>|cos</w:t>
      </w:r>
      <w:r w:rsidRPr="00D33D41">
        <w:rPr>
          <w:rFonts w:ascii="Arial" w:eastAsia="黑体" w:hAnsi="Arial" w:cs="Arial" w:hint="eastAsia"/>
          <w:sz w:val="24"/>
        </w:rPr>
        <w:t>（</w:t>
      </w:r>
      <w:r w:rsidRPr="00D33D41">
        <w:rPr>
          <w:rFonts w:ascii="Cambria Math" w:eastAsia="黑体" w:hAnsi="Cambria Math" w:cs="Cambria Math"/>
          <w:sz w:val="24"/>
        </w:rPr>
        <w:t>𝑑𝑖</w:t>
      </w:r>
      <w:r w:rsidRPr="00D33D41">
        <w:rPr>
          <w:rFonts w:ascii="Arial" w:eastAsia="黑体" w:hAnsi="Arial" w:cs="Arial" w:hint="eastAsia"/>
          <w:sz w:val="24"/>
        </w:rPr>
        <w:t>，</w:t>
      </w:r>
      <w:r w:rsidRPr="00D33D41">
        <w:rPr>
          <w:rFonts w:ascii="Cambria Math" w:eastAsia="黑体" w:hAnsi="Cambria Math" w:cs="Cambria Math"/>
          <w:sz w:val="24"/>
        </w:rPr>
        <w:t>𝑑𝑗</w:t>
      </w:r>
      <w:r w:rsidRPr="00D33D41">
        <w:rPr>
          <w:rFonts w:ascii="Arial" w:eastAsia="黑体" w:hAnsi="Arial" w:cs="Arial" w:hint="eastAsia"/>
          <w:sz w:val="24"/>
        </w:rPr>
        <w:t>）</w:t>
      </w:r>
      <w:r w:rsidRPr="00D33D41">
        <w:rPr>
          <w:rFonts w:ascii="Arial" w:eastAsia="黑体" w:hAnsi="Arial" w:cs="Arial" w:hint="eastAsia"/>
          <w:sz w:val="24"/>
        </w:rPr>
        <w:t>|</w:t>
      </w:r>
      <w:r w:rsidRPr="00D33D41">
        <w:rPr>
          <w:rFonts w:ascii="Arial" w:eastAsia="黑体" w:hAnsi="Arial" w:cs="Arial" w:hint="eastAsia"/>
          <w:sz w:val="24"/>
        </w:rPr>
        <w:t>≥</w:t>
      </w:r>
      <w:r w:rsidRPr="00D33D41">
        <w:rPr>
          <w:rFonts w:ascii="Arial" w:eastAsia="黑体" w:hAnsi="Arial" w:cs="Arial" w:hint="eastAsia"/>
          <w:sz w:val="24"/>
        </w:rPr>
        <w:t>cos</w:t>
      </w:r>
      <w:r w:rsidRPr="00D33D41">
        <w:rPr>
          <w:rFonts w:ascii="Cambria Math" w:eastAsia="黑体" w:hAnsi="Cambria Math" w:cs="Cambria Math"/>
          <w:sz w:val="24"/>
        </w:rPr>
        <w:t>𝛽</w:t>
      </w:r>
      <w:r w:rsidRPr="00D33D41">
        <w:rPr>
          <w:rFonts w:ascii="Arial" w:eastAsia="黑体" w:hAnsi="Arial" w:cs="Arial" w:hint="eastAsia"/>
          <w:sz w:val="24"/>
        </w:rPr>
        <w:t>，</w:t>
      </w:r>
      <w:r w:rsidRPr="00D33D41">
        <w:rPr>
          <w:rFonts w:ascii="Cambria Math" w:eastAsia="黑体" w:hAnsi="Cambria Math" w:cs="Cambria Math"/>
          <w:sz w:val="24"/>
        </w:rPr>
        <w:t>𝛽</w:t>
      </w:r>
      <w:r w:rsidRPr="00D33D41">
        <w:rPr>
          <w:rFonts w:ascii="Arial" w:eastAsia="黑体" w:hAnsi="Arial" w:cs="Arial" w:hint="eastAsia"/>
          <w:sz w:val="24"/>
        </w:rPr>
        <w:t>是一个超参数设置为一个小值。最后，</w:t>
      </w:r>
      <w:r w:rsidR="00EC230C" w:rsidRPr="00D33D41">
        <w:rPr>
          <w:rFonts w:ascii="Arial" w:eastAsia="黑体" w:hAnsi="Arial" w:cs="Arial" w:hint="eastAsia"/>
          <w:sz w:val="24"/>
        </w:rPr>
        <w:t>作者</w:t>
      </w:r>
      <w:r w:rsidRPr="00D33D41">
        <w:rPr>
          <w:rFonts w:ascii="Arial" w:eastAsia="黑体" w:hAnsi="Arial" w:cs="Arial" w:hint="eastAsia"/>
          <w:sz w:val="24"/>
        </w:rPr>
        <w:t>将一个权重与</w:t>
      </w:r>
      <w:r w:rsidRPr="00D33D41">
        <w:rPr>
          <w:rFonts w:ascii="Arial" w:eastAsia="黑体" w:hAnsi="Arial" w:cs="Arial" w:hint="eastAsia"/>
          <w:sz w:val="24"/>
        </w:rPr>
        <w:t>D</w:t>
      </w:r>
      <w:r w:rsidRPr="00D33D41">
        <w:rPr>
          <w:rFonts w:ascii="Arial" w:eastAsia="黑体" w:hAnsi="Arial" w:cs="Arial" w:hint="eastAsia"/>
          <w:sz w:val="24"/>
        </w:rPr>
        <w:t>中的每个视图方向关联起来，它等于两个平面区域的面积之</w:t>
      </w:r>
      <w:proofErr w:type="gramStart"/>
      <w:r w:rsidRPr="00D33D41">
        <w:rPr>
          <w:rFonts w:ascii="Arial" w:eastAsia="黑体" w:hAnsi="Arial" w:cs="Arial" w:hint="eastAsia"/>
          <w:sz w:val="24"/>
        </w:rPr>
        <w:t>和</w:t>
      </w:r>
      <w:proofErr w:type="gramEnd"/>
      <w:r w:rsidRPr="00D33D41">
        <w:rPr>
          <w:rFonts w:ascii="Arial" w:eastAsia="黑体" w:hAnsi="Arial" w:cs="Arial" w:hint="eastAsia"/>
          <w:sz w:val="24"/>
        </w:rPr>
        <w:t>。根据经验，</w:t>
      </w:r>
      <w:r w:rsidR="00EC230C" w:rsidRPr="00D33D41">
        <w:rPr>
          <w:rFonts w:ascii="Arial" w:eastAsia="黑体" w:hAnsi="Arial" w:cs="Arial" w:hint="eastAsia"/>
          <w:sz w:val="24"/>
        </w:rPr>
        <w:t>作者</w:t>
      </w:r>
      <w:r w:rsidRPr="00D33D41">
        <w:rPr>
          <w:rFonts w:ascii="Arial" w:eastAsia="黑体" w:hAnsi="Arial" w:cs="Arial" w:hint="eastAsia"/>
          <w:sz w:val="24"/>
        </w:rPr>
        <w:t>发现，更高的权重表明更多的表面区域可以被剪影捕获。因此，</w:t>
      </w:r>
      <w:r w:rsidR="00EC230C" w:rsidRPr="00D33D41">
        <w:rPr>
          <w:rFonts w:ascii="Arial" w:eastAsia="黑体" w:hAnsi="Arial" w:cs="Arial" w:hint="eastAsia"/>
          <w:sz w:val="24"/>
        </w:rPr>
        <w:t>作者</w:t>
      </w:r>
      <w:r w:rsidRPr="00D33D41">
        <w:rPr>
          <w:rFonts w:ascii="Arial" w:eastAsia="黑体" w:hAnsi="Arial" w:cs="Arial" w:hint="eastAsia"/>
          <w:sz w:val="24"/>
        </w:rPr>
        <w:t>根据视图方向的权重对视图方向进行排序，并选择顶部的</w:t>
      </w:r>
      <w:r w:rsidRPr="00D33D41">
        <w:rPr>
          <w:rFonts w:ascii="Cambria Math" w:eastAsia="黑体" w:hAnsi="Cambria Math" w:cs="Cambria Math"/>
          <w:sz w:val="24"/>
        </w:rPr>
        <w:t>𝑘</w:t>
      </w:r>
      <w:r w:rsidRPr="00D33D41">
        <w:rPr>
          <w:rFonts w:ascii="Arial" w:eastAsia="黑体" w:hAnsi="Arial" w:cs="Arial" w:hint="eastAsia"/>
          <w:sz w:val="24"/>
        </w:rPr>
        <w:t>方向作为最终的方向集。计算剪影（第</w:t>
      </w:r>
      <w:r w:rsidRPr="00D33D41">
        <w:rPr>
          <w:rFonts w:ascii="Arial" w:eastAsia="黑体" w:hAnsi="Arial" w:cs="Arial" w:hint="eastAsia"/>
          <w:sz w:val="24"/>
        </w:rPr>
        <w:t>4</w:t>
      </w:r>
      <w:r w:rsidRPr="00D33D41">
        <w:rPr>
          <w:rFonts w:ascii="Arial" w:eastAsia="黑体" w:hAnsi="Arial" w:cs="Arial" w:hint="eastAsia"/>
          <w:sz w:val="24"/>
        </w:rPr>
        <w:t>行）：为了从视图方向</w:t>
      </w:r>
      <w:r w:rsidRPr="00D33D41">
        <w:rPr>
          <w:rFonts w:ascii="Cambria Math" w:eastAsia="黑体" w:hAnsi="Cambria Math" w:cs="Cambria Math"/>
          <w:sz w:val="24"/>
        </w:rPr>
        <w:t>𝑑</w:t>
      </w:r>
      <w:r w:rsidRPr="00D33D41">
        <w:rPr>
          <w:rFonts w:ascii="Arial" w:eastAsia="黑体" w:hAnsi="Arial" w:cs="Arial" w:hint="eastAsia"/>
          <w:sz w:val="24"/>
        </w:rPr>
        <w:t>计算剪影，</w:t>
      </w:r>
      <w:r w:rsidR="00EC230C" w:rsidRPr="00D33D41">
        <w:rPr>
          <w:rFonts w:ascii="Arial" w:eastAsia="黑体" w:hAnsi="Arial" w:cs="Arial" w:hint="eastAsia"/>
          <w:sz w:val="24"/>
        </w:rPr>
        <w:t>作者</w:t>
      </w:r>
      <w:r w:rsidRPr="00D33D41">
        <w:rPr>
          <w:rFonts w:ascii="Arial" w:eastAsia="黑体" w:hAnsi="Arial" w:cs="Arial" w:hint="eastAsia"/>
          <w:sz w:val="24"/>
        </w:rPr>
        <w:t>将所有</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的面投影到垂直于</w:t>
      </w:r>
      <w:r w:rsidRPr="00D33D41">
        <w:rPr>
          <w:rFonts w:ascii="Cambria Math" w:eastAsia="黑体" w:hAnsi="Cambria Math" w:cs="Cambria Math"/>
          <w:sz w:val="24"/>
        </w:rPr>
        <w:t>𝑑</w:t>
      </w:r>
      <w:r w:rsidRPr="00D33D41">
        <w:rPr>
          <w:rFonts w:ascii="Arial" w:eastAsia="黑体" w:hAnsi="Arial" w:cs="Arial" w:hint="eastAsia"/>
          <w:sz w:val="24"/>
        </w:rPr>
        <w:t>的平面上。然后使用二维布尔并集得到相应的轮廓形状，其中顶点坐标用整数表示，用于快速和</w:t>
      </w:r>
      <w:proofErr w:type="gramStart"/>
      <w:r w:rsidRPr="00D33D41">
        <w:rPr>
          <w:rFonts w:ascii="Arial" w:eastAsia="黑体" w:hAnsi="Arial" w:cs="Arial" w:hint="eastAsia"/>
          <w:sz w:val="24"/>
        </w:rPr>
        <w:t>鲁棒</w:t>
      </w:r>
      <w:proofErr w:type="gramEnd"/>
      <w:r w:rsidRPr="00D33D41">
        <w:rPr>
          <w:rFonts w:ascii="Arial" w:eastAsia="黑体" w:hAnsi="Arial" w:cs="Arial" w:hint="eastAsia"/>
          <w:sz w:val="24"/>
        </w:rPr>
        <w:t>的计算。生成的剪影形状保证没有自相交。</w:t>
      </w:r>
    </w:p>
    <w:p w14:paraId="13EC4CBA" w14:textId="1EFFF1BB" w:rsidR="006E7CA8" w:rsidRPr="00D33D41" w:rsidRDefault="006E7CA8" w:rsidP="006E7CA8">
      <w:pPr>
        <w:pStyle w:val="ad"/>
        <w:spacing w:line="360" w:lineRule="auto"/>
        <w:ind w:firstLineChars="0" w:firstLine="360"/>
        <w:rPr>
          <w:rFonts w:ascii="Arial" w:eastAsia="黑体" w:hAnsi="Arial" w:cs="Arial"/>
          <w:sz w:val="24"/>
        </w:rPr>
      </w:pPr>
      <w:r w:rsidRPr="00D33D41">
        <w:rPr>
          <w:rFonts w:ascii="Arial" w:eastAsia="黑体" w:hAnsi="Arial" w:cs="Arial" w:hint="eastAsia"/>
          <w:sz w:val="24"/>
        </w:rPr>
        <w:t>简化的轮廓（第</w:t>
      </w:r>
      <w:r w:rsidRPr="00D33D41">
        <w:rPr>
          <w:rFonts w:ascii="Arial" w:eastAsia="黑体" w:hAnsi="Arial" w:cs="Arial" w:hint="eastAsia"/>
          <w:sz w:val="24"/>
        </w:rPr>
        <w:t>5</w:t>
      </w:r>
      <w:r w:rsidRPr="00D33D41">
        <w:rPr>
          <w:rFonts w:ascii="Arial" w:eastAsia="黑体" w:hAnsi="Arial" w:cs="Arial" w:hint="eastAsia"/>
          <w:sz w:val="24"/>
        </w:rPr>
        <w:t>行）：即使有少量的视图方向，他们生成的视觉船体仍然可以包含太多的小尺度细节，因为他们复杂的轮廓。为了解决这个问题，</w:t>
      </w:r>
      <w:r w:rsidR="00EC230C" w:rsidRPr="00D33D41">
        <w:rPr>
          <w:rFonts w:ascii="Arial" w:eastAsia="黑体" w:hAnsi="Arial" w:cs="Arial" w:hint="eastAsia"/>
          <w:sz w:val="24"/>
        </w:rPr>
        <w:t>作者</w:t>
      </w:r>
      <w:r w:rsidRPr="00D33D41">
        <w:rPr>
          <w:rFonts w:ascii="Arial" w:eastAsia="黑体" w:hAnsi="Arial" w:cs="Arial" w:hint="eastAsia"/>
          <w:sz w:val="24"/>
        </w:rPr>
        <w:t>通过</w:t>
      </w:r>
      <w:r w:rsidRPr="00D33D41">
        <w:rPr>
          <w:rFonts w:ascii="Arial" w:eastAsia="黑体" w:hAnsi="Arial" w:cs="Arial" w:hint="eastAsia"/>
          <w:sz w:val="24"/>
        </w:rPr>
        <w:lastRenderedPageBreak/>
        <w:t>二维简化和形状尺寸过滤过程使每个剪影进一步降低复杂性。</w:t>
      </w:r>
      <w:r w:rsidR="00EC230C" w:rsidRPr="00D33D41">
        <w:rPr>
          <w:rFonts w:ascii="Arial" w:eastAsia="黑体" w:hAnsi="Arial" w:cs="Arial" w:hint="eastAsia"/>
          <w:sz w:val="24"/>
        </w:rPr>
        <w:t>作者</w:t>
      </w:r>
      <w:r w:rsidRPr="00D33D41">
        <w:rPr>
          <w:rFonts w:ascii="Arial" w:eastAsia="黑体" w:hAnsi="Arial" w:cs="Arial" w:hint="eastAsia"/>
          <w:sz w:val="24"/>
        </w:rPr>
        <w:t>的二维简化使用三角简化方法实现有理数算法，首先生成一个三角符合的轮廓循环，然后同时简化循环通过三角网格简化拓扑一致性，翻转，和自交自由可以保证。简化停止在一个平方距离准则</w:t>
      </w:r>
      <w:r w:rsidRPr="00D33D41">
        <w:rPr>
          <w:rFonts w:ascii="Cambria Math" w:eastAsia="黑体" w:hAnsi="Cambria Math" w:cs="Cambria Math"/>
          <w:sz w:val="24"/>
        </w:rPr>
        <w:t>𝜖</w:t>
      </w:r>
      <w:r w:rsidRPr="00D33D41">
        <w:rPr>
          <w:rFonts w:ascii="Arial" w:eastAsia="黑体" w:hAnsi="Arial" w:cs="Arial" w:hint="eastAsia"/>
          <w:sz w:val="24"/>
        </w:rPr>
        <w:t>2</w:t>
      </w:r>
      <w:r w:rsidRPr="00D33D41">
        <w:rPr>
          <w:rFonts w:ascii="Cambria Math" w:eastAsia="黑体" w:hAnsi="Cambria Math" w:cs="Cambria Math"/>
          <w:sz w:val="24"/>
        </w:rPr>
        <w:t>𝑑</w:t>
      </w:r>
      <w:r w:rsidRPr="00D33D41">
        <w:rPr>
          <w:rFonts w:ascii="Arial" w:eastAsia="黑体" w:hAnsi="Arial" w:cs="Arial" w:hint="eastAsia"/>
          <w:sz w:val="24"/>
        </w:rPr>
        <w:t>上。经过简化后，</w:t>
      </w:r>
      <w:r w:rsidR="00EC230C" w:rsidRPr="00D33D41">
        <w:rPr>
          <w:rFonts w:ascii="Arial" w:eastAsia="黑体" w:hAnsi="Arial" w:cs="Arial" w:hint="eastAsia"/>
          <w:sz w:val="24"/>
        </w:rPr>
        <w:t>作者</w:t>
      </w:r>
      <w:r w:rsidRPr="00D33D41">
        <w:rPr>
          <w:rFonts w:ascii="Arial" w:eastAsia="黑体" w:hAnsi="Arial" w:cs="Arial" w:hint="eastAsia"/>
          <w:sz w:val="24"/>
        </w:rPr>
        <w:t>计算轮廓的每个环路的面积，如果其面积小于</w:t>
      </w:r>
      <w:r w:rsidRPr="00D33D41">
        <w:rPr>
          <w:rFonts w:ascii="Cambria Math" w:eastAsia="黑体" w:hAnsi="Cambria Math" w:cs="Cambria Math"/>
          <w:sz w:val="24"/>
        </w:rPr>
        <w:t>𝜖𝑎</w:t>
      </w:r>
      <w:r w:rsidRPr="00D33D41">
        <w:rPr>
          <w:rFonts w:ascii="Arial" w:eastAsia="黑体" w:hAnsi="Arial" w:cs="Arial" w:hint="eastAsia"/>
          <w:sz w:val="24"/>
        </w:rPr>
        <w:t>，则直接从轮廓中丢弃。</w:t>
      </w:r>
    </w:p>
    <w:p w14:paraId="55F23A3B" w14:textId="204D2FA9" w:rsidR="006E7CA8" w:rsidRPr="00D33D41" w:rsidRDefault="006E7CA8" w:rsidP="006E7CA8">
      <w:pPr>
        <w:pStyle w:val="ad"/>
        <w:spacing w:line="360" w:lineRule="auto"/>
        <w:ind w:firstLineChars="0" w:firstLine="360"/>
        <w:rPr>
          <w:rFonts w:ascii="Arial" w:eastAsia="黑体" w:hAnsi="Arial" w:cs="Arial"/>
          <w:sz w:val="24"/>
        </w:rPr>
      </w:pPr>
      <w:r w:rsidRPr="00D33D41">
        <w:rPr>
          <w:rFonts w:ascii="Arial" w:eastAsia="黑体" w:hAnsi="Arial" w:cs="Arial" w:hint="eastAsia"/>
          <w:sz w:val="24"/>
        </w:rPr>
        <w:t>生成原语（第</w:t>
      </w:r>
      <w:r w:rsidRPr="00D33D41">
        <w:rPr>
          <w:rFonts w:ascii="Arial" w:eastAsia="黑体" w:hAnsi="Arial" w:cs="Arial" w:hint="eastAsia"/>
          <w:sz w:val="24"/>
        </w:rPr>
        <w:t>6</w:t>
      </w:r>
      <w:r w:rsidRPr="00D33D41">
        <w:rPr>
          <w:rFonts w:ascii="Arial" w:eastAsia="黑体" w:hAnsi="Arial" w:cs="Arial" w:hint="eastAsia"/>
          <w:sz w:val="24"/>
        </w:rPr>
        <w:t>行）：为了从剪影中得到原语集</w:t>
      </w:r>
      <w:r w:rsidRPr="00D33D41">
        <w:rPr>
          <w:rFonts w:ascii="Arial" w:eastAsia="黑体" w:hAnsi="Arial" w:cs="Arial" w:hint="eastAsia"/>
          <w:sz w:val="24"/>
        </w:rPr>
        <w:t>P</w:t>
      </w:r>
      <w:r w:rsidRPr="00D33D41">
        <w:rPr>
          <w:rFonts w:ascii="Arial" w:eastAsia="黑体" w:hAnsi="Arial" w:cs="Arial" w:hint="eastAsia"/>
          <w:sz w:val="24"/>
        </w:rPr>
        <w:t>，</w:t>
      </w:r>
      <w:r w:rsidR="00EC230C" w:rsidRPr="00D33D41">
        <w:rPr>
          <w:rFonts w:ascii="Arial" w:eastAsia="黑体" w:hAnsi="Arial" w:cs="Arial" w:hint="eastAsia"/>
          <w:sz w:val="24"/>
        </w:rPr>
        <w:t>作者</w:t>
      </w:r>
      <w:r w:rsidRPr="00D33D41">
        <w:rPr>
          <w:rFonts w:ascii="Arial" w:eastAsia="黑体" w:hAnsi="Arial" w:cs="Arial" w:hint="eastAsia"/>
          <w:sz w:val="24"/>
        </w:rPr>
        <w:t>从剪影中提取所有的边界循环，其中逆时针（</w:t>
      </w:r>
      <w:proofErr w:type="spellStart"/>
      <w:r w:rsidRPr="00D33D41">
        <w:rPr>
          <w:rFonts w:ascii="Arial" w:eastAsia="黑体" w:hAnsi="Arial" w:cs="Arial" w:hint="eastAsia"/>
          <w:sz w:val="24"/>
        </w:rPr>
        <w:t>ccw</w:t>
      </w:r>
      <w:proofErr w:type="spellEnd"/>
      <w:r w:rsidRPr="00D33D41">
        <w:rPr>
          <w:rFonts w:ascii="Arial" w:eastAsia="黑体" w:hAnsi="Arial" w:cs="Arial" w:hint="eastAsia"/>
          <w:sz w:val="24"/>
        </w:rPr>
        <w:t>）循环被标记为实心，顺时针（</w:t>
      </w:r>
      <w:proofErr w:type="spellStart"/>
      <w:r w:rsidRPr="00D33D41">
        <w:rPr>
          <w:rFonts w:ascii="Arial" w:eastAsia="黑体" w:hAnsi="Arial" w:cs="Arial" w:hint="eastAsia"/>
          <w:sz w:val="24"/>
        </w:rPr>
        <w:t>cw</w:t>
      </w:r>
      <w:proofErr w:type="spellEnd"/>
      <w:r w:rsidRPr="00D33D41">
        <w:rPr>
          <w:rFonts w:ascii="Arial" w:eastAsia="黑体" w:hAnsi="Arial" w:cs="Arial" w:hint="eastAsia"/>
          <w:sz w:val="24"/>
        </w:rPr>
        <w:t>）循环被标记为空心。所有实心循环合并成一个</w:t>
      </w:r>
      <w:proofErr w:type="spellStart"/>
      <w:r w:rsidRPr="00D33D41">
        <w:rPr>
          <w:rFonts w:ascii="Arial" w:eastAsia="黑体" w:hAnsi="Arial" w:cs="Arial" w:hint="eastAsia"/>
          <w:sz w:val="24"/>
        </w:rPr>
        <w:t>ccw</w:t>
      </w:r>
      <w:proofErr w:type="spellEnd"/>
      <w:r w:rsidRPr="00D33D41">
        <w:rPr>
          <w:rFonts w:ascii="Arial" w:eastAsia="黑体" w:hAnsi="Arial" w:cs="Arial" w:hint="eastAsia"/>
          <w:sz w:val="24"/>
        </w:rPr>
        <w:t>循环，每个空心循环</w:t>
      </w:r>
      <w:r w:rsidRPr="00D33D41">
        <w:rPr>
          <w:rFonts w:ascii="Cambria Math" w:eastAsia="黑体" w:hAnsi="Cambria Math" w:cs="Cambria Math"/>
          <w:sz w:val="24"/>
        </w:rPr>
        <w:t>𝐿</w:t>
      </w:r>
      <w:r w:rsidRPr="00D33D41">
        <w:rPr>
          <w:rFonts w:ascii="Arial" w:eastAsia="黑体" w:hAnsi="Arial" w:cs="Arial" w:hint="eastAsia"/>
          <w:sz w:val="24"/>
        </w:rPr>
        <w:t>通过计算减法（</w:t>
      </w:r>
      <w:proofErr w:type="spellStart"/>
      <w:r w:rsidRPr="00D33D41">
        <w:rPr>
          <w:rFonts w:ascii="Arial" w:eastAsia="黑体" w:hAnsi="Arial" w:cs="Arial" w:hint="eastAsia"/>
          <w:sz w:val="24"/>
        </w:rPr>
        <w:t>BBox</w:t>
      </w:r>
      <w:proofErr w:type="spellEnd"/>
      <w:r w:rsidRPr="00D33D41">
        <w:rPr>
          <w:rFonts w:ascii="Arial" w:eastAsia="黑体" w:hAnsi="Arial" w:cs="Arial" w:hint="eastAsia"/>
          <w:sz w:val="24"/>
        </w:rPr>
        <w:t>，</w:t>
      </w:r>
      <w:r w:rsidRPr="00D33D41">
        <w:rPr>
          <w:rFonts w:ascii="Cambria Math" w:eastAsia="黑体" w:hAnsi="Cambria Math" w:cs="Cambria Math"/>
          <w:sz w:val="24"/>
        </w:rPr>
        <w:t>𝐿</w:t>
      </w:r>
      <w:r w:rsidRPr="00D33D41">
        <w:rPr>
          <w:rFonts w:ascii="Arial" w:eastAsia="黑体" w:hAnsi="Arial" w:cs="Arial" w:hint="eastAsia"/>
          <w:sz w:val="24"/>
        </w:rPr>
        <w:t>）提取为一个独立的</w:t>
      </w:r>
      <w:proofErr w:type="spellStart"/>
      <w:r w:rsidRPr="00D33D41">
        <w:rPr>
          <w:rFonts w:ascii="Arial" w:eastAsia="黑体" w:hAnsi="Arial" w:cs="Arial" w:hint="eastAsia"/>
          <w:sz w:val="24"/>
        </w:rPr>
        <w:t>cw</w:t>
      </w:r>
      <w:proofErr w:type="spellEnd"/>
      <w:r w:rsidRPr="00D33D41">
        <w:rPr>
          <w:rFonts w:ascii="Arial" w:eastAsia="黑体" w:hAnsi="Arial" w:cs="Arial" w:hint="eastAsia"/>
          <w:sz w:val="24"/>
        </w:rPr>
        <w:t>循环，其中</w:t>
      </w:r>
      <w:proofErr w:type="spellStart"/>
      <w:r w:rsidRPr="00D33D41">
        <w:rPr>
          <w:rFonts w:ascii="Arial" w:eastAsia="黑体" w:hAnsi="Arial" w:cs="Arial" w:hint="eastAsia"/>
          <w:sz w:val="24"/>
        </w:rPr>
        <w:t>BBox</w:t>
      </w:r>
      <w:proofErr w:type="spellEnd"/>
      <w:r w:rsidRPr="00D33D41">
        <w:rPr>
          <w:rFonts w:ascii="Arial" w:eastAsia="黑体" w:hAnsi="Arial" w:cs="Arial" w:hint="eastAsia"/>
          <w:sz w:val="24"/>
        </w:rPr>
        <w:t>是轮廓的二维边界框，减法（，）是布尔减法算子。最后，每个循环都沿着视图方向进行挤压，以推导出一组三维原语。图</w:t>
      </w:r>
      <w:r w:rsidRPr="00D33D41">
        <w:rPr>
          <w:rFonts w:ascii="Arial" w:eastAsia="黑体" w:hAnsi="Arial" w:cs="Arial" w:hint="eastAsia"/>
          <w:sz w:val="24"/>
        </w:rPr>
        <w:t>6</w:t>
      </w:r>
      <w:r w:rsidRPr="00D33D41">
        <w:rPr>
          <w:rFonts w:ascii="Arial" w:eastAsia="黑体" w:hAnsi="Arial" w:cs="Arial" w:hint="eastAsia"/>
          <w:sz w:val="24"/>
        </w:rPr>
        <w:t>显示了从输入网格中生成的原语的一个示例。</w:t>
      </w:r>
    </w:p>
    <w:p w14:paraId="7A71E710" w14:textId="4837DDA0" w:rsidR="00EC230C" w:rsidRPr="00D33D41" w:rsidRDefault="00EC230C" w:rsidP="006E7CA8">
      <w:pPr>
        <w:pStyle w:val="ad"/>
        <w:spacing w:line="360" w:lineRule="auto"/>
        <w:ind w:firstLineChars="0" w:firstLine="360"/>
        <w:rPr>
          <w:rFonts w:ascii="Arial" w:eastAsia="黑体" w:hAnsi="Arial" w:cs="Arial" w:hint="eastAsia"/>
          <w:sz w:val="24"/>
        </w:rPr>
      </w:pPr>
      <w:r w:rsidRPr="00D33D41">
        <w:rPr>
          <w:rFonts w:ascii="Arial" w:eastAsia="黑体" w:hAnsi="Arial" w:cs="Arial" w:hint="eastAsia"/>
          <w:sz w:val="24"/>
        </w:rPr>
        <w:t>选择下一个最佳原语（第</w:t>
      </w:r>
      <w:r w:rsidRPr="00D33D41">
        <w:rPr>
          <w:rFonts w:ascii="Arial" w:eastAsia="黑体" w:hAnsi="Arial" w:cs="Arial" w:hint="eastAsia"/>
          <w:sz w:val="24"/>
        </w:rPr>
        <w:t>9</w:t>
      </w:r>
      <w:r w:rsidRPr="00D33D41">
        <w:rPr>
          <w:rFonts w:ascii="Arial" w:eastAsia="黑体" w:hAnsi="Arial" w:cs="Arial" w:hint="eastAsia"/>
          <w:sz w:val="24"/>
        </w:rPr>
        <w:t>行）：</w:t>
      </w:r>
      <w:r w:rsidRPr="00D33D41">
        <w:rPr>
          <w:rFonts w:ascii="Arial" w:eastAsia="黑体" w:hAnsi="Arial" w:cs="Arial" w:hint="eastAsia"/>
          <w:sz w:val="24"/>
        </w:rPr>
        <w:t>作者</w:t>
      </w:r>
      <w:r w:rsidRPr="00D33D41">
        <w:rPr>
          <w:rFonts w:ascii="Arial" w:eastAsia="黑体" w:hAnsi="Arial" w:cs="Arial" w:hint="eastAsia"/>
          <w:sz w:val="24"/>
        </w:rPr>
        <w:t>的视觉船体是由布尔相交贪婪选择的</w:t>
      </w:r>
      <w:r w:rsidRPr="00D33D41">
        <w:rPr>
          <w:rFonts w:ascii="Cambria Math" w:eastAsia="黑体" w:hAnsi="Cambria Math" w:cs="Cambria Math"/>
          <w:sz w:val="24"/>
        </w:rPr>
        <w:t>𝑃</w:t>
      </w:r>
      <w:r w:rsidRPr="00D33D41">
        <w:rPr>
          <w:rFonts w:ascii="Arial" w:eastAsia="黑体" w:hAnsi="Arial" w:cs="Arial" w:hint="eastAsia"/>
          <w:sz w:val="24"/>
        </w:rPr>
        <w:t>best</w:t>
      </w:r>
      <w:r w:rsidRPr="00D33D41">
        <w:rPr>
          <w:rFonts w:ascii="Arial" w:eastAsia="黑体" w:hAnsi="Arial" w:cs="Arial" w:hint="eastAsia"/>
          <w:sz w:val="24"/>
        </w:rPr>
        <w:t>∈</w:t>
      </w:r>
      <w:r w:rsidRPr="00D33D41">
        <w:rPr>
          <w:rFonts w:ascii="Arial" w:eastAsia="黑体" w:hAnsi="Arial" w:cs="Arial" w:hint="eastAsia"/>
          <w:sz w:val="24"/>
        </w:rPr>
        <w:t>P</w:t>
      </w:r>
      <w:r w:rsidRPr="00D33D41">
        <w:rPr>
          <w:rFonts w:ascii="Arial" w:eastAsia="黑体" w:hAnsi="Arial" w:cs="Arial" w:hint="eastAsia"/>
          <w:sz w:val="24"/>
        </w:rPr>
        <w:t>。为了选择下一个</w:t>
      </w:r>
      <w:r w:rsidRPr="00D33D41">
        <w:rPr>
          <w:rFonts w:ascii="Cambria Math" w:eastAsia="黑体" w:hAnsi="Cambria Math" w:cs="Cambria Math"/>
          <w:sz w:val="24"/>
        </w:rPr>
        <w:t>𝑃</w:t>
      </w:r>
      <w:r w:rsidRPr="00D33D41">
        <w:rPr>
          <w:rFonts w:ascii="Arial" w:eastAsia="黑体" w:hAnsi="Arial" w:cs="Arial" w:hint="eastAsia"/>
          <w:sz w:val="24"/>
        </w:rPr>
        <w:t>best</w:t>
      </w:r>
      <w:r w:rsidRPr="00D33D41">
        <w:rPr>
          <w:rFonts w:ascii="Arial" w:eastAsia="黑体" w:hAnsi="Arial" w:cs="Arial" w:hint="eastAsia"/>
          <w:sz w:val="24"/>
        </w:rPr>
        <w:t>，</w:t>
      </w:r>
      <w:r w:rsidRPr="00D33D41">
        <w:rPr>
          <w:rFonts w:ascii="Arial" w:eastAsia="黑体" w:hAnsi="Arial" w:cs="Arial" w:hint="eastAsia"/>
          <w:sz w:val="24"/>
        </w:rPr>
        <w:t>作者</w:t>
      </w:r>
      <w:r w:rsidRPr="00D33D41">
        <w:rPr>
          <w:rFonts w:ascii="Arial" w:eastAsia="黑体" w:hAnsi="Arial" w:cs="Arial" w:hint="eastAsia"/>
          <w:sz w:val="24"/>
        </w:rPr>
        <w:t>遍历所有原语</w:t>
      </w:r>
      <w:r w:rsidRPr="00D33D41">
        <w:rPr>
          <w:rFonts w:ascii="Cambria Math" w:eastAsia="黑体" w:hAnsi="Cambria Math" w:cs="Cambria Math"/>
          <w:sz w:val="24"/>
        </w:rPr>
        <w:t>𝑃</w:t>
      </w:r>
      <w:r w:rsidRPr="00D33D41">
        <w:rPr>
          <w:rFonts w:ascii="Arial" w:eastAsia="黑体" w:hAnsi="Arial" w:cs="Arial" w:hint="eastAsia"/>
          <w:sz w:val="24"/>
        </w:rPr>
        <w:t>∈</w:t>
      </w:r>
      <w:r w:rsidRPr="00D33D41">
        <w:rPr>
          <w:rFonts w:ascii="Arial" w:eastAsia="黑体" w:hAnsi="Arial" w:cs="Arial" w:hint="eastAsia"/>
          <w:sz w:val="24"/>
        </w:rPr>
        <w:t>P</w:t>
      </w:r>
      <w:r w:rsidRPr="00D33D41">
        <w:rPr>
          <w:rFonts w:ascii="Arial" w:eastAsia="黑体" w:hAnsi="Arial" w:cs="Arial" w:hint="eastAsia"/>
          <w:sz w:val="24"/>
        </w:rPr>
        <w:t>并创建一个暂定的相交（</w:t>
      </w:r>
      <w:r w:rsidRPr="00D33D41">
        <w:rPr>
          <w:rFonts w:ascii="Cambria Math" w:eastAsia="黑体" w:hAnsi="Cambria Math" w:cs="Cambria Math"/>
          <w:sz w:val="24"/>
        </w:rPr>
        <w:t>𝑀</w:t>
      </w:r>
      <w:r w:rsidRPr="00D33D41">
        <w:rPr>
          <w:rFonts w:ascii="Arial" w:eastAsia="黑体" w:hAnsi="Arial" w:cs="Arial" w:hint="eastAsia"/>
          <w:sz w:val="24"/>
        </w:rPr>
        <w:t>v</w:t>
      </w:r>
      <w:r w:rsidRPr="00D33D41">
        <w:rPr>
          <w:rFonts w:ascii="Arial" w:eastAsia="黑体" w:hAnsi="Arial" w:cs="Arial" w:hint="eastAsia"/>
          <w:sz w:val="24"/>
        </w:rPr>
        <w:t>，</w:t>
      </w:r>
      <w:r w:rsidRPr="00D33D41">
        <w:rPr>
          <w:rFonts w:ascii="Cambria Math" w:eastAsia="黑体" w:hAnsi="Cambria Math" w:cs="Cambria Math"/>
          <w:sz w:val="24"/>
        </w:rPr>
        <w:t>𝑃</w:t>
      </w:r>
      <w:r w:rsidRPr="00D33D41">
        <w:rPr>
          <w:rFonts w:ascii="Arial" w:eastAsia="黑体" w:hAnsi="Arial" w:cs="Arial" w:hint="eastAsia"/>
          <w:sz w:val="24"/>
        </w:rPr>
        <w:t>），其中相交（，）是布尔相交运算符。通过测量暂定网格和</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之间的视觉差异，</w:t>
      </w:r>
      <w:r w:rsidRPr="00D33D41">
        <w:rPr>
          <w:rFonts w:ascii="Arial" w:eastAsia="黑体" w:hAnsi="Arial" w:cs="Arial" w:hint="eastAsia"/>
          <w:sz w:val="24"/>
        </w:rPr>
        <w:t>作者</w:t>
      </w:r>
      <w:r w:rsidRPr="00D33D41">
        <w:rPr>
          <w:rFonts w:ascii="Arial" w:eastAsia="黑体" w:hAnsi="Arial" w:cs="Arial" w:hint="eastAsia"/>
          <w:sz w:val="24"/>
        </w:rPr>
        <w:t>选择</w:t>
      </w:r>
      <w:r w:rsidRPr="00D33D41">
        <w:rPr>
          <w:rFonts w:ascii="Cambria Math" w:eastAsia="黑体" w:hAnsi="Cambria Math" w:cs="Cambria Math"/>
          <w:sz w:val="24"/>
        </w:rPr>
        <w:t>𝑃</w:t>
      </w:r>
      <w:r w:rsidRPr="00D33D41">
        <w:rPr>
          <w:rFonts w:ascii="Arial" w:eastAsia="黑体" w:hAnsi="Arial" w:cs="Arial" w:hint="eastAsia"/>
          <w:sz w:val="24"/>
        </w:rPr>
        <w:t>best</w:t>
      </w:r>
      <w:r w:rsidRPr="00D33D41">
        <w:rPr>
          <w:rFonts w:ascii="Arial" w:eastAsia="黑体" w:hAnsi="Arial" w:cs="Arial" w:hint="eastAsia"/>
          <w:sz w:val="24"/>
        </w:rPr>
        <w:t>作为导致视觉差异最小的原始值。请注意，</w:t>
      </w:r>
      <w:r w:rsidRPr="00D33D41">
        <w:rPr>
          <w:rFonts w:ascii="Arial" w:eastAsia="黑体" w:hAnsi="Arial" w:cs="Arial" w:hint="eastAsia"/>
          <w:sz w:val="24"/>
        </w:rPr>
        <w:t>作者</w:t>
      </w:r>
      <w:r w:rsidRPr="00D33D41">
        <w:rPr>
          <w:rFonts w:ascii="Arial" w:eastAsia="黑体" w:hAnsi="Arial" w:cs="Arial" w:hint="eastAsia"/>
          <w:sz w:val="24"/>
        </w:rPr>
        <w:t>与</w:t>
      </w:r>
      <w:r w:rsidRPr="00D33D41">
        <w:rPr>
          <w:rFonts w:ascii="Cambria Math" w:eastAsia="黑体" w:hAnsi="Cambria Math" w:cs="Cambria Math"/>
          <w:sz w:val="24"/>
        </w:rPr>
        <w:t>𝑑𝑛</w:t>
      </w:r>
      <w:r w:rsidRPr="00D33D41">
        <w:rPr>
          <w:rFonts w:ascii="Arial" w:eastAsia="黑体" w:hAnsi="Arial" w:cs="Arial" w:hint="eastAsia"/>
          <w:sz w:val="24"/>
        </w:rPr>
        <w:t>使用了一个略有不同的视觉差异版本来选择原语。这是因为算法专注于生成类似的轮廓，而</w:t>
      </w:r>
      <w:r w:rsidRPr="00D33D41">
        <w:rPr>
          <w:rFonts w:ascii="Arial" w:eastAsia="黑体" w:hAnsi="Arial" w:cs="Arial" w:hint="eastAsia"/>
          <w:sz w:val="24"/>
        </w:rPr>
        <w:t>作者</w:t>
      </w:r>
      <w:r w:rsidRPr="00D33D41">
        <w:rPr>
          <w:rFonts w:ascii="Arial" w:eastAsia="黑体" w:hAnsi="Arial" w:cs="Arial" w:hint="eastAsia"/>
          <w:sz w:val="24"/>
        </w:rPr>
        <w:t>并不关心内部的几何形状。实际上，网格被投影到二维平面上，去掉了轮廓内部的所有几何特征。因此，</w:t>
      </w:r>
      <w:r w:rsidRPr="00D33D41">
        <w:rPr>
          <w:rFonts w:ascii="Arial" w:eastAsia="黑体" w:hAnsi="Arial" w:cs="Arial" w:hint="eastAsia"/>
          <w:sz w:val="24"/>
        </w:rPr>
        <w:t>作者</w:t>
      </w:r>
      <w:r w:rsidRPr="00D33D41">
        <w:rPr>
          <w:rFonts w:ascii="Arial" w:eastAsia="黑体" w:hAnsi="Arial" w:cs="Arial" w:hint="eastAsia"/>
          <w:sz w:val="24"/>
        </w:rPr>
        <w:t>提出了另一个操作符</w:t>
      </w:r>
      <w:r w:rsidRPr="00D33D41">
        <w:rPr>
          <w:rFonts w:ascii="Cambria Math" w:eastAsia="黑体" w:hAnsi="Cambria Math" w:cs="Cambria Math"/>
          <w:sz w:val="24"/>
        </w:rPr>
        <w:t>𝑅𝑠</w:t>
      </w:r>
      <w:r w:rsidRPr="00D33D41">
        <w:rPr>
          <w:rFonts w:ascii="Arial" w:eastAsia="黑体" w:hAnsi="Arial" w:cs="Arial" w:hint="eastAsia"/>
          <w:sz w:val="24"/>
        </w:rPr>
        <w:t>（</w:t>
      </w:r>
      <w:r w:rsidRPr="00D33D41">
        <w:rPr>
          <w:rFonts w:ascii="Cambria Math" w:eastAsia="黑体" w:hAnsi="Cambria Math" w:cs="Cambria Math"/>
          <w:sz w:val="24"/>
        </w:rPr>
        <w:t>𝑀</w:t>
      </w:r>
      <w:r w:rsidRPr="00D33D41">
        <w:rPr>
          <w:rFonts w:ascii="Arial" w:eastAsia="黑体" w:hAnsi="Arial" w:cs="Arial" w:hint="eastAsia"/>
          <w:sz w:val="24"/>
        </w:rPr>
        <w:t>，</w:t>
      </w:r>
      <w:r w:rsidRPr="00D33D41">
        <w:rPr>
          <w:rFonts w:ascii="Cambria Math" w:eastAsia="黑体" w:hAnsi="Cambria Math" w:cs="Cambria Math"/>
          <w:sz w:val="24"/>
        </w:rPr>
        <w:t>𝑑</w:t>
      </w:r>
      <w:r w:rsidRPr="00D33D41">
        <w:rPr>
          <w:rFonts w:ascii="Arial" w:eastAsia="黑体" w:hAnsi="Arial" w:cs="Arial" w:hint="eastAsia"/>
          <w:sz w:val="24"/>
        </w:rPr>
        <w:t>），它将网格</w:t>
      </w:r>
      <w:r w:rsidRPr="00D33D41">
        <w:rPr>
          <w:rFonts w:ascii="Cambria Math" w:eastAsia="黑体" w:hAnsi="Cambria Math" w:cs="Cambria Math"/>
          <w:sz w:val="24"/>
        </w:rPr>
        <w:t>𝑀</w:t>
      </w:r>
      <w:r w:rsidRPr="00D33D41">
        <w:rPr>
          <w:rFonts w:ascii="Arial" w:eastAsia="黑体" w:hAnsi="Arial" w:cs="Arial" w:hint="eastAsia"/>
          <w:sz w:val="24"/>
        </w:rPr>
        <w:t>呈现为一个模板缓冲区，二进制屏蔽被遮挡的像素并丢弃正常信息。</w:t>
      </w:r>
    </w:p>
    <w:p w14:paraId="1FA4AD28" w14:textId="37B3DD92" w:rsidR="006E7CA8" w:rsidRPr="00D33D41" w:rsidRDefault="006E7CA8" w:rsidP="006E7CA8">
      <w:pPr>
        <w:pStyle w:val="ad"/>
        <w:numPr>
          <w:ilvl w:val="0"/>
          <w:numId w:val="2"/>
        </w:numPr>
        <w:spacing w:line="360" w:lineRule="auto"/>
        <w:ind w:firstLineChars="0"/>
        <w:rPr>
          <w:rFonts w:ascii="Arial" w:eastAsia="黑体" w:hAnsi="Arial" w:cs="Arial"/>
          <w:sz w:val="24"/>
        </w:rPr>
      </w:pPr>
      <w:r w:rsidRPr="00D33D41">
        <w:rPr>
          <w:rFonts w:ascii="Arial" w:eastAsia="黑体" w:hAnsi="Arial" w:cs="Arial" w:hint="eastAsia"/>
          <w:sz w:val="24"/>
        </w:rPr>
        <w:t>雕刻网格生成</w:t>
      </w:r>
    </w:p>
    <w:p w14:paraId="0D6C1133" w14:textId="5EA1E4A8" w:rsidR="00EC230C" w:rsidRPr="00D33D41" w:rsidRDefault="00EC230C" w:rsidP="00EC230C">
      <w:pPr>
        <w:pStyle w:val="ad"/>
        <w:spacing w:line="360" w:lineRule="auto"/>
        <w:ind w:firstLineChars="0" w:firstLine="360"/>
        <w:rPr>
          <w:rFonts w:ascii="Arial" w:eastAsia="黑体" w:hAnsi="Arial" w:cs="Arial" w:hint="eastAsia"/>
          <w:sz w:val="24"/>
        </w:rPr>
      </w:pPr>
      <w:r w:rsidRPr="00D33D41">
        <w:rPr>
          <w:rFonts w:ascii="Arial" w:eastAsia="黑体" w:hAnsi="Arial" w:cs="Arial" w:hint="eastAsia"/>
          <w:sz w:val="24"/>
        </w:rPr>
        <w:t>作者</w:t>
      </w:r>
      <w:r w:rsidRPr="00D33D41">
        <w:rPr>
          <w:rFonts w:ascii="Arial" w:eastAsia="黑体" w:hAnsi="Arial" w:cs="Arial" w:hint="eastAsia"/>
          <w:sz w:val="24"/>
        </w:rPr>
        <w:t>的视觉船体继承了只捕捉剪影而忽略其他特征的限制。其中一个显著的特征是凹形网格部分所示。为了克服这一限制，</w:t>
      </w:r>
      <w:r w:rsidRPr="00D33D41">
        <w:rPr>
          <w:rFonts w:ascii="Arial" w:eastAsia="黑体" w:hAnsi="Arial" w:cs="Arial" w:hint="eastAsia"/>
          <w:sz w:val="24"/>
        </w:rPr>
        <w:t>作者</w:t>
      </w:r>
      <w:r w:rsidRPr="00D33D41">
        <w:rPr>
          <w:rFonts w:ascii="Arial" w:eastAsia="黑体" w:hAnsi="Arial" w:cs="Arial" w:hint="eastAsia"/>
          <w:sz w:val="24"/>
        </w:rPr>
        <w:t>建议通过分割出冗余的体积块，将</w:t>
      </w:r>
      <w:r w:rsidRPr="00D33D41">
        <w:rPr>
          <w:rFonts w:ascii="Cambria Math" w:eastAsia="黑体" w:hAnsi="Cambria Math" w:cs="Cambria Math"/>
          <w:sz w:val="24"/>
        </w:rPr>
        <w:t>𝑀</w:t>
      </w:r>
      <w:r w:rsidRPr="00D33D41">
        <w:rPr>
          <w:rFonts w:ascii="Arial" w:eastAsia="黑体" w:hAnsi="Arial" w:cs="Arial" w:hint="eastAsia"/>
          <w:sz w:val="24"/>
        </w:rPr>
        <w:t>v</w:t>
      </w:r>
      <w:r w:rsidRPr="00D33D41">
        <w:rPr>
          <w:rFonts w:ascii="Arial" w:eastAsia="黑体" w:hAnsi="Arial" w:cs="Arial" w:hint="eastAsia"/>
          <w:sz w:val="24"/>
        </w:rPr>
        <w:t>细化为</w:t>
      </w:r>
      <w:r w:rsidRPr="00D33D41">
        <w:rPr>
          <w:rFonts w:ascii="Cambria Math" w:eastAsia="黑体" w:hAnsi="Cambria Math" w:cs="Cambria Math"/>
          <w:sz w:val="24"/>
        </w:rPr>
        <w:t>𝑀</w:t>
      </w:r>
      <w:r w:rsidRPr="00D33D41">
        <w:rPr>
          <w:rFonts w:ascii="Arial" w:eastAsia="黑体" w:hAnsi="Arial" w:cs="Arial" w:hint="eastAsia"/>
          <w:sz w:val="24"/>
        </w:rPr>
        <w:t>c</w:t>
      </w:r>
      <w:r w:rsidRPr="00D33D41">
        <w:rPr>
          <w:rFonts w:ascii="Arial" w:eastAsia="黑体" w:hAnsi="Arial" w:cs="Arial" w:hint="eastAsia"/>
          <w:sz w:val="24"/>
        </w:rPr>
        <w:t>，并进一步减少</w:t>
      </w:r>
      <w:r w:rsidRPr="00D33D41">
        <w:rPr>
          <w:rFonts w:ascii="Cambria Math" w:eastAsia="黑体" w:hAnsi="Cambria Math" w:cs="Cambria Math"/>
          <w:sz w:val="24"/>
        </w:rPr>
        <w:t>𝑀</w:t>
      </w:r>
      <w:r w:rsidRPr="00D33D41">
        <w:rPr>
          <w:rFonts w:ascii="Arial" w:eastAsia="黑体" w:hAnsi="Arial" w:cs="Arial" w:hint="eastAsia"/>
          <w:sz w:val="24"/>
        </w:rPr>
        <w:t>c</w:t>
      </w:r>
      <w:r w:rsidRPr="00D33D41">
        <w:rPr>
          <w:rFonts w:ascii="Arial" w:eastAsia="黑体" w:hAnsi="Arial" w:cs="Arial" w:hint="eastAsia"/>
          <w:sz w:val="24"/>
        </w:rPr>
        <w:t>和</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之间的视觉差异。如算法</w:t>
      </w:r>
      <w:r w:rsidRPr="00D33D41">
        <w:rPr>
          <w:rFonts w:ascii="Arial" w:eastAsia="黑体" w:hAnsi="Arial" w:cs="Arial" w:hint="eastAsia"/>
          <w:sz w:val="24"/>
        </w:rPr>
        <w:t>2</w:t>
      </w:r>
      <w:r w:rsidRPr="00D33D41">
        <w:rPr>
          <w:rFonts w:ascii="Arial" w:eastAsia="黑体" w:hAnsi="Arial" w:cs="Arial" w:hint="eastAsia"/>
          <w:sz w:val="24"/>
        </w:rPr>
        <w:t>中所述，</w:t>
      </w:r>
      <w:r w:rsidRPr="00D33D41">
        <w:rPr>
          <w:rFonts w:ascii="Arial" w:eastAsia="黑体" w:hAnsi="Arial" w:cs="Arial" w:hint="eastAsia"/>
          <w:sz w:val="24"/>
        </w:rPr>
        <w:t>作者</w:t>
      </w:r>
      <w:r w:rsidRPr="00D33D41">
        <w:rPr>
          <w:rFonts w:ascii="Arial" w:eastAsia="黑体" w:hAnsi="Arial" w:cs="Arial" w:hint="eastAsia"/>
          <w:sz w:val="24"/>
        </w:rPr>
        <w:t>采取以下步骤。首先，</w:t>
      </w:r>
      <w:r w:rsidRPr="00D33D41">
        <w:rPr>
          <w:rFonts w:ascii="Arial" w:eastAsia="黑体" w:hAnsi="Arial" w:cs="Arial" w:hint="eastAsia"/>
          <w:sz w:val="24"/>
        </w:rPr>
        <w:t>作者</w:t>
      </w:r>
      <w:r w:rsidRPr="00D33D41">
        <w:rPr>
          <w:rFonts w:ascii="Arial" w:eastAsia="黑体" w:hAnsi="Arial" w:cs="Arial" w:hint="eastAsia"/>
          <w:sz w:val="24"/>
        </w:rPr>
        <w:t>考虑平面集</w:t>
      </w:r>
      <w:r w:rsidRPr="00D33D41">
        <w:rPr>
          <w:rFonts w:ascii="Arial" w:eastAsia="黑体" w:hAnsi="Arial" w:cs="Arial" w:hint="eastAsia"/>
          <w:sz w:val="24"/>
        </w:rPr>
        <w:t>K</w:t>
      </w:r>
      <w:r w:rsidRPr="00D33D41">
        <w:rPr>
          <w:rFonts w:ascii="Arial" w:eastAsia="黑体" w:hAnsi="Arial" w:cs="Arial" w:hint="eastAsia"/>
          <w:sz w:val="24"/>
        </w:rPr>
        <w:t>中的</w:t>
      </w:r>
      <w:r w:rsidRPr="00D33D41">
        <w:rPr>
          <w:rFonts w:ascii="Arial" w:eastAsia="黑体" w:hAnsi="Arial" w:cs="Arial" w:hint="eastAsia"/>
          <w:sz w:val="24"/>
        </w:rPr>
        <w:t>top-</w:t>
      </w:r>
      <w:r w:rsidRPr="00D33D41">
        <w:rPr>
          <w:rFonts w:ascii="Cambria Math" w:eastAsia="黑体" w:hAnsi="Cambria Math" w:cs="Cambria Math"/>
          <w:sz w:val="24"/>
        </w:rPr>
        <w:t>𝑘</w:t>
      </w:r>
      <w:r w:rsidRPr="00D33D41">
        <w:rPr>
          <w:rFonts w:ascii="Arial" w:eastAsia="黑体" w:hAnsi="Arial" w:cs="Arial" w:hint="eastAsia"/>
          <w:sz w:val="24"/>
        </w:rPr>
        <w:t>平面，它们按相应的</w:t>
      </w:r>
      <w:proofErr w:type="gramStart"/>
      <w:r w:rsidRPr="00D33D41">
        <w:rPr>
          <w:rFonts w:ascii="Arial" w:eastAsia="黑体" w:hAnsi="Arial" w:cs="Arial" w:hint="eastAsia"/>
          <w:sz w:val="24"/>
        </w:rPr>
        <w:t>区域区域</w:t>
      </w:r>
      <w:proofErr w:type="gramEnd"/>
      <w:r w:rsidRPr="00D33D41">
        <w:rPr>
          <w:rFonts w:ascii="Arial" w:eastAsia="黑体" w:hAnsi="Arial" w:cs="Arial" w:hint="eastAsia"/>
          <w:sz w:val="24"/>
        </w:rPr>
        <w:t>排序。每个平面</w:t>
      </w:r>
      <w:r w:rsidRPr="00D33D41">
        <w:rPr>
          <w:rFonts w:ascii="Cambria Math" w:eastAsia="黑体" w:hAnsi="Cambria Math" w:cs="Cambria Math"/>
          <w:sz w:val="24"/>
        </w:rPr>
        <w:t>𝐾</w:t>
      </w:r>
      <w:r w:rsidRPr="00D33D41">
        <w:rPr>
          <w:rFonts w:ascii="Arial" w:eastAsia="黑体" w:hAnsi="Arial" w:cs="Arial" w:hint="eastAsia"/>
          <w:sz w:val="24"/>
        </w:rPr>
        <w:t>∈</w:t>
      </w:r>
      <w:r w:rsidRPr="00D33D41">
        <w:rPr>
          <w:rFonts w:ascii="Arial" w:eastAsia="黑体" w:hAnsi="Arial" w:cs="Arial" w:hint="eastAsia"/>
          <w:sz w:val="24"/>
        </w:rPr>
        <w:t>K</w:t>
      </w:r>
      <w:r w:rsidRPr="00D33D41">
        <w:rPr>
          <w:rFonts w:ascii="Arial" w:eastAsia="黑体" w:hAnsi="Arial" w:cs="Arial" w:hint="eastAsia"/>
          <w:sz w:val="24"/>
        </w:rPr>
        <w:t>将</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Arial" w:eastAsia="黑体" w:hAnsi="Arial" w:cs="Arial" w:hint="eastAsia"/>
          <w:sz w:val="24"/>
        </w:rPr>
        <w:t>分成两部分，</w:t>
      </w:r>
      <w:r w:rsidRPr="00D33D41">
        <w:rPr>
          <w:rFonts w:ascii="Arial" w:eastAsia="黑体" w:hAnsi="Arial" w:cs="Arial" w:hint="eastAsia"/>
          <w:sz w:val="24"/>
        </w:rPr>
        <w:t>作者</w:t>
      </w:r>
      <w:r w:rsidRPr="00D33D41">
        <w:rPr>
          <w:rFonts w:ascii="Arial" w:eastAsia="黑体" w:hAnsi="Arial" w:cs="Arial" w:hint="eastAsia"/>
          <w:sz w:val="24"/>
        </w:rPr>
        <w:t>只保留正侧，记为</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Cambria Math" w:eastAsia="黑体" w:hAnsi="Cambria Math" w:cs="Cambria Math"/>
          <w:sz w:val="24"/>
        </w:rPr>
        <w:t>𝐾</w:t>
      </w:r>
      <w:r w:rsidRPr="00D33D41">
        <w:rPr>
          <w:rFonts w:ascii="Arial" w:eastAsia="黑体" w:hAnsi="Arial" w:cs="Arial" w:hint="eastAsia"/>
          <w:sz w:val="24"/>
        </w:rPr>
        <w:t>+</w:t>
      </w:r>
      <w:r w:rsidRPr="00D33D41">
        <w:rPr>
          <w:rFonts w:ascii="Arial" w:eastAsia="黑体" w:hAnsi="Arial" w:cs="Arial" w:hint="eastAsia"/>
          <w:sz w:val="24"/>
        </w:rPr>
        <w:t>。在平面装配过程中，平面是法线和位置预先确定的，选择正部分是为了避免对建筑物底部不必要的雕刻。接下来，</w:t>
      </w:r>
      <w:r w:rsidRPr="00D33D41">
        <w:rPr>
          <w:rFonts w:ascii="Arial" w:eastAsia="黑体" w:hAnsi="Arial" w:cs="Arial" w:hint="eastAsia"/>
          <w:sz w:val="24"/>
        </w:rPr>
        <w:t>作者</w:t>
      </w:r>
      <w:r w:rsidRPr="00D33D41">
        <w:rPr>
          <w:rFonts w:ascii="Arial" w:eastAsia="黑体" w:hAnsi="Arial" w:cs="Arial" w:hint="eastAsia"/>
          <w:sz w:val="24"/>
        </w:rPr>
        <w:t>将</w:t>
      </w:r>
      <w:r w:rsidRPr="00D33D41">
        <w:rPr>
          <w:rFonts w:ascii="Cambria Math" w:eastAsia="黑体" w:hAnsi="Cambria Math" w:cs="Cambria Math"/>
          <w:sz w:val="24"/>
        </w:rPr>
        <w:t>𝑀</w:t>
      </w:r>
      <w:proofErr w:type="spellStart"/>
      <w:r w:rsidRPr="00D33D41">
        <w:rPr>
          <w:rFonts w:ascii="Arial" w:eastAsia="黑体" w:hAnsi="Arial" w:cs="Arial" w:hint="eastAsia"/>
          <w:sz w:val="24"/>
        </w:rPr>
        <w:t>i</w:t>
      </w:r>
      <w:proofErr w:type="spellEnd"/>
      <w:r w:rsidRPr="00D33D41">
        <w:rPr>
          <w:rFonts w:ascii="Cambria Math" w:eastAsia="黑体" w:hAnsi="Cambria Math" w:cs="Cambria Math"/>
          <w:sz w:val="24"/>
        </w:rPr>
        <w:t>𝐾</w:t>
      </w:r>
      <w:r w:rsidRPr="00D33D41">
        <w:rPr>
          <w:rFonts w:ascii="Arial" w:eastAsia="黑体" w:hAnsi="Arial" w:cs="Arial" w:hint="eastAsia"/>
          <w:sz w:val="24"/>
        </w:rPr>
        <w:t>+</w:t>
      </w:r>
      <w:r w:rsidRPr="00D33D41">
        <w:rPr>
          <w:rFonts w:ascii="Arial" w:eastAsia="黑体" w:hAnsi="Arial" w:cs="Arial" w:hint="eastAsia"/>
          <w:sz w:val="24"/>
        </w:rPr>
        <w:t>投影到</w:t>
      </w:r>
      <w:r w:rsidRPr="00D33D41">
        <w:rPr>
          <w:rFonts w:ascii="Cambria Math" w:eastAsia="黑体" w:hAnsi="Cambria Math" w:cs="Cambria Math"/>
          <w:sz w:val="24"/>
        </w:rPr>
        <w:t>𝐾</w:t>
      </w:r>
      <w:r w:rsidRPr="00D33D41">
        <w:rPr>
          <w:rFonts w:ascii="Arial" w:eastAsia="黑体" w:hAnsi="Arial" w:cs="Arial" w:hint="eastAsia"/>
          <w:sz w:val="24"/>
        </w:rPr>
        <w:t>上，以获得其轮廓</w:t>
      </w:r>
      <w:r w:rsidRPr="00D33D41">
        <w:rPr>
          <w:rFonts w:ascii="Cambria Math" w:eastAsia="黑体" w:hAnsi="Cambria Math" w:cs="Cambria Math"/>
          <w:sz w:val="24"/>
        </w:rPr>
        <w:t>𝑆</w:t>
      </w:r>
      <w:r w:rsidRPr="00D33D41">
        <w:rPr>
          <w:rFonts w:ascii="Arial" w:eastAsia="黑体" w:hAnsi="Arial" w:cs="Arial" w:hint="eastAsia"/>
          <w:sz w:val="24"/>
        </w:rPr>
        <w:t>。</w:t>
      </w:r>
      <w:r w:rsidRPr="00D33D41">
        <w:rPr>
          <w:rFonts w:ascii="Arial" w:eastAsia="黑体" w:hAnsi="Arial" w:cs="Arial" w:hint="eastAsia"/>
          <w:sz w:val="24"/>
        </w:rPr>
        <w:t>作者</w:t>
      </w:r>
      <w:r w:rsidRPr="00D33D41">
        <w:rPr>
          <w:rFonts w:ascii="Arial" w:eastAsia="黑体" w:hAnsi="Arial" w:cs="Arial" w:hint="eastAsia"/>
          <w:sz w:val="24"/>
        </w:rPr>
        <w:t>还计算了</w:t>
      </w:r>
      <w:r w:rsidRPr="00D33D41">
        <w:rPr>
          <w:rFonts w:ascii="Cambria Math" w:eastAsia="黑体" w:hAnsi="Cambria Math" w:cs="Cambria Math"/>
          <w:sz w:val="24"/>
        </w:rPr>
        <w:t>𝑆</w:t>
      </w:r>
      <w:r w:rsidRPr="00D33D41">
        <w:rPr>
          <w:rFonts w:ascii="Arial" w:eastAsia="黑体" w:hAnsi="Arial" w:cs="Arial" w:hint="eastAsia"/>
          <w:sz w:val="24"/>
        </w:rPr>
        <w:t>在</w:t>
      </w:r>
      <w:r w:rsidRPr="00D33D41">
        <w:rPr>
          <w:rFonts w:ascii="Cambria Math" w:eastAsia="黑体" w:hAnsi="Cambria Math" w:cs="Cambria Math"/>
          <w:sz w:val="24"/>
        </w:rPr>
        <w:t>𝐾</w:t>
      </w:r>
      <w:r w:rsidRPr="00D33D41">
        <w:rPr>
          <w:rFonts w:ascii="Arial" w:eastAsia="黑体" w:hAnsi="Arial" w:cs="Arial" w:hint="eastAsia"/>
          <w:sz w:val="24"/>
        </w:rPr>
        <w:t>上的放大边界平方</w:t>
      </w:r>
      <w:r w:rsidRPr="00D33D41">
        <w:rPr>
          <w:rFonts w:ascii="Cambria Math" w:eastAsia="黑体" w:hAnsi="Cambria Math" w:cs="Cambria Math"/>
          <w:sz w:val="24"/>
        </w:rPr>
        <w:t>𝐵</w:t>
      </w:r>
      <w:r w:rsidRPr="00D33D41">
        <w:rPr>
          <w:rFonts w:ascii="Arial" w:eastAsia="黑体" w:hAnsi="Arial" w:cs="Arial" w:hint="eastAsia"/>
          <w:sz w:val="24"/>
        </w:rPr>
        <w:t>。</w:t>
      </w:r>
    </w:p>
    <w:p w14:paraId="6F3079B8" w14:textId="1A111E89" w:rsidR="006E7CA8" w:rsidRPr="00D33D41" w:rsidRDefault="006E7CA8" w:rsidP="006E7CA8">
      <w:pPr>
        <w:pStyle w:val="ad"/>
        <w:numPr>
          <w:ilvl w:val="0"/>
          <w:numId w:val="2"/>
        </w:numPr>
        <w:spacing w:line="360" w:lineRule="auto"/>
        <w:ind w:firstLineChars="0"/>
        <w:rPr>
          <w:rFonts w:ascii="Arial" w:eastAsia="黑体" w:hAnsi="Arial" w:cs="Arial"/>
          <w:sz w:val="24"/>
        </w:rPr>
      </w:pPr>
      <w:proofErr w:type="gramStart"/>
      <w:r w:rsidRPr="00D33D41">
        <w:rPr>
          <w:rFonts w:ascii="Arial" w:eastAsia="黑体" w:hAnsi="Arial" w:cs="Arial" w:hint="eastAsia"/>
          <w:sz w:val="24"/>
        </w:rPr>
        <w:lastRenderedPageBreak/>
        <w:t>低聚网格生成</w:t>
      </w:r>
      <w:proofErr w:type="gramEnd"/>
    </w:p>
    <w:p w14:paraId="1DCD36C1" w14:textId="42112449" w:rsidR="00EC230C" w:rsidRPr="00D33D41" w:rsidRDefault="00EC230C" w:rsidP="00EC230C">
      <w:pPr>
        <w:pStyle w:val="ad"/>
        <w:spacing w:line="360" w:lineRule="auto"/>
        <w:ind w:firstLineChars="0" w:firstLine="360"/>
        <w:rPr>
          <w:rFonts w:ascii="Arial" w:eastAsia="黑体" w:hAnsi="Arial" w:cs="Arial" w:hint="eastAsia"/>
          <w:sz w:val="24"/>
        </w:rPr>
      </w:pPr>
      <w:r w:rsidRPr="00D33D41">
        <w:rPr>
          <w:rFonts w:ascii="Arial" w:eastAsia="黑体" w:hAnsi="Arial" w:cs="Arial" w:hint="eastAsia"/>
          <w:sz w:val="24"/>
        </w:rPr>
        <w:t>在前两步之后，雕刻的网格</w:t>
      </w:r>
      <w:r w:rsidRPr="00D33D41">
        <w:rPr>
          <w:rFonts w:ascii="Cambria Math" w:eastAsia="黑体" w:hAnsi="Cambria Math" w:cs="Cambria Math"/>
          <w:sz w:val="24"/>
        </w:rPr>
        <w:t>𝑀</w:t>
      </w:r>
      <w:r w:rsidRPr="00D33D41">
        <w:rPr>
          <w:rFonts w:ascii="Arial" w:eastAsia="黑体" w:hAnsi="Arial" w:cs="Arial" w:hint="eastAsia"/>
          <w:sz w:val="24"/>
        </w:rPr>
        <w:t>c</w:t>
      </w:r>
      <w:r w:rsidRPr="00D33D41">
        <w:rPr>
          <w:rFonts w:ascii="Arial" w:eastAsia="黑体" w:hAnsi="Arial" w:cs="Arial" w:hint="eastAsia"/>
          <w:sz w:val="24"/>
        </w:rPr>
        <w:t>可以在很大程度上保留输入的视觉外观，但可能有更多的三角形比用户的愿望。</w:t>
      </w:r>
      <w:r w:rsidRPr="00D33D41">
        <w:rPr>
          <w:rFonts w:ascii="Arial" w:eastAsia="黑体" w:hAnsi="Arial" w:cs="Arial" w:hint="eastAsia"/>
          <w:sz w:val="24"/>
        </w:rPr>
        <w:t>作者</w:t>
      </w:r>
      <w:r w:rsidRPr="00D33D41">
        <w:rPr>
          <w:rFonts w:ascii="Arial" w:eastAsia="黑体" w:hAnsi="Arial" w:cs="Arial" w:hint="eastAsia"/>
          <w:sz w:val="24"/>
        </w:rPr>
        <w:t>的最后一步是简化</w:t>
      </w:r>
      <w:r w:rsidRPr="00D33D41">
        <w:rPr>
          <w:rFonts w:ascii="Cambria Math" w:eastAsia="黑体" w:hAnsi="Cambria Math" w:cs="Cambria Math"/>
          <w:sz w:val="24"/>
        </w:rPr>
        <w:t>𝑀</w:t>
      </w:r>
      <w:r w:rsidRPr="00D33D41">
        <w:rPr>
          <w:rFonts w:ascii="Arial" w:eastAsia="黑体" w:hAnsi="Arial" w:cs="Arial" w:hint="eastAsia"/>
          <w:sz w:val="24"/>
        </w:rPr>
        <w:t>c</w:t>
      </w:r>
      <w:r w:rsidRPr="00D33D41">
        <w:rPr>
          <w:rFonts w:ascii="Arial" w:eastAsia="黑体" w:hAnsi="Arial" w:cs="Arial" w:hint="eastAsia"/>
          <w:sz w:val="24"/>
        </w:rPr>
        <w:t>，以获得</w:t>
      </w:r>
      <w:proofErr w:type="gramStart"/>
      <w:r w:rsidRPr="00D33D41">
        <w:rPr>
          <w:rFonts w:ascii="Arial" w:eastAsia="黑体" w:hAnsi="Arial" w:cs="Arial" w:hint="eastAsia"/>
          <w:sz w:val="24"/>
        </w:rPr>
        <w:t>一个低聚网格</w:t>
      </w:r>
      <w:proofErr w:type="gramEnd"/>
      <w:r w:rsidRPr="00D33D41">
        <w:rPr>
          <w:rFonts w:ascii="Arial" w:eastAsia="黑体" w:hAnsi="Arial" w:cs="Arial" w:hint="eastAsia"/>
          <w:sz w:val="24"/>
        </w:rPr>
        <w:t>，同时保持与输入的低视觉差异。具体来说，</w:t>
      </w:r>
      <w:r w:rsidRPr="00D33D41">
        <w:rPr>
          <w:rFonts w:ascii="Arial" w:eastAsia="黑体" w:hAnsi="Arial" w:cs="Arial" w:hint="eastAsia"/>
          <w:sz w:val="24"/>
        </w:rPr>
        <w:t>作者</w:t>
      </w:r>
      <w:r w:rsidRPr="00D33D41">
        <w:rPr>
          <w:rFonts w:ascii="Arial" w:eastAsia="黑体" w:hAnsi="Arial" w:cs="Arial" w:hint="eastAsia"/>
          <w:sz w:val="24"/>
        </w:rPr>
        <w:t>首先通过边缘折叠和边缘翻转操作符逐步重新网格</w:t>
      </w:r>
      <w:r w:rsidRPr="00D33D41">
        <w:rPr>
          <w:rFonts w:ascii="Cambria Math" w:eastAsia="黑体" w:hAnsi="Cambria Math" w:cs="Cambria Math"/>
          <w:sz w:val="24"/>
        </w:rPr>
        <w:t>𝑀</w:t>
      </w:r>
      <w:r w:rsidRPr="00D33D41">
        <w:rPr>
          <w:rFonts w:ascii="Arial" w:eastAsia="黑体" w:hAnsi="Arial" w:cs="Arial" w:hint="eastAsia"/>
          <w:sz w:val="24"/>
        </w:rPr>
        <w:t>c</w:t>
      </w:r>
      <w:r w:rsidRPr="00D33D41">
        <w:rPr>
          <w:rFonts w:ascii="Arial" w:eastAsia="黑体" w:hAnsi="Arial" w:cs="Arial" w:hint="eastAsia"/>
          <w:sz w:val="24"/>
        </w:rPr>
        <w:t>网格，直到没有更多的三角形，只存储三角形数小于</w:t>
      </w:r>
      <w:r w:rsidRPr="00D33D41">
        <w:rPr>
          <w:rFonts w:ascii="Cambria Math" w:eastAsia="黑体" w:hAnsi="Cambria Math" w:cs="Cambria Math"/>
          <w:sz w:val="24"/>
        </w:rPr>
        <w:t>𝑇</w:t>
      </w:r>
      <w:r w:rsidRPr="00D33D41">
        <w:rPr>
          <w:rFonts w:ascii="Arial" w:eastAsia="黑体" w:hAnsi="Arial" w:cs="Arial" w:hint="eastAsia"/>
          <w:sz w:val="24"/>
        </w:rPr>
        <w:t>的网格，其中</w:t>
      </w:r>
      <w:r w:rsidRPr="00D33D41">
        <w:rPr>
          <w:rFonts w:ascii="Cambria Math" w:eastAsia="黑体" w:hAnsi="Cambria Math" w:cs="Cambria Math"/>
          <w:sz w:val="24"/>
        </w:rPr>
        <w:t>𝑇</w:t>
      </w:r>
      <w:r w:rsidRPr="00D33D41">
        <w:rPr>
          <w:rFonts w:ascii="Arial" w:eastAsia="黑体" w:hAnsi="Arial" w:cs="Arial" w:hint="eastAsia"/>
          <w:sz w:val="24"/>
        </w:rPr>
        <w:t>是用户可以容忍的最大元素计数。然后，</w:t>
      </w:r>
      <w:r w:rsidRPr="00D33D41">
        <w:rPr>
          <w:rFonts w:ascii="Arial" w:eastAsia="黑体" w:hAnsi="Arial" w:cs="Arial" w:hint="eastAsia"/>
          <w:sz w:val="24"/>
        </w:rPr>
        <w:t>作者</w:t>
      </w:r>
      <w:r w:rsidRPr="00D33D41">
        <w:rPr>
          <w:rFonts w:ascii="Arial" w:eastAsia="黑体" w:hAnsi="Arial" w:cs="Arial" w:hint="eastAsia"/>
          <w:sz w:val="24"/>
        </w:rPr>
        <w:t>使用帕累托效率的概念来对这些网格进行排序：面孔的数量和视觉差异</w:t>
      </w:r>
      <w:r w:rsidRPr="00D33D41">
        <w:rPr>
          <w:rFonts w:ascii="Cambria Math" w:eastAsia="黑体" w:hAnsi="Cambria Math" w:cs="Cambria Math"/>
          <w:sz w:val="24"/>
        </w:rPr>
        <w:t>𝜏𝑛</w:t>
      </w:r>
      <w:r w:rsidRPr="00D33D41">
        <w:rPr>
          <w:rFonts w:ascii="Arial" w:eastAsia="黑体" w:hAnsi="Arial" w:cs="Arial" w:hint="eastAsia"/>
          <w:sz w:val="24"/>
        </w:rPr>
        <w:t>，并保留那些在帕累</w:t>
      </w:r>
      <w:proofErr w:type="gramStart"/>
      <w:r w:rsidRPr="00D33D41">
        <w:rPr>
          <w:rFonts w:ascii="Arial" w:eastAsia="黑体" w:hAnsi="Arial" w:cs="Arial" w:hint="eastAsia"/>
          <w:sz w:val="24"/>
        </w:rPr>
        <w:t>托集中</w:t>
      </w:r>
      <w:proofErr w:type="gramEnd"/>
      <w:r w:rsidRPr="00D33D41">
        <w:rPr>
          <w:rFonts w:ascii="Arial" w:eastAsia="黑体" w:hAnsi="Arial" w:cs="Arial" w:hint="eastAsia"/>
          <w:sz w:val="24"/>
        </w:rPr>
        <w:t>的网格。由于从这个网格集中选择</w:t>
      </w:r>
      <w:r w:rsidRPr="00D33D41">
        <w:rPr>
          <w:rFonts w:ascii="Cambria Math" w:eastAsia="黑体" w:hAnsi="Cambria Math" w:cs="Cambria Math"/>
          <w:sz w:val="24"/>
        </w:rPr>
        <w:t>𝑀</w:t>
      </w:r>
      <w:r w:rsidRPr="00D33D41">
        <w:rPr>
          <w:rFonts w:ascii="Arial" w:eastAsia="黑体" w:hAnsi="Arial" w:cs="Arial" w:hint="eastAsia"/>
          <w:sz w:val="24"/>
        </w:rPr>
        <w:t>o</w:t>
      </w:r>
      <w:r w:rsidRPr="00D33D41">
        <w:rPr>
          <w:rFonts w:ascii="Arial" w:eastAsia="黑体" w:hAnsi="Arial" w:cs="Arial" w:hint="eastAsia"/>
          <w:sz w:val="24"/>
        </w:rPr>
        <w:t>在实践中经常涉及到主观因素，</w:t>
      </w:r>
      <w:r w:rsidRPr="00D33D41">
        <w:rPr>
          <w:rFonts w:ascii="Arial" w:eastAsia="黑体" w:hAnsi="Arial" w:cs="Arial" w:hint="eastAsia"/>
          <w:sz w:val="24"/>
        </w:rPr>
        <w:t>作者</w:t>
      </w:r>
      <w:r w:rsidRPr="00D33D41">
        <w:rPr>
          <w:rFonts w:ascii="Arial" w:eastAsia="黑体" w:hAnsi="Arial" w:cs="Arial" w:hint="eastAsia"/>
          <w:sz w:val="24"/>
        </w:rPr>
        <w:t>最终将网格在帕累托集合中可视化，并让一个游戏建模者手动选择</w:t>
      </w:r>
      <w:r w:rsidRPr="00D33D41">
        <w:rPr>
          <w:rFonts w:ascii="Cambria Math" w:eastAsia="黑体" w:hAnsi="Cambria Math" w:cs="Cambria Math"/>
          <w:sz w:val="24"/>
        </w:rPr>
        <w:t>𝑀</w:t>
      </w:r>
      <w:r w:rsidRPr="00D33D41">
        <w:rPr>
          <w:rFonts w:ascii="Arial" w:eastAsia="黑体" w:hAnsi="Arial" w:cs="Arial" w:hint="eastAsia"/>
          <w:sz w:val="24"/>
        </w:rPr>
        <w:t>o</w:t>
      </w:r>
      <w:r w:rsidRPr="00D33D41">
        <w:rPr>
          <w:rFonts w:ascii="Arial" w:eastAsia="黑体" w:hAnsi="Arial" w:cs="Arial" w:hint="eastAsia"/>
          <w:sz w:val="24"/>
        </w:rPr>
        <w:t>作为输出。如果需要，</w:t>
      </w:r>
      <w:r w:rsidRPr="00D33D41">
        <w:rPr>
          <w:rFonts w:ascii="Arial" w:eastAsia="黑体" w:hAnsi="Arial" w:cs="Arial" w:hint="eastAsia"/>
          <w:sz w:val="24"/>
        </w:rPr>
        <w:t>作者</w:t>
      </w:r>
      <w:r w:rsidRPr="00D33D41">
        <w:rPr>
          <w:rFonts w:ascii="Arial" w:eastAsia="黑体" w:hAnsi="Arial" w:cs="Arial" w:hint="eastAsia"/>
          <w:sz w:val="24"/>
        </w:rPr>
        <w:t>还可以在</w:t>
      </w:r>
      <w:r w:rsidRPr="00D33D41">
        <w:rPr>
          <w:rFonts w:ascii="Cambria Math" w:eastAsia="黑体" w:hAnsi="Cambria Math" w:cs="Cambria Math"/>
          <w:sz w:val="24"/>
        </w:rPr>
        <w:t>𝜏𝑛</w:t>
      </w:r>
      <w:r w:rsidRPr="00D33D41">
        <w:rPr>
          <w:rFonts w:ascii="Arial" w:eastAsia="黑体" w:hAnsi="Arial" w:cs="Arial" w:hint="eastAsia"/>
          <w:sz w:val="24"/>
        </w:rPr>
        <w:t>明显增加之前自动从帕累</w:t>
      </w:r>
      <w:proofErr w:type="gramStart"/>
      <w:r w:rsidRPr="00D33D41">
        <w:rPr>
          <w:rFonts w:ascii="Arial" w:eastAsia="黑体" w:hAnsi="Arial" w:cs="Arial" w:hint="eastAsia"/>
          <w:sz w:val="24"/>
        </w:rPr>
        <w:t>托设置</w:t>
      </w:r>
      <w:proofErr w:type="gramEnd"/>
      <w:r w:rsidRPr="00D33D41">
        <w:rPr>
          <w:rFonts w:ascii="Arial" w:eastAsia="黑体" w:hAnsi="Arial" w:cs="Arial" w:hint="eastAsia"/>
          <w:sz w:val="24"/>
        </w:rPr>
        <w:t>中导出一个网格。</w:t>
      </w:r>
    </w:p>
    <w:p w14:paraId="7BCA2DE8" w14:textId="26A9D19F" w:rsidR="00996E30" w:rsidRPr="004039E1" w:rsidRDefault="00996E30" w:rsidP="00996E30">
      <w:pPr>
        <w:pStyle w:val="ad"/>
        <w:numPr>
          <w:ilvl w:val="0"/>
          <w:numId w:val="1"/>
        </w:numPr>
        <w:spacing w:line="360" w:lineRule="auto"/>
        <w:ind w:firstLineChars="0"/>
        <w:rPr>
          <w:rFonts w:ascii="Arial" w:eastAsia="黑体" w:hAnsi="Arial" w:cs="Arial"/>
          <w:b/>
          <w:bCs/>
          <w:sz w:val="24"/>
        </w:rPr>
      </w:pPr>
      <w:r w:rsidRPr="004039E1">
        <w:rPr>
          <w:rFonts w:ascii="Arial" w:eastAsia="黑体" w:hAnsi="Arial" w:cs="Arial" w:hint="eastAsia"/>
          <w:b/>
          <w:bCs/>
          <w:sz w:val="24"/>
        </w:rPr>
        <w:t>结论</w:t>
      </w:r>
    </w:p>
    <w:p w14:paraId="5BDB9714" w14:textId="7EA28890" w:rsidR="00EC230C" w:rsidRPr="00D33D41" w:rsidRDefault="00EC230C" w:rsidP="00EC230C">
      <w:pPr>
        <w:pStyle w:val="ad"/>
        <w:spacing w:line="360" w:lineRule="auto"/>
        <w:ind w:firstLineChars="0"/>
        <w:rPr>
          <w:rFonts w:ascii="Arial" w:eastAsia="黑体" w:hAnsi="Arial" w:cs="Arial"/>
          <w:sz w:val="24"/>
        </w:rPr>
      </w:pPr>
      <w:r w:rsidRPr="00D33D41">
        <w:rPr>
          <w:rFonts w:ascii="Arial" w:eastAsia="黑体" w:hAnsi="Arial" w:cs="Arial" w:hint="eastAsia"/>
          <w:sz w:val="24"/>
        </w:rPr>
        <w:t>作者</w:t>
      </w:r>
      <w:r w:rsidRPr="00D33D41">
        <w:rPr>
          <w:rFonts w:ascii="Arial" w:eastAsia="黑体" w:hAnsi="Arial" w:cs="Arial" w:hint="eastAsia"/>
          <w:sz w:val="24"/>
        </w:rPr>
        <w:t>提出了一种新的和有效的方法来生成数字游戏中常用的三维构建模型</w:t>
      </w:r>
      <w:proofErr w:type="gramStart"/>
      <w:r w:rsidRPr="00D33D41">
        <w:rPr>
          <w:rFonts w:ascii="Arial" w:eastAsia="黑体" w:hAnsi="Arial" w:cs="Arial" w:hint="eastAsia"/>
          <w:sz w:val="24"/>
        </w:rPr>
        <w:t>的低聚表示</w:t>
      </w:r>
      <w:proofErr w:type="gramEnd"/>
      <w:r w:rsidRPr="00D33D41">
        <w:rPr>
          <w:rFonts w:ascii="Arial" w:eastAsia="黑体" w:hAnsi="Arial" w:cs="Arial" w:hint="eastAsia"/>
          <w:sz w:val="24"/>
        </w:rPr>
        <w:t>。</w:t>
      </w:r>
      <w:r w:rsidRPr="00D33D41">
        <w:rPr>
          <w:rFonts w:ascii="Arial" w:eastAsia="黑体" w:hAnsi="Arial" w:cs="Arial" w:hint="eastAsia"/>
          <w:sz w:val="24"/>
        </w:rPr>
        <w:t>作者</w:t>
      </w:r>
      <w:r w:rsidRPr="00D33D41">
        <w:rPr>
          <w:rFonts w:ascii="Arial" w:eastAsia="黑体" w:hAnsi="Arial" w:cs="Arial" w:hint="eastAsia"/>
          <w:sz w:val="24"/>
        </w:rPr>
        <w:t>的关键思想是依赖视觉船体来生成拓扑上简单的代理网格，设计新的算法来构造和雕刻视觉船体使用选定的原语，以保证结构简单。</w:t>
      </w:r>
      <w:proofErr w:type="gramStart"/>
      <w:r w:rsidRPr="00D33D41">
        <w:rPr>
          <w:rFonts w:ascii="Arial" w:eastAsia="黑体" w:hAnsi="Arial" w:cs="Arial" w:hint="eastAsia"/>
          <w:sz w:val="24"/>
        </w:rPr>
        <w:t>当低聚</w:t>
      </w:r>
      <w:proofErr w:type="gramEnd"/>
      <w:r w:rsidRPr="00D33D41">
        <w:rPr>
          <w:rFonts w:ascii="Arial" w:eastAsia="黑体" w:hAnsi="Arial" w:cs="Arial" w:hint="eastAsia"/>
          <w:sz w:val="24"/>
        </w:rPr>
        <w:t>网格的期望三角形数大于</w:t>
      </w:r>
      <w:r w:rsidRPr="00D33D41">
        <w:rPr>
          <w:rFonts w:ascii="Arial" w:eastAsia="黑体" w:hAnsi="Arial" w:cs="Arial" w:hint="eastAsia"/>
          <w:sz w:val="24"/>
        </w:rPr>
        <w:t>1</w:t>
      </w:r>
      <w:r w:rsidRPr="00D33D41">
        <w:rPr>
          <w:rFonts w:ascii="Cambria Math" w:eastAsia="黑体" w:hAnsi="Cambria Math" w:cs="Cambria Math"/>
          <w:sz w:val="24"/>
        </w:rPr>
        <w:t>𝑘</w:t>
      </w:r>
      <w:r w:rsidRPr="00D33D41">
        <w:rPr>
          <w:rFonts w:ascii="Arial" w:eastAsia="黑体" w:hAnsi="Arial" w:cs="Arial" w:hint="eastAsia"/>
          <w:sz w:val="24"/>
        </w:rPr>
        <w:t>时，传统的重网格方法和商业解决方案往往是足够好的。</w:t>
      </w:r>
      <w:r w:rsidRPr="00D33D41">
        <w:rPr>
          <w:rFonts w:ascii="Arial" w:eastAsia="黑体" w:hAnsi="Arial" w:cs="Arial" w:hint="eastAsia"/>
          <w:sz w:val="24"/>
        </w:rPr>
        <w:t>该</w:t>
      </w:r>
      <w:r w:rsidRPr="00D33D41">
        <w:rPr>
          <w:rFonts w:ascii="Arial" w:eastAsia="黑体" w:hAnsi="Arial" w:cs="Arial" w:hint="eastAsia"/>
          <w:sz w:val="24"/>
        </w:rPr>
        <w:t>方法专门用于生成</w:t>
      </w:r>
      <w:r w:rsidRPr="00D33D41">
        <w:rPr>
          <w:rFonts w:ascii="Arial" w:eastAsia="黑体" w:hAnsi="Arial" w:cs="Arial" w:hint="eastAsia"/>
          <w:sz w:val="24"/>
        </w:rPr>
        <w:t>LOD</w:t>
      </w:r>
      <w:r w:rsidRPr="00D33D41">
        <w:rPr>
          <w:rFonts w:ascii="Arial" w:eastAsia="黑体" w:hAnsi="Arial" w:cs="Arial" w:hint="eastAsia"/>
          <w:sz w:val="24"/>
        </w:rPr>
        <w:t>层次结构中最粗糙的网格，</w:t>
      </w:r>
      <w:r w:rsidRPr="00D33D41">
        <w:rPr>
          <w:rFonts w:ascii="Arial" w:eastAsia="黑体" w:hAnsi="Arial" w:cs="Arial" w:hint="eastAsia"/>
          <w:sz w:val="24"/>
        </w:rPr>
        <w:t>在</w:t>
      </w:r>
      <w:r w:rsidRPr="00D33D41">
        <w:rPr>
          <w:rFonts w:ascii="Arial" w:eastAsia="黑体" w:hAnsi="Arial" w:cs="Arial" w:hint="eastAsia"/>
          <w:sz w:val="24"/>
        </w:rPr>
        <w:t>移动应用程序</w:t>
      </w:r>
      <w:r w:rsidRPr="00D33D41">
        <w:rPr>
          <w:rFonts w:ascii="Arial" w:eastAsia="黑体" w:hAnsi="Arial" w:cs="Arial" w:hint="eastAsia"/>
          <w:sz w:val="24"/>
        </w:rPr>
        <w:t>表现最好</w:t>
      </w:r>
      <w:r w:rsidRPr="00D33D41">
        <w:rPr>
          <w:rFonts w:ascii="Arial" w:eastAsia="黑体" w:hAnsi="Arial" w:cs="Arial" w:hint="eastAsia"/>
          <w:sz w:val="24"/>
        </w:rPr>
        <w:t>。</w:t>
      </w:r>
    </w:p>
    <w:p w14:paraId="3C5E085B" w14:textId="3F483A12" w:rsidR="00EC230C" w:rsidRPr="004039E1" w:rsidRDefault="00EC230C" w:rsidP="00EC230C">
      <w:pPr>
        <w:pStyle w:val="ad"/>
        <w:numPr>
          <w:ilvl w:val="0"/>
          <w:numId w:val="1"/>
        </w:numPr>
        <w:spacing w:line="360" w:lineRule="auto"/>
        <w:ind w:firstLineChars="0"/>
        <w:rPr>
          <w:rFonts w:ascii="Arial" w:eastAsia="黑体" w:hAnsi="Arial" w:cs="Arial"/>
          <w:b/>
          <w:bCs/>
          <w:sz w:val="24"/>
        </w:rPr>
      </w:pPr>
      <w:r w:rsidRPr="004039E1">
        <w:rPr>
          <w:rFonts w:ascii="Arial" w:eastAsia="黑体" w:hAnsi="Arial" w:cs="Arial" w:hint="eastAsia"/>
          <w:b/>
          <w:bCs/>
          <w:sz w:val="24"/>
        </w:rPr>
        <w:t>引用</w:t>
      </w:r>
    </w:p>
    <w:p w14:paraId="50E8A7BE" w14:textId="3C7B20B7" w:rsidR="00EC230C" w:rsidRPr="00D33D41" w:rsidRDefault="003E303F" w:rsidP="003E303F">
      <w:pPr>
        <w:rPr>
          <w:rFonts w:ascii="Arial" w:eastAsia="黑体" w:hAnsi="Arial" w:cs="Arial" w:hint="eastAsia"/>
          <w:kern w:val="2"/>
        </w:rPr>
      </w:pPr>
      <w:r w:rsidRPr="00D33D41">
        <w:rPr>
          <w:rFonts w:ascii="Arial" w:eastAsia="黑体" w:hAnsi="Arial" w:cs="Arial" w:hint="eastAsia"/>
          <w:kern w:val="2"/>
        </w:rPr>
        <w:t>[</w:t>
      </w:r>
      <w:r w:rsidRPr="00D33D41">
        <w:rPr>
          <w:rFonts w:ascii="Arial" w:eastAsia="黑体" w:hAnsi="Arial" w:cs="Arial"/>
          <w:kern w:val="2"/>
        </w:rPr>
        <w:t xml:space="preserve">1] </w:t>
      </w:r>
      <w:r w:rsidRPr="00D33D41">
        <w:rPr>
          <w:rFonts w:ascii="Arial" w:eastAsia="黑体" w:hAnsi="Arial" w:cs="Arial"/>
          <w:kern w:val="2"/>
        </w:rPr>
        <w:t xml:space="preserve">Wojciech </w:t>
      </w:r>
      <w:proofErr w:type="spellStart"/>
      <w:r w:rsidRPr="00D33D41">
        <w:rPr>
          <w:rFonts w:ascii="Arial" w:eastAsia="黑体" w:hAnsi="Arial" w:cs="Arial"/>
          <w:kern w:val="2"/>
        </w:rPr>
        <w:t>Matusik</w:t>
      </w:r>
      <w:proofErr w:type="spellEnd"/>
      <w:r w:rsidRPr="00D33D41">
        <w:rPr>
          <w:rFonts w:ascii="Arial" w:eastAsia="黑体" w:hAnsi="Arial" w:cs="Arial"/>
          <w:kern w:val="2"/>
        </w:rPr>
        <w:t xml:space="preserve">, Chris Buehler, and Leonard McMillan. 2001. Polyhedral Visual </w:t>
      </w:r>
      <w:r w:rsidRPr="003E303F">
        <w:rPr>
          <w:rFonts w:ascii="Arial" w:eastAsia="黑体" w:hAnsi="Arial" w:cs="Arial"/>
          <w:kern w:val="2"/>
        </w:rPr>
        <w:t xml:space="preserve">Hulls for Real-Time Rendering. In Proceedings of the 12th </w:t>
      </w:r>
      <w:proofErr w:type="spellStart"/>
      <w:r w:rsidRPr="003E303F">
        <w:rPr>
          <w:rFonts w:ascii="Arial" w:eastAsia="黑体" w:hAnsi="Arial" w:cs="Arial"/>
          <w:kern w:val="2"/>
        </w:rPr>
        <w:t>Eurographics</w:t>
      </w:r>
      <w:proofErr w:type="spellEnd"/>
      <w:r w:rsidRPr="003E303F">
        <w:rPr>
          <w:rFonts w:ascii="Arial" w:eastAsia="黑体" w:hAnsi="Arial" w:cs="Arial"/>
          <w:kern w:val="2"/>
        </w:rPr>
        <w:t xml:space="preserve"> Workshop </w:t>
      </w:r>
      <w:r w:rsidRPr="00D33D41">
        <w:rPr>
          <w:rFonts w:ascii="Arial" w:eastAsia="黑体" w:hAnsi="Arial" w:cs="Arial"/>
          <w:kern w:val="2"/>
        </w:rPr>
        <w:t>on Rendering Techniques. Springer-Verlag, Berlin, Heidelberg, 115–126.</w:t>
      </w:r>
    </w:p>
    <w:sectPr w:rsidR="00EC230C" w:rsidRPr="00D33D41">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3061" w14:textId="77777777" w:rsidR="003E5DEC" w:rsidRDefault="003E5DEC">
      <w:r>
        <w:separator/>
      </w:r>
    </w:p>
  </w:endnote>
  <w:endnote w:type="continuationSeparator" w:id="0">
    <w:p w14:paraId="29A5CF26" w14:textId="77777777" w:rsidR="003E5DEC" w:rsidRDefault="003E5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01" w:csb1="00000000"/>
  </w:font>
  <w:font w:name="仿宋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altName w:val="汉仪仿宋KW"/>
    <w:panose1 w:val="02010609060101010101"/>
    <w:charset w:val="86"/>
    <w:family w:val="modern"/>
    <w:pitch w:val="fixed"/>
    <w:sig w:usb0="800002BF" w:usb1="38CF7CFA"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B01CA" w14:textId="77777777" w:rsidR="00FF07CC" w:rsidRDefault="00000000">
    <w:pPr>
      <w:pStyle w:val="a7"/>
      <w:framePr w:wrap="auto"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EA048AD" w14:textId="77777777" w:rsidR="00FF07CC" w:rsidRDefault="00FF07C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95DA" w14:textId="77777777" w:rsidR="00FF07CC" w:rsidRDefault="00000000">
    <w:pPr>
      <w:pStyle w:val="a7"/>
      <w:framePr w:wrap="auto"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rPr>
      <w:t>2</w:t>
    </w:r>
    <w:r>
      <w:rPr>
        <w:rStyle w:val="ab"/>
      </w:rPr>
      <w:fldChar w:fldCharType="end"/>
    </w:r>
  </w:p>
  <w:p w14:paraId="323FA536" w14:textId="77777777" w:rsidR="00FF07CC" w:rsidRDefault="00FF07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CFF40" w14:textId="77777777" w:rsidR="003E5DEC" w:rsidRDefault="003E5DEC">
      <w:r>
        <w:separator/>
      </w:r>
    </w:p>
  </w:footnote>
  <w:footnote w:type="continuationSeparator" w:id="0">
    <w:p w14:paraId="2E3D7882" w14:textId="77777777" w:rsidR="003E5DEC" w:rsidRDefault="003E5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53CE0"/>
    <w:multiLevelType w:val="hybridMultilevel"/>
    <w:tmpl w:val="414EB1CE"/>
    <w:lvl w:ilvl="0" w:tplc="CF6C1D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0C71A0"/>
    <w:multiLevelType w:val="hybridMultilevel"/>
    <w:tmpl w:val="E9F4E6EC"/>
    <w:lvl w:ilvl="0" w:tplc="41EE942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03749253">
    <w:abstractNumId w:val="1"/>
  </w:num>
  <w:num w:numId="2" w16cid:durableId="1649245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436DB9"/>
    <w:rsid w:val="97B6C0CB"/>
    <w:rsid w:val="BDFBB54F"/>
    <w:rsid w:val="FCE7EC6C"/>
    <w:rsid w:val="FDFA8C22"/>
    <w:rsid w:val="0004604F"/>
    <w:rsid w:val="000525EA"/>
    <w:rsid w:val="00055EA7"/>
    <w:rsid w:val="0009376B"/>
    <w:rsid w:val="00094E0D"/>
    <w:rsid w:val="000D6797"/>
    <w:rsid w:val="000E5CDE"/>
    <w:rsid w:val="00123FD4"/>
    <w:rsid w:val="001468D7"/>
    <w:rsid w:val="00147D36"/>
    <w:rsid w:val="00167708"/>
    <w:rsid w:val="00171D2C"/>
    <w:rsid w:val="00182A1B"/>
    <w:rsid w:val="001974F3"/>
    <w:rsid w:val="00210BBA"/>
    <w:rsid w:val="00231929"/>
    <w:rsid w:val="00250C9B"/>
    <w:rsid w:val="0025676B"/>
    <w:rsid w:val="0027527B"/>
    <w:rsid w:val="002A2B2C"/>
    <w:rsid w:val="002C2D63"/>
    <w:rsid w:val="002D19DD"/>
    <w:rsid w:val="00312C28"/>
    <w:rsid w:val="00330158"/>
    <w:rsid w:val="00333386"/>
    <w:rsid w:val="003465EA"/>
    <w:rsid w:val="00346B89"/>
    <w:rsid w:val="00353EAA"/>
    <w:rsid w:val="003832A8"/>
    <w:rsid w:val="003A3D0A"/>
    <w:rsid w:val="003B25B5"/>
    <w:rsid w:val="003E303F"/>
    <w:rsid w:val="003E5DEC"/>
    <w:rsid w:val="004039E1"/>
    <w:rsid w:val="00414375"/>
    <w:rsid w:val="00430D50"/>
    <w:rsid w:val="004637CE"/>
    <w:rsid w:val="00464E58"/>
    <w:rsid w:val="004A1444"/>
    <w:rsid w:val="004B43CE"/>
    <w:rsid w:val="004E363F"/>
    <w:rsid w:val="00506A57"/>
    <w:rsid w:val="0051620E"/>
    <w:rsid w:val="00560D19"/>
    <w:rsid w:val="0056553A"/>
    <w:rsid w:val="00586858"/>
    <w:rsid w:val="005910C0"/>
    <w:rsid w:val="005A02EE"/>
    <w:rsid w:val="005D33B2"/>
    <w:rsid w:val="005E48E3"/>
    <w:rsid w:val="006130A1"/>
    <w:rsid w:val="00614048"/>
    <w:rsid w:val="00686D1C"/>
    <w:rsid w:val="006944D3"/>
    <w:rsid w:val="006A512B"/>
    <w:rsid w:val="006A5858"/>
    <w:rsid w:val="006B4755"/>
    <w:rsid w:val="006C0121"/>
    <w:rsid w:val="006E5DC4"/>
    <w:rsid w:val="006E7CA8"/>
    <w:rsid w:val="006F256B"/>
    <w:rsid w:val="006F7338"/>
    <w:rsid w:val="00722B77"/>
    <w:rsid w:val="00726F3B"/>
    <w:rsid w:val="00746C88"/>
    <w:rsid w:val="0075440F"/>
    <w:rsid w:val="00771A74"/>
    <w:rsid w:val="00775C83"/>
    <w:rsid w:val="007902AE"/>
    <w:rsid w:val="007B1740"/>
    <w:rsid w:val="007E0225"/>
    <w:rsid w:val="00833179"/>
    <w:rsid w:val="00863269"/>
    <w:rsid w:val="008824B8"/>
    <w:rsid w:val="008A3238"/>
    <w:rsid w:val="008A38E9"/>
    <w:rsid w:val="008C5612"/>
    <w:rsid w:val="008E67EC"/>
    <w:rsid w:val="00962C62"/>
    <w:rsid w:val="009724B0"/>
    <w:rsid w:val="00987AB6"/>
    <w:rsid w:val="00996E30"/>
    <w:rsid w:val="009A454E"/>
    <w:rsid w:val="009B67B0"/>
    <w:rsid w:val="009D568F"/>
    <w:rsid w:val="009E3F88"/>
    <w:rsid w:val="009E4A1B"/>
    <w:rsid w:val="009F4B79"/>
    <w:rsid w:val="00A35C9E"/>
    <w:rsid w:val="00A60FF7"/>
    <w:rsid w:val="00AA0588"/>
    <w:rsid w:val="00AB4DF6"/>
    <w:rsid w:val="00AD0AA5"/>
    <w:rsid w:val="00AD7B82"/>
    <w:rsid w:val="00B0156E"/>
    <w:rsid w:val="00B07133"/>
    <w:rsid w:val="00B2748C"/>
    <w:rsid w:val="00B31041"/>
    <w:rsid w:val="00B373CB"/>
    <w:rsid w:val="00B434C7"/>
    <w:rsid w:val="00B46BCE"/>
    <w:rsid w:val="00B679C2"/>
    <w:rsid w:val="00B70063"/>
    <w:rsid w:val="00BA5EE1"/>
    <w:rsid w:val="00BB3A3A"/>
    <w:rsid w:val="00BD3F9B"/>
    <w:rsid w:val="00BF370B"/>
    <w:rsid w:val="00C14468"/>
    <w:rsid w:val="00C15318"/>
    <w:rsid w:val="00C24C5D"/>
    <w:rsid w:val="00C3701F"/>
    <w:rsid w:val="00C3789B"/>
    <w:rsid w:val="00C52FF3"/>
    <w:rsid w:val="00C630C7"/>
    <w:rsid w:val="00C93D98"/>
    <w:rsid w:val="00C96146"/>
    <w:rsid w:val="00CA3018"/>
    <w:rsid w:val="00CD7242"/>
    <w:rsid w:val="00D13C3B"/>
    <w:rsid w:val="00D24FB9"/>
    <w:rsid w:val="00D33D41"/>
    <w:rsid w:val="00D36B8D"/>
    <w:rsid w:val="00D61F4A"/>
    <w:rsid w:val="00D63E86"/>
    <w:rsid w:val="00D66B75"/>
    <w:rsid w:val="00D6740F"/>
    <w:rsid w:val="00D91586"/>
    <w:rsid w:val="00DA6D1C"/>
    <w:rsid w:val="00DC7B28"/>
    <w:rsid w:val="00DD544D"/>
    <w:rsid w:val="00E129ED"/>
    <w:rsid w:val="00E24852"/>
    <w:rsid w:val="00E304C1"/>
    <w:rsid w:val="00E523A9"/>
    <w:rsid w:val="00E90043"/>
    <w:rsid w:val="00EA7930"/>
    <w:rsid w:val="00EC230C"/>
    <w:rsid w:val="00EF2CED"/>
    <w:rsid w:val="00F24870"/>
    <w:rsid w:val="00F31885"/>
    <w:rsid w:val="00F33F99"/>
    <w:rsid w:val="00F54C8E"/>
    <w:rsid w:val="00F709BA"/>
    <w:rsid w:val="00F8789C"/>
    <w:rsid w:val="00FC1074"/>
    <w:rsid w:val="00FC3AB7"/>
    <w:rsid w:val="00FD35DB"/>
    <w:rsid w:val="00FF07CC"/>
    <w:rsid w:val="01CC0912"/>
    <w:rsid w:val="06061A98"/>
    <w:rsid w:val="06C9221D"/>
    <w:rsid w:val="09177BF4"/>
    <w:rsid w:val="1B4D661F"/>
    <w:rsid w:val="22FE2292"/>
    <w:rsid w:val="28260569"/>
    <w:rsid w:val="34080011"/>
    <w:rsid w:val="38A85C0B"/>
    <w:rsid w:val="39F73B5C"/>
    <w:rsid w:val="3CB83BCE"/>
    <w:rsid w:val="3CF36F09"/>
    <w:rsid w:val="421F2AF1"/>
    <w:rsid w:val="46FE3256"/>
    <w:rsid w:val="5395642B"/>
    <w:rsid w:val="5E836698"/>
    <w:rsid w:val="69C620BB"/>
    <w:rsid w:val="6A216489"/>
    <w:rsid w:val="6BBD78AF"/>
    <w:rsid w:val="72404B21"/>
    <w:rsid w:val="73A26CB0"/>
    <w:rsid w:val="76631D04"/>
    <w:rsid w:val="7D9B0495"/>
    <w:rsid w:val="7F436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color="white">
      <v:fill color="white"/>
    </o:shapedefaults>
    <o:shapelayout v:ext="edit">
      <o:idmap v:ext="edit" data="1"/>
    </o:shapelayout>
  </w:shapeDefaults>
  <w:decimalSymbol w:val="."/>
  <w:listSeparator w:val=","/>
  <w14:docId w14:val="16CF39FD"/>
  <w15:docId w15:val="{7657C66B-E3CF-4C31-AFEE-589F54DF2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keepLines/>
      <w:widowControl w:val="0"/>
      <w:spacing w:before="340" w:after="330" w:line="360" w:lineRule="auto"/>
      <w:jc w:val="both"/>
      <w:outlineLvl w:val="0"/>
    </w:pPr>
    <w:rPr>
      <w:rFonts w:asciiTheme="minorHAnsi" w:eastAsiaTheme="minorEastAsia" w:hAnsiTheme="minorHAnsi" w:cstheme="minorBidi"/>
      <w:b/>
      <w:kern w:val="44"/>
      <w:sz w:val="32"/>
      <w:szCs w:val="20"/>
    </w:rPr>
  </w:style>
  <w:style w:type="paragraph" w:styleId="2">
    <w:name w:val="heading 2"/>
    <w:basedOn w:val="a"/>
    <w:next w:val="a"/>
    <w:unhideWhenUsed/>
    <w:qFormat/>
    <w:pPr>
      <w:keepNext/>
      <w:keepLines/>
      <w:widowControl w:val="0"/>
      <w:spacing w:before="260" w:after="260" w:line="413" w:lineRule="auto"/>
      <w:jc w:val="both"/>
      <w:outlineLvl w:val="1"/>
    </w:pPr>
    <w:rPr>
      <w:rFonts w:ascii="Arial" w:eastAsia="黑体" w:hAnsi="Arial" w:cstheme="minorBidi"/>
      <w:b/>
      <w:kern w:val="2"/>
      <w:sz w:val="32"/>
    </w:rPr>
  </w:style>
  <w:style w:type="paragraph" w:styleId="3">
    <w:name w:val="heading 3"/>
    <w:basedOn w:val="a"/>
    <w:next w:val="a"/>
    <w:link w:val="30"/>
    <w:unhideWhenUsed/>
    <w:qFormat/>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pPr>
      <w:widowControl w:val="0"/>
      <w:snapToGrid w:val="0"/>
    </w:pPr>
    <w:rPr>
      <w:rFonts w:asciiTheme="minorHAnsi" w:eastAsiaTheme="minorEastAsia" w:hAnsiTheme="minorHAnsi" w:cstheme="minorBidi"/>
      <w:kern w:val="2"/>
      <w:sz w:val="21"/>
    </w:rPr>
  </w:style>
  <w:style w:type="paragraph" w:styleId="a5">
    <w:name w:val="Balloon Text"/>
    <w:basedOn w:val="a"/>
    <w:link w:val="a6"/>
    <w:rPr>
      <w:rFonts w:ascii="宋体"/>
      <w:sz w:val="18"/>
      <w:szCs w:val="18"/>
    </w:rPr>
  </w:style>
  <w:style w:type="paragraph" w:styleId="a7">
    <w:name w:val="footer"/>
    <w:basedOn w:val="a"/>
    <w:link w:val="a8"/>
    <w:pPr>
      <w:tabs>
        <w:tab w:val="center" w:pos="4153"/>
        <w:tab w:val="right" w:pos="8306"/>
      </w:tabs>
      <w:snapToGrid w:val="0"/>
    </w:pPr>
    <w:rPr>
      <w:sz w:val="18"/>
      <w:szCs w:val="18"/>
    </w:rPr>
  </w:style>
  <w:style w:type="paragraph" w:styleId="TOC1">
    <w:name w:val="toc 1"/>
    <w:basedOn w:val="a"/>
    <w:next w:val="a"/>
    <w:uiPriority w:val="39"/>
    <w:pPr>
      <w:widowControl w:val="0"/>
      <w:jc w:val="both"/>
    </w:pPr>
    <w:rPr>
      <w:rFonts w:asciiTheme="minorHAnsi" w:eastAsiaTheme="minorEastAsia" w:hAnsiTheme="minorHAnsi" w:cstheme="minorBidi"/>
      <w:kern w:val="2"/>
      <w:sz w:val="21"/>
    </w:rPr>
  </w:style>
  <w:style w:type="paragraph" w:styleId="TOC2">
    <w:name w:val="toc 2"/>
    <w:basedOn w:val="a"/>
    <w:next w:val="a"/>
    <w:uiPriority w:val="39"/>
    <w:pPr>
      <w:widowControl w:val="0"/>
      <w:ind w:leftChars="200" w:left="420"/>
      <w:jc w:val="both"/>
    </w:pPr>
    <w:rPr>
      <w:rFonts w:asciiTheme="minorHAnsi" w:eastAsiaTheme="minorEastAsia" w:hAnsiTheme="minorHAnsi" w:cstheme="minorBidi"/>
      <w:kern w:val="2"/>
      <w:sz w:val="21"/>
    </w:rPr>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ndnote reference"/>
    <w:basedOn w:val="a0"/>
    <w:rPr>
      <w:vertAlign w:val="superscript"/>
    </w:rPr>
  </w:style>
  <w:style w:type="character" w:styleId="ab">
    <w:name w:val="page number"/>
    <w:basedOn w:val="a0"/>
  </w:style>
  <w:style w:type="character" w:styleId="ac">
    <w:name w:val="Hyperlink"/>
    <w:basedOn w:val="a0"/>
    <w:uiPriority w:val="99"/>
    <w:unhideWhenUsed/>
    <w:rPr>
      <w:color w:val="0563C1" w:themeColor="hyperlink"/>
      <w:u w:val="single"/>
    </w:rPr>
  </w:style>
  <w:style w:type="paragraph" w:customStyle="1" w:styleId="WPSOffice1">
    <w:name w:val="WPSOffice手动目录 1"/>
  </w:style>
  <w:style w:type="paragraph" w:customStyle="1" w:styleId="WPSOffice2">
    <w:name w:val="WPSOffice手动目录 2"/>
    <w:pPr>
      <w:ind w:leftChars="200" w:left="200"/>
    </w:pPr>
  </w:style>
  <w:style w:type="paragraph" w:styleId="ad">
    <w:name w:val="List Paragraph"/>
    <w:basedOn w:val="a"/>
    <w:uiPriority w:val="99"/>
    <w:pPr>
      <w:widowControl w:val="0"/>
      <w:ind w:firstLineChars="200" w:firstLine="420"/>
      <w:jc w:val="both"/>
    </w:pPr>
    <w:rPr>
      <w:rFonts w:asciiTheme="minorHAnsi" w:eastAsiaTheme="minorEastAsia" w:hAnsiTheme="minorHAnsi" w:cstheme="minorBidi"/>
      <w:kern w:val="2"/>
      <w:sz w:val="21"/>
    </w:rPr>
  </w:style>
  <w:style w:type="paragraph" w:customStyle="1" w:styleId="p1">
    <w:name w:val="p1"/>
    <w:basedOn w:val="a"/>
    <w:rPr>
      <w:rFonts w:ascii="Times" w:hAnsi="Times"/>
      <w:sz w:val="13"/>
      <w:szCs w:val="13"/>
    </w:rPr>
  </w:style>
  <w:style w:type="character" w:customStyle="1" w:styleId="apple-converted-space">
    <w:name w:val="apple-converted-space"/>
    <w:basedOn w:val="a0"/>
  </w:style>
  <w:style w:type="character" w:customStyle="1" w:styleId="10">
    <w:name w:val="标题 1 字符"/>
    <w:basedOn w:val="a0"/>
    <w:link w:val="1"/>
    <w:uiPriority w:val="9"/>
    <w:rPr>
      <w:rFonts w:asciiTheme="minorHAnsi" w:eastAsiaTheme="minorEastAsia" w:hAnsiTheme="minorHAnsi" w:cstheme="minorBidi"/>
      <w:b/>
      <w:kern w:val="44"/>
      <w:sz w:val="32"/>
    </w:rPr>
  </w:style>
  <w:style w:type="character" w:customStyle="1" w:styleId="s1">
    <w:name w:val="s1"/>
    <w:basedOn w:val="a0"/>
    <w:rPr>
      <w:rFonts w:ascii="Times" w:hAnsi="Times" w:hint="default"/>
      <w:sz w:val="40"/>
      <w:szCs w:val="40"/>
    </w:rPr>
  </w:style>
  <w:style w:type="character" w:customStyle="1" w:styleId="s2">
    <w:name w:val="s2"/>
    <w:basedOn w:val="a0"/>
    <w:rPr>
      <w:rFonts w:ascii="Times" w:hAnsi="Times" w:hint="default"/>
      <w:sz w:val="11"/>
      <w:szCs w:val="11"/>
    </w:rPr>
  </w:style>
  <w:style w:type="character" w:customStyle="1" w:styleId="a4">
    <w:name w:val="尾注文本 字符"/>
    <w:basedOn w:val="a0"/>
    <w:link w:val="a3"/>
    <w:rPr>
      <w:rFonts w:asciiTheme="minorHAnsi" w:eastAsiaTheme="minorEastAsia" w:hAnsiTheme="minorHAnsi" w:cstheme="minorBidi"/>
      <w:kern w:val="2"/>
      <w:sz w:val="21"/>
      <w:szCs w:val="24"/>
    </w:rPr>
  </w:style>
  <w:style w:type="paragraph" w:customStyle="1" w:styleId="11">
    <w:name w:val="书目1"/>
    <w:basedOn w:val="a"/>
    <w:next w:val="a"/>
    <w:uiPriority w:val="37"/>
    <w:unhideWhenUsed/>
    <w:pPr>
      <w:widowControl w:val="0"/>
      <w:jc w:val="both"/>
    </w:pPr>
    <w:rPr>
      <w:rFonts w:asciiTheme="minorHAnsi" w:eastAsiaTheme="minorEastAsia" w:hAnsiTheme="minorHAnsi" w:cstheme="minorBidi"/>
      <w:kern w:val="2"/>
      <w:sz w:val="21"/>
    </w:rPr>
  </w:style>
  <w:style w:type="paragraph" w:customStyle="1" w:styleId="12">
    <w:name w:val="书目1"/>
    <w:basedOn w:val="a"/>
    <w:pPr>
      <w:widowControl w:val="0"/>
      <w:tabs>
        <w:tab w:val="left" w:pos="380"/>
      </w:tabs>
      <w:ind w:left="384" w:hanging="384"/>
      <w:jc w:val="both"/>
    </w:pPr>
    <w:rPr>
      <w:rFonts w:ascii="Arial" w:hAnsi="Arial" w:cs="Arial"/>
      <w:kern w:val="2"/>
      <w:sz w:val="21"/>
    </w:rPr>
  </w:style>
  <w:style w:type="character" w:customStyle="1" w:styleId="30">
    <w:name w:val="标题 3 字符"/>
    <w:basedOn w:val="a0"/>
    <w:link w:val="3"/>
    <w:rPr>
      <w:rFonts w:asciiTheme="minorHAnsi" w:eastAsiaTheme="minorEastAsia" w:hAnsiTheme="minorHAnsi" w:cstheme="minorBidi"/>
      <w:b/>
      <w:bCs/>
      <w:kern w:val="2"/>
      <w:sz w:val="32"/>
      <w:szCs w:val="32"/>
    </w:rPr>
  </w:style>
  <w:style w:type="character" w:customStyle="1" w:styleId="a6">
    <w:name w:val="批注框文本 字符"/>
    <w:basedOn w:val="a0"/>
    <w:link w:val="a5"/>
    <w:rPr>
      <w:rFonts w:ascii="宋体"/>
      <w:sz w:val="18"/>
      <w:szCs w:val="18"/>
    </w:rPr>
  </w:style>
  <w:style w:type="character" w:customStyle="1" w:styleId="a8">
    <w:name w:val="页脚 字符"/>
    <w:basedOn w:val="a0"/>
    <w:link w:val="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9429">
      <w:bodyDiv w:val="1"/>
      <w:marLeft w:val="0"/>
      <w:marRight w:val="0"/>
      <w:marTop w:val="0"/>
      <w:marBottom w:val="0"/>
      <w:divBdr>
        <w:top w:val="none" w:sz="0" w:space="0" w:color="auto"/>
        <w:left w:val="none" w:sz="0" w:space="0" w:color="auto"/>
        <w:bottom w:val="none" w:sz="0" w:space="0" w:color="auto"/>
        <w:right w:val="none" w:sz="0" w:space="0" w:color="auto"/>
      </w:divBdr>
      <w:divsChild>
        <w:div w:id="306471822">
          <w:marLeft w:val="0"/>
          <w:marRight w:val="0"/>
          <w:marTop w:val="0"/>
          <w:marBottom w:val="0"/>
          <w:divBdr>
            <w:top w:val="none" w:sz="0" w:space="0" w:color="auto"/>
            <w:left w:val="none" w:sz="0" w:space="0" w:color="auto"/>
            <w:bottom w:val="none" w:sz="0" w:space="0" w:color="auto"/>
            <w:right w:val="none" w:sz="0" w:space="0" w:color="auto"/>
          </w:divBdr>
        </w:div>
        <w:div w:id="1807966747">
          <w:marLeft w:val="0"/>
          <w:marRight w:val="0"/>
          <w:marTop w:val="0"/>
          <w:marBottom w:val="0"/>
          <w:divBdr>
            <w:top w:val="none" w:sz="0" w:space="0" w:color="auto"/>
            <w:left w:val="none" w:sz="0" w:space="0" w:color="auto"/>
            <w:bottom w:val="none" w:sz="0" w:space="0" w:color="auto"/>
            <w:right w:val="none" w:sz="0" w:space="0" w:color="auto"/>
          </w:divBdr>
        </w:div>
      </w:divsChild>
    </w:div>
    <w:div w:id="218520350">
      <w:bodyDiv w:val="1"/>
      <w:marLeft w:val="0"/>
      <w:marRight w:val="0"/>
      <w:marTop w:val="0"/>
      <w:marBottom w:val="0"/>
      <w:divBdr>
        <w:top w:val="none" w:sz="0" w:space="0" w:color="auto"/>
        <w:left w:val="none" w:sz="0" w:space="0" w:color="auto"/>
        <w:bottom w:val="none" w:sz="0" w:space="0" w:color="auto"/>
        <w:right w:val="none" w:sz="0" w:space="0" w:color="auto"/>
      </w:divBdr>
    </w:div>
    <w:div w:id="367142684">
      <w:bodyDiv w:val="1"/>
      <w:marLeft w:val="0"/>
      <w:marRight w:val="0"/>
      <w:marTop w:val="0"/>
      <w:marBottom w:val="0"/>
      <w:divBdr>
        <w:top w:val="none" w:sz="0" w:space="0" w:color="auto"/>
        <w:left w:val="none" w:sz="0" w:space="0" w:color="auto"/>
        <w:bottom w:val="none" w:sz="0" w:space="0" w:color="auto"/>
        <w:right w:val="none" w:sz="0" w:space="0" w:color="auto"/>
      </w:divBdr>
      <w:divsChild>
        <w:div w:id="476653870">
          <w:marLeft w:val="0"/>
          <w:marRight w:val="0"/>
          <w:marTop w:val="0"/>
          <w:marBottom w:val="0"/>
          <w:divBdr>
            <w:top w:val="none" w:sz="0" w:space="0" w:color="auto"/>
            <w:left w:val="none" w:sz="0" w:space="0" w:color="auto"/>
            <w:bottom w:val="none" w:sz="0" w:space="0" w:color="auto"/>
            <w:right w:val="none" w:sz="0" w:space="0" w:color="auto"/>
          </w:divBdr>
        </w:div>
        <w:div w:id="1611889185">
          <w:marLeft w:val="0"/>
          <w:marRight w:val="0"/>
          <w:marTop w:val="0"/>
          <w:marBottom w:val="0"/>
          <w:divBdr>
            <w:top w:val="none" w:sz="0" w:space="0" w:color="auto"/>
            <w:left w:val="none" w:sz="0" w:space="0" w:color="auto"/>
            <w:bottom w:val="none" w:sz="0" w:space="0" w:color="auto"/>
            <w:right w:val="none" w:sz="0" w:space="0" w:color="auto"/>
          </w:divBdr>
        </w:div>
        <w:div w:id="1893494636">
          <w:marLeft w:val="0"/>
          <w:marRight w:val="0"/>
          <w:marTop w:val="0"/>
          <w:marBottom w:val="0"/>
          <w:divBdr>
            <w:top w:val="none" w:sz="0" w:space="0" w:color="auto"/>
            <w:left w:val="none" w:sz="0" w:space="0" w:color="auto"/>
            <w:bottom w:val="none" w:sz="0" w:space="0" w:color="auto"/>
            <w:right w:val="none" w:sz="0" w:space="0" w:color="auto"/>
          </w:divBdr>
        </w:div>
      </w:divsChild>
    </w:div>
    <w:div w:id="553540126">
      <w:bodyDiv w:val="1"/>
      <w:marLeft w:val="0"/>
      <w:marRight w:val="0"/>
      <w:marTop w:val="0"/>
      <w:marBottom w:val="0"/>
      <w:divBdr>
        <w:top w:val="none" w:sz="0" w:space="0" w:color="auto"/>
        <w:left w:val="none" w:sz="0" w:space="0" w:color="auto"/>
        <w:bottom w:val="none" w:sz="0" w:space="0" w:color="auto"/>
        <w:right w:val="none" w:sz="0" w:space="0" w:color="auto"/>
      </w:divBdr>
    </w:div>
    <w:div w:id="1580597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伟杰</dc:creator>
  <cp:lastModifiedBy>李 亮</cp:lastModifiedBy>
  <cp:revision>3</cp:revision>
  <cp:lastPrinted>2021-11-14T22:59:00Z</cp:lastPrinted>
  <dcterms:created xsi:type="dcterms:W3CDTF">2022-10-19T13:27:00Z</dcterms:created>
  <dcterms:modified xsi:type="dcterms:W3CDTF">2022-12-31T15:35:00Z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ZOTERO_PREF_1">
    <vt:lpwstr>&lt;data data-version="3" zotero-version="5.0.97-beta.55+3b993b2af"&gt;&lt;session id="LGlkcgjw"/&gt;&lt;style id="http://www.zotero.org/styles/ieee" locale="en-US" hasBibliography="1" bibliographyStyleHasBeenSet="1"/&gt;&lt;prefs&gt;&lt;pref name="fieldType" value="Field"/&gt;&lt;pref n</vt:lpwstr>
  </property>
  <property fmtid="{D5CDD505-2E9C-101B-9397-08002B2CF9AE}" pid="4" name="ZOTERO_PREF_2">
    <vt:lpwstr>ame="automaticJournalAbbreviations" value="true"/&gt;&lt;/prefs&gt;&lt;/data&gt;</vt:lpwstr>
  </property>
</Properties>
</file>