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716DD" w14:textId="77777777" w:rsidR="002051F9" w:rsidRDefault="002051F9" w:rsidP="002051F9">
      <w:pPr>
        <w:jc w:val="center"/>
        <w:rPr>
          <w:sz w:val="44"/>
          <w:szCs w:val="44"/>
        </w:rPr>
      </w:pPr>
      <w:r w:rsidRPr="002051F9">
        <w:rPr>
          <w:sz w:val="44"/>
          <w:szCs w:val="44"/>
        </w:rPr>
        <w:t>说明文档</w:t>
      </w:r>
    </w:p>
    <w:p w14:paraId="214E2F67" w14:textId="77777777" w:rsidR="004A32F3" w:rsidRDefault="004A32F3" w:rsidP="002051F9">
      <w:pPr>
        <w:jc w:val="center"/>
        <w:rPr>
          <w:sz w:val="44"/>
          <w:szCs w:val="44"/>
        </w:rPr>
      </w:pPr>
    </w:p>
    <w:p w14:paraId="13A505A3" w14:textId="65BC4BF7" w:rsidR="002051F9" w:rsidRDefault="002051F9" w:rsidP="002051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这是</w:t>
      </w:r>
      <w:r>
        <w:rPr>
          <w:sz w:val="30"/>
          <w:szCs w:val="30"/>
        </w:rPr>
        <w:t>一款益智类游戏，</w:t>
      </w:r>
      <w:r>
        <w:rPr>
          <w:rFonts w:hint="eastAsia"/>
          <w:sz w:val="30"/>
          <w:szCs w:val="30"/>
        </w:rPr>
        <w:t>名字</w:t>
      </w:r>
      <w:r>
        <w:rPr>
          <w:sz w:val="30"/>
          <w:szCs w:val="30"/>
        </w:rPr>
        <w:t>叫做</w:t>
      </w:r>
      <w:r>
        <w:rPr>
          <w:sz w:val="30"/>
          <w:szCs w:val="30"/>
        </w:rPr>
        <w:t>“</w:t>
      </w:r>
      <w:r>
        <w:rPr>
          <w:sz w:val="30"/>
          <w:szCs w:val="30"/>
        </w:rPr>
        <w:t>别</w:t>
      </w:r>
      <w:r>
        <w:rPr>
          <w:rFonts w:hint="eastAsia"/>
          <w:sz w:val="30"/>
          <w:szCs w:val="30"/>
        </w:rPr>
        <w:t>踩</w:t>
      </w:r>
      <w:r>
        <w:rPr>
          <w:sz w:val="30"/>
          <w:szCs w:val="30"/>
        </w:rPr>
        <w:t>白块儿</w:t>
      </w:r>
      <w:r>
        <w:rPr>
          <w:sz w:val="30"/>
          <w:szCs w:val="30"/>
        </w:rPr>
        <w:t>”</w:t>
      </w:r>
      <w:r w:rsidR="00D22C5C">
        <w:rPr>
          <w:sz w:val="30"/>
          <w:szCs w:val="30"/>
        </w:rPr>
        <w:t>。</w:t>
      </w:r>
    </w:p>
    <w:p w14:paraId="70D75C63" w14:textId="42D3FF30" w:rsidR="00D22C5C" w:rsidRDefault="00D22C5C" w:rsidP="00D22C5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2C5C">
        <w:rPr>
          <w:rFonts w:hint="eastAsia"/>
          <w:sz w:val="30"/>
          <w:szCs w:val="30"/>
        </w:rPr>
        <w:t>主</w:t>
      </w:r>
      <w:r w:rsidRPr="00D22C5C">
        <w:rPr>
          <w:sz w:val="30"/>
          <w:szCs w:val="30"/>
        </w:rPr>
        <w:t>界面</w:t>
      </w:r>
    </w:p>
    <w:p w14:paraId="4F7D43FB" w14:textId="77777777" w:rsidR="004A32F3" w:rsidRDefault="004A32F3" w:rsidP="004A32F3">
      <w:pPr>
        <w:pStyle w:val="a3"/>
        <w:ind w:left="360" w:firstLineChars="0" w:firstLine="0"/>
        <w:rPr>
          <w:sz w:val="30"/>
          <w:szCs w:val="30"/>
        </w:rPr>
      </w:pPr>
    </w:p>
    <w:p w14:paraId="59F1B64B" w14:textId="7FCC3A96" w:rsidR="00D22C5C" w:rsidRDefault="004C76C0" w:rsidP="00D22C5C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8D1826B" wp14:editId="68A44478">
            <wp:extent cx="2794635" cy="4384084"/>
            <wp:effectExtent l="0" t="0" r="0" b="10160"/>
            <wp:docPr id="2" name="图片 2" descr="../Library/Containers/com.tencent.qq/Data/Library/Application%20Support/QQ/Users/444871403/QQ/Temp.db/DE9FCF43-5E62-4737-9D16-5867AF63A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444871403/QQ/Temp.db/DE9FCF43-5E62-4737-9D16-5867AF63A1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54" cy="43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B8E" w14:textId="77777777" w:rsidR="004A32F3" w:rsidRDefault="004A32F3" w:rsidP="00D22C5C">
      <w:pPr>
        <w:pStyle w:val="a3"/>
        <w:ind w:left="360" w:firstLineChars="0" w:firstLine="0"/>
        <w:rPr>
          <w:sz w:val="30"/>
          <w:szCs w:val="30"/>
        </w:rPr>
      </w:pPr>
    </w:p>
    <w:p w14:paraId="6972B6F4" w14:textId="52C581F2" w:rsidR="004C76C0" w:rsidRDefault="004C76C0" w:rsidP="00D22C5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这是</w:t>
      </w:r>
      <w:r>
        <w:rPr>
          <w:sz w:val="30"/>
          <w:szCs w:val="30"/>
        </w:rPr>
        <w:t>游戏的开始界面，</w:t>
      </w:r>
      <w:r w:rsidR="004A32F3">
        <w:rPr>
          <w:sz w:val="30"/>
          <w:szCs w:val="30"/>
        </w:rPr>
        <w:t>一行四行，</w:t>
      </w:r>
      <w:r>
        <w:rPr>
          <w:rFonts w:hint="eastAsia"/>
          <w:sz w:val="30"/>
          <w:szCs w:val="30"/>
        </w:rPr>
        <w:t>由下往上</w:t>
      </w:r>
      <w:r>
        <w:rPr>
          <w:sz w:val="30"/>
          <w:szCs w:val="30"/>
        </w:rPr>
        <w:t>分别记作</w:t>
      </w:r>
      <w:r>
        <w:rPr>
          <w:rFonts w:hint="eastAsia"/>
          <w:sz w:val="30"/>
          <w:szCs w:val="30"/>
        </w:rPr>
        <w:t>第一行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第二行</w:t>
      </w:r>
      <w:r w:rsidR="004A32F3"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第三行</w:t>
      </w:r>
      <w:r w:rsidR="004A32F3">
        <w:rPr>
          <w:sz w:val="30"/>
          <w:szCs w:val="30"/>
        </w:rPr>
        <w:t>和</w:t>
      </w:r>
      <w:r w:rsidR="004A32F3">
        <w:rPr>
          <w:rFonts w:hint="eastAsia"/>
          <w:sz w:val="30"/>
          <w:szCs w:val="30"/>
        </w:rPr>
        <w:t>第四行</w:t>
      </w:r>
      <w:r>
        <w:rPr>
          <w:sz w:val="30"/>
          <w:szCs w:val="30"/>
        </w:rPr>
        <w:t>。</w:t>
      </w:r>
      <w:r w:rsidR="001E0E49">
        <w:rPr>
          <w:sz w:val="30"/>
          <w:szCs w:val="30"/>
        </w:rPr>
        <w:t>上面的数字显示的是</w:t>
      </w:r>
      <w:r w:rsidR="001E0E49">
        <w:rPr>
          <w:rFonts w:hint="eastAsia"/>
          <w:sz w:val="30"/>
          <w:szCs w:val="30"/>
        </w:rPr>
        <w:t>游戏</w:t>
      </w:r>
      <w:r w:rsidR="001E0E49">
        <w:rPr>
          <w:sz w:val="30"/>
          <w:szCs w:val="30"/>
        </w:rPr>
        <w:t>消耗时间，</w:t>
      </w:r>
      <w:r w:rsidR="004A32F3">
        <w:rPr>
          <w:sz w:val="30"/>
          <w:szCs w:val="30"/>
        </w:rPr>
        <w:t>当点击第</w:t>
      </w:r>
      <w:r w:rsidR="004A32F3">
        <w:rPr>
          <w:rFonts w:hint="eastAsia"/>
          <w:sz w:val="30"/>
          <w:szCs w:val="30"/>
        </w:rPr>
        <w:t>二</w:t>
      </w:r>
      <w:r w:rsidR="004A32F3">
        <w:rPr>
          <w:sz w:val="30"/>
          <w:szCs w:val="30"/>
        </w:rPr>
        <w:t>行的黑块时游戏开始。</w:t>
      </w:r>
    </w:p>
    <w:p w14:paraId="5A7EB21E" w14:textId="77777777" w:rsidR="004A32F3" w:rsidRDefault="004A32F3" w:rsidP="00D22C5C">
      <w:pPr>
        <w:pStyle w:val="a3"/>
        <w:ind w:left="360" w:firstLineChars="0" w:firstLine="0"/>
        <w:rPr>
          <w:sz w:val="30"/>
          <w:szCs w:val="30"/>
        </w:rPr>
      </w:pPr>
    </w:p>
    <w:p w14:paraId="49841731" w14:textId="77777777" w:rsidR="004A32F3" w:rsidRDefault="004A32F3" w:rsidP="00D22C5C">
      <w:pPr>
        <w:pStyle w:val="a3"/>
        <w:ind w:left="360" w:firstLineChars="0" w:firstLine="0"/>
        <w:rPr>
          <w:sz w:val="30"/>
          <w:szCs w:val="30"/>
        </w:rPr>
      </w:pPr>
    </w:p>
    <w:p w14:paraId="3742D112" w14:textId="77777777" w:rsidR="00CD76AC" w:rsidRDefault="00CD76AC" w:rsidP="00D22C5C">
      <w:pPr>
        <w:pStyle w:val="a3"/>
        <w:ind w:left="360" w:firstLineChars="0" w:firstLine="0"/>
        <w:rPr>
          <w:sz w:val="30"/>
          <w:szCs w:val="30"/>
        </w:rPr>
      </w:pPr>
    </w:p>
    <w:p w14:paraId="6B7A9B06" w14:textId="77777777" w:rsidR="004A32F3" w:rsidRDefault="004A32F3" w:rsidP="00D22C5C">
      <w:pPr>
        <w:pStyle w:val="a3"/>
        <w:ind w:left="360" w:firstLineChars="0" w:firstLine="0"/>
        <w:rPr>
          <w:sz w:val="30"/>
          <w:szCs w:val="30"/>
        </w:rPr>
      </w:pPr>
    </w:p>
    <w:p w14:paraId="60B413F1" w14:textId="574D99EF" w:rsidR="004A32F3" w:rsidRDefault="004A32F3" w:rsidP="004A32F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游戏</w:t>
      </w:r>
      <w:r>
        <w:rPr>
          <w:sz w:val="30"/>
          <w:szCs w:val="30"/>
        </w:rPr>
        <w:t>中</w:t>
      </w:r>
    </w:p>
    <w:p w14:paraId="599A286B" w14:textId="77777777" w:rsidR="004A32F3" w:rsidRDefault="004A32F3" w:rsidP="004A32F3">
      <w:pPr>
        <w:pStyle w:val="a3"/>
        <w:ind w:left="360" w:firstLineChars="0" w:firstLine="0"/>
        <w:rPr>
          <w:sz w:val="30"/>
          <w:szCs w:val="30"/>
        </w:rPr>
      </w:pPr>
    </w:p>
    <w:p w14:paraId="195B7050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1098F722" w14:textId="6F11BBF7" w:rsidR="004A32F3" w:rsidRDefault="004A32F3" w:rsidP="004A32F3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28D6772" wp14:editId="3EBADA1C">
            <wp:extent cx="2794635" cy="4384084"/>
            <wp:effectExtent l="0" t="0" r="0" b="10160"/>
            <wp:docPr id="3" name="图片 3" descr="../Library/Containers/com.tencent.qq/Data/Library/Application%20Support/QQ/Users/444871403/QQ/Temp.db/C47AB7A9-4D7F-4F60-B8F9-FD4785351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444871403/QQ/Temp.db/C47AB7A9-4D7F-4F60-B8F9-FD47853517F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12" cy="43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9EA6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0A0D78CD" w14:textId="2ECEBCF8" w:rsidR="004A32F3" w:rsidRDefault="004A32F3" w:rsidP="004A32F3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灰色</w:t>
      </w:r>
      <w:r>
        <w:rPr>
          <w:sz w:val="30"/>
          <w:szCs w:val="30"/>
        </w:rPr>
        <w:t>的代表已经点击的黑块，</w:t>
      </w:r>
      <w:r>
        <w:rPr>
          <w:rFonts w:hint="eastAsia"/>
          <w:sz w:val="30"/>
          <w:szCs w:val="30"/>
        </w:rPr>
        <w:t>上图为</w:t>
      </w:r>
      <w:r w:rsidR="000769D2">
        <w:rPr>
          <w:sz w:val="30"/>
          <w:szCs w:val="30"/>
        </w:rPr>
        <w:t>游戏</w:t>
      </w:r>
      <w:bookmarkStart w:id="0" w:name="_GoBack"/>
      <w:bookmarkEnd w:id="0"/>
      <w:r>
        <w:rPr>
          <w:sz w:val="30"/>
          <w:szCs w:val="30"/>
        </w:rPr>
        <w:t>正在进行中的画面。</w:t>
      </w:r>
    </w:p>
    <w:p w14:paraId="57880328" w14:textId="77777777" w:rsidR="00572746" w:rsidRDefault="00572746" w:rsidP="004A32F3">
      <w:pPr>
        <w:pStyle w:val="a3"/>
        <w:ind w:left="360" w:firstLineChars="0" w:firstLine="0"/>
        <w:rPr>
          <w:sz w:val="30"/>
          <w:szCs w:val="30"/>
        </w:rPr>
      </w:pPr>
    </w:p>
    <w:p w14:paraId="1C5A6A44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53AB79F6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26F6E01B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7472A23D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6CC6F020" w14:textId="77777777" w:rsidR="00CD76AC" w:rsidRDefault="00CD76AC" w:rsidP="004A32F3">
      <w:pPr>
        <w:pStyle w:val="a3"/>
        <w:ind w:left="360" w:firstLineChars="0" w:firstLine="0"/>
        <w:rPr>
          <w:sz w:val="30"/>
          <w:szCs w:val="30"/>
        </w:rPr>
      </w:pPr>
    </w:p>
    <w:p w14:paraId="17EDEEC6" w14:textId="4B55B9D0" w:rsidR="00572746" w:rsidRDefault="00572746" w:rsidP="0057274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游戏</w:t>
      </w:r>
      <w:r>
        <w:rPr>
          <w:sz w:val="30"/>
          <w:szCs w:val="30"/>
        </w:rPr>
        <w:t>失败</w:t>
      </w:r>
    </w:p>
    <w:p w14:paraId="6800359C" w14:textId="77777777" w:rsidR="00CD76AC" w:rsidRDefault="00CD76AC" w:rsidP="00CD76AC">
      <w:pPr>
        <w:pStyle w:val="a3"/>
        <w:ind w:left="360" w:firstLineChars="0" w:firstLine="0"/>
        <w:rPr>
          <w:sz w:val="30"/>
          <w:szCs w:val="30"/>
        </w:rPr>
      </w:pPr>
    </w:p>
    <w:p w14:paraId="32C648CA" w14:textId="5BF73F43" w:rsidR="00572746" w:rsidRDefault="00CD76AC" w:rsidP="00572746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6F01DA3C" wp14:editId="3C491D56">
            <wp:extent cx="4064000" cy="6375400"/>
            <wp:effectExtent l="0" t="0" r="0" b="0"/>
            <wp:docPr id="4" name="图片 4" descr="../Library/Containers/com.tencent.qq/Data/Library/Application%20Support/QQ/Users/444871403/QQ/Temp.db/9EB2E190-CA5E-4C67-AF5D-DF916C619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444871403/QQ/Temp.db/9EB2E190-CA5E-4C67-AF5D-DF916C6192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459C" w14:textId="1017E26F" w:rsidR="00CD76AC" w:rsidRDefault="00CD76AC" w:rsidP="00572746">
      <w:pPr>
        <w:pStyle w:val="a3"/>
        <w:ind w:left="360" w:firstLineChars="0" w:firstLine="0"/>
        <w:rPr>
          <w:rFonts w:ascii="SimSun" w:eastAsia="SimSun" w:hAnsi="SimSun" w:cs="SimSun"/>
          <w:sz w:val="30"/>
          <w:szCs w:val="30"/>
        </w:rPr>
      </w:pPr>
      <w:r>
        <w:rPr>
          <w:rFonts w:hint="eastAsia"/>
          <w:sz w:val="30"/>
          <w:szCs w:val="30"/>
        </w:rPr>
        <w:t>当</w:t>
      </w:r>
      <w:r>
        <w:rPr>
          <w:rFonts w:ascii="SimSun" w:eastAsia="SimSun" w:hAnsi="SimSun" w:cs="SimSun"/>
          <w:sz w:val="30"/>
          <w:szCs w:val="30"/>
        </w:rPr>
        <w:t>误</w:t>
      </w:r>
      <w:r>
        <w:rPr>
          <w:rFonts w:ascii="MS Mincho" w:eastAsia="MS Mincho" w:hAnsi="MS Mincho" w:cs="MS Mincho"/>
          <w:sz w:val="30"/>
          <w:szCs w:val="30"/>
        </w:rPr>
        <w:t>点第二行白</w:t>
      </w:r>
      <w:r>
        <w:rPr>
          <w:rFonts w:ascii="SimSun" w:eastAsia="SimSun" w:hAnsi="SimSun" w:cs="SimSun"/>
          <w:sz w:val="30"/>
          <w:szCs w:val="30"/>
        </w:rPr>
        <w:t>块时</w:t>
      </w:r>
      <w:r>
        <w:rPr>
          <w:rFonts w:ascii="MS Mincho" w:eastAsia="MS Mincho" w:hAnsi="MS Mincho" w:cs="MS Mincho"/>
          <w:sz w:val="30"/>
          <w:szCs w:val="30"/>
        </w:rPr>
        <w:t>，</w:t>
      </w:r>
      <w:r>
        <w:rPr>
          <w:rFonts w:ascii="MS Mincho" w:eastAsia="MS Mincho" w:hAnsi="MS Mincho" w:cs="MS Mincho" w:hint="eastAsia"/>
          <w:sz w:val="30"/>
          <w:szCs w:val="30"/>
        </w:rPr>
        <w:t>会</w:t>
      </w:r>
      <w:r>
        <w:rPr>
          <w:rFonts w:ascii="SimSun" w:eastAsia="SimSun" w:hAnsi="SimSun" w:cs="SimSun" w:hint="eastAsia"/>
          <w:sz w:val="30"/>
          <w:szCs w:val="30"/>
        </w:rPr>
        <w:t>显示</w:t>
      </w:r>
      <w:r>
        <w:rPr>
          <w:rFonts w:ascii="SimSun" w:eastAsia="SimSun" w:hAnsi="SimSun" w:cs="SimSun"/>
          <w:sz w:val="30"/>
          <w:szCs w:val="30"/>
        </w:rPr>
        <w:t>失败，另外如果你点的</w:t>
      </w:r>
      <w:r>
        <w:rPr>
          <w:rFonts w:ascii="SimSun" w:eastAsia="SimSun" w:hAnsi="SimSun" w:cs="SimSun" w:hint="eastAsia"/>
          <w:sz w:val="30"/>
          <w:szCs w:val="30"/>
        </w:rPr>
        <w:t>是</w:t>
      </w:r>
      <w:r>
        <w:rPr>
          <w:rFonts w:ascii="SimSun" w:eastAsia="SimSun" w:hAnsi="SimSun" w:cs="SimSun"/>
          <w:sz w:val="30"/>
          <w:szCs w:val="30"/>
        </w:rPr>
        <w:t>第二行</w:t>
      </w:r>
      <w:r w:rsidR="009061B8">
        <w:rPr>
          <w:rFonts w:ascii="SimSun" w:eastAsia="SimSun" w:hAnsi="SimSun" w:cs="SimSun" w:hint="eastAsia"/>
          <w:sz w:val="30"/>
          <w:szCs w:val="30"/>
        </w:rPr>
        <w:t>以外</w:t>
      </w:r>
      <w:r w:rsidR="009061B8">
        <w:rPr>
          <w:rFonts w:ascii="SimSun" w:eastAsia="SimSun" w:hAnsi="SimSun" w:cs="SimSun"/>
          <w:sz w:val="30"/>
          <w:szCs w:val="30"/>
        </w:rPr>
        <w:t>的任何颜色的块儿，</w:t>
      </w:r>
      <w:r w:rsidR="009061B8">
        <w:rPr>
          <w:rFonts w:ascii="SimSun" w:eastAsia="SimSun" w:hAnsi="SimSun" w:cs="SimSun" w:hint="eastAsia"/>
          <w:sz w:val="30"/>
          <w:szCs w:val="30"/>
        </w:rPr>
        <w:t>都</w:t>
      </w:r>
      <w:r w:rsidR="009061B8">
        <w:rPr>
          <w:rFonts w:ascii="SimSun" w:eastAsia="SimSun" w:hAnsi="SimSun" w:cs="SimSun"/>
          <w:sz w:val="30"/>
          <w:szCs w:val="30"/>
        </w:rPr>
        <w:t>不会有任何</w:t>
      </w:r>
      <w:r w:rsidR="009061B8">
        <w:rPr>
          <w:rFonts w:ascii="SimSun" w:eastAsia="SimSun" w:hAnsi="SimSun" w:cs="SimSun" w:hint="eastAsia"/>
          <w:sz w:val="30"/>
          <w:szCs w:val="30"/>
        </w:rPr>
        <w:t>反应</w:t>
      </w:r>
      <w:r w:rsidR="002C1D48">
        <w:rPr>
          <w:rFonts w:ascii="SimSun" w:eastAsia="SimSun" w:hAnsi="SimSun" w:cs="SimSun"/>
          <w:sz w:val="30"/>
          <w:szCs w:val="30"/>
        </w:rPr>
        <w:t>。</w:t>
      </w:r>
    </w:p>
    <w:p w14:paraId="0E7DEDC9" w14:textId="77777777" w:rsidR="002C1D48" w:rsidRDefault="002C1D48" w:rsidP="00572746">
      <w:pPr>
        <w:pStyle w:val="a3"/>
        <w:ind w:left="360" w:firstLineChars="0" w:firstLine="0"/>
        <w:rPr>
          <w:rFonts w:ascii="SimSun" w:eastAsia="SimSun" w:hAnsi="SimSun" w:cs="SimSun"/>
          <w:sz w:val="30"/>
          <w:szCs w:val="30"/>
        </w:rPr>
      </w:pPr>
    </w:p>
    <w:p w14:paraId="7F566874" w14:textId="29A9F421" w:rsidR="002C1D48" w:rsidRPr="002C1D48" w:rsidRDefault="002C1D48" w:rsidP="002C1D4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/>
          <w:sz w:val="30"/>
          <w:szCs w:val="30"/>
        </w:rPr>
      </w:pPr>
      <w:r>
        <w:rPr>
          <w:rFonts w:ascii="SimSun" w:eastAsia="SimSun" w:hAnsi="SimSun" w:cs="SimSun" w:hint="eastAsia"/>
          <w:sz w:val="30"/>
          <w:szCs w:val="30"/>
        </w:rPr>
        <w:t>游戏</w:t>
      </w:r>
      <w:r>
        <w:rPr>
          <w:rFonts w:ascii="SimSun" w:eastAsia="SimSun" w:hAnsi="SimSun" w:cs="SimSun"/>
          <w:sz w:val="30"/>
          <w:szCs w:val="30"/>
        </w:rPr>
        <w:t>结束。</w:t>
      </w:r>
    </w:p>
    <w:p w14:paraId="0DAC64F6" w14:textId="49D42117" w:rsidR="002C1D48" w:rsidRDefault="001E0E49" w:rsidP="002C1D48">
      <w:pPr>
        <w:pStyle w:val="a3"/>
        <w:ind w:left="360" w:firstLineChars="0" w:firstLine="0"/>
        <w:rPr>
          <w:rFonts w:ascii="MS Mincho" w:eastAsia="MS Mincho" w:hAnsi="MS Mincho" w:cs="MS Mincho"/>
          <w:sz w:val="30"/>
          <w:szCs w:val="30"/>
        </w:rPr>
      </w:pPr>
      <w:r>
        <w:rPr>
          <w:rFonts w:ascii="SimSun" w:eastAsia="SimSun" w:hAnsi="SimSun" w:cs="SimSun" w:hint="eastAsia"/>
          <w:noProof/>
          <w:sz w:val="30"/>
          <w:szCs w:val="30"/>
        </w:rPr>
        <w:drawing>
          <wp:inline distT="0" distB="0" distL="0" distR="0" wp14:anchorId="6367510D" wp14:editId="5E9213FE">
            <wp:extent cx="3137535" cy="4922008"/>
            <wp:effectExtent l="0" t="0" r="12065" b="5715"/>
            <wp:docPr id="5" name="图片 5" descr="../Library/Containers/com.tencent.qq/Data/Library/Application%20Support/QQ/Users/444871403/QQ/Temp.db/453754B3-BEAB-4927-837E-0F4C9872D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qq/Data/Library/Application%20Support/QQ/Users/444871403/QQ/Temp.db/453754B3-BEAB-4927-837E-0F4C9872D2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29" cy="4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E58" w14:textId="7BBBC7B5" w:rsidR="001E0E49" w:rsidRPr="00CD76AC" w:rsidRDefault="001E0E49" w:rsidP="002C1D48">
      <w:pPr>
        <w:pStyle w:val="a3"/>
        <w:ind w:left="360" w:firstLineChars="0" w:firstLine="0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 w:hint="eastAsia"/>
          <w:sz w:val="30"/>
          <w:szCs w:val="30"/>
        </w:rPr>
        <w:t>当</w:t>
      </w:r>
      <w:r w:rsidR="00BD12BB">
        <w:rPr>
          <w:rFonts w:ascii="MS Mincho" w:eastAsia="MS Mincho" w:hAnsi="MS Mincho" w:cs="MS Mincho" w:hint="eastAsia"/>
          <w:sz w:val="30"/>
          <w:szCs w:val="30"/>
        </w:rPr>
        <w:t>点</w:t>
      </w:r>
      <w:r w:rsidR="00BD12BB">
        <w:rPr>
          <w:rFonts w:ascii="SimSun" w:eastAsia="SimSun" w:hAnsi="SimSun" w:cs="SimSun"/>
          <w:sz w:val="30"/>
          <w:szCs w:val="30"/>
        </w:rPr>
        <w:t>击</w:t>
      </w:r>
      <w:r w:rsidR="00BD12BB">
        <w:rPr>
          <w:rFonts w:ascii="MS Mincho" w:eastAsia="MS Mincho" w:hAnsi="MS Mincho" w:cs="MS Mincho"/>
          <w:sz w:val="30"/>
          <w:szCs w:val="30"/>
        </w:rPr>
        <w:t>完所有</w:t>
      </w:r>
      <w:r w:rsidR="00BD12BB">
        <w:rPr>
          <w:rFonts w:ascii="MS Mincho" w:eastAsia="MS Mincho" w:hAnsi="MS Mincho" w:cs="MS Mincho" w:hint="eastAsia"/>
          <w:sz w:val="30"/>
          <w:szCs w:val="30"/>
        </w:rPr>
        <w:t>黑</w:t>
      </w:r>
      <w:r w:rsidR="00BD12BB">
        <w:rPr>
          <w:rFonts w:ascii="SimSun" w:eastAsia="SimSun" w:hAnsi="SimSun" w:cs="SimSun"/>
          <w:sz w:val="30"/>
          <w:szCs w:val="30"/>
        </w:rPr>
        <w:t>块</w:t>
      </w:r>
      <w:r w:rsidR="00BD12BB">
        <w:rPr>
          <w:rFonts w:ascii="MS Mincho" w:eastAsia="MS Mincho" w:hAnsi="MS Mincho" w:cs="MS Mincho"/>
          <w:sz w:val="30"/>
          <w:szCs w:val="30"/>
        </w:rPr>
        <w:t>后</w:t>
      </w:r>
      <w:r w:rsidR="00BD12BB">
        <w:rPr>
          <w:rFonts w:ascii="MS Mincho" w:eastAsia="MS Mincho" w:hAnsi="MS Mincho" w:cs="MS Mincho" w:hint="eastAsia"/>
          <w:sz w:val="30"/>
          <w:szCs w:val="30"/>
        </w:rPr>
        <w:t>游</w:t>
      </w:r>
      <w:r w:rsidR="00BD12BB">
        <w:rPr>
          <w:rFonts w:ascii="SimSun" w:eastAsia="SimSun" w:hAnsi="SimSun" w:cs="SimSun"/>
          <w:sz w:val="30"/>
          <w:szCs w:val="30"/>
        </w:rPr>
        <w:t>戏结</w:t>
      </w:r>
      <w:r w:rsidR="00BD12BB">
        <w:rPr>
          <w:rFonts w:ascii="MS Mincho" w:eastAsia="MS Mincho" w:hAnsi="MS Mincho" w:cs="MS Mincho"/>
          <w:sz w:val="30"/>
          <w:szCs w:val="30"/>
        </w:rPr>
        <w:t>束，</w:t>
      </w:r>
      <w:r w:rsidR="002B3F61">
        <w:rPr>
          <w:rFonts w:ascii="SimSun" w:eastAsia="SimSun" w:hAnsi="SimSun" w:cs="SimSun" w:hint="eastAsia"/>
          <w:sz w:val="30"/>
          <w:szCs w:val="30"/>
        </w:rPr>
        <w:t>会</w:t>
      </w:r>
      <w:r w:rsidR="002B3F61">
        <w:rPr>
          <w:rFonts w:ascii="SimSun" w:eastAsia="SimSun" w:hAnsi="SimSun" w:cs="SimSun"/>
          <w:sz w:val="30"/>
          <w:szCs w:val="30"/>
        </w:rPr>
        <w:t>出现</w:t>
      </w:r>
      <w:r w:rsidR="002B3F61">
        <w:rPr>
          <w:rFonts w:ascii="SimSun" w:eastAsia="SimSun" w:hAnsi="SimSun" w:cs="SimSun" w:hint="eastAsia"/>
          <w:sz w:val="30"/>
          <w:szCs w:val="30"/>
        </w:rPr>
        <w:t>如</w:t>
      </w:r>
      <w:r w:rsidR="002B3F61">
        <w:rPr>
          <w:rFonts w:ascii="SimSun" w:eastAsia="SimSun" w:hAnsi="SimSun" w:cs="SimSun"/>
          <w:sz w:val="30"/>
          <w:szCs w:val="30"/>
        </w:rPr>
        <w:t>上图画面</w:t>
      </w:r>
      <w:r w:rsidR="00E17F43">
        <w:rPr>
          <w:rFonts w:ascii="SimSun" w:eastAsia="SimSun" w:hAnsi="SimSun" w:cs="SimSun"/>
          <w:sz w:val="30"/>
          <w:szCs w:val="30"/>
        </w:rPr>
        <w:t>，</w:t>
      </w:r>
      <w:r w:rsidR="00E17F43">
        <w:rPr>
          <w:rFonts w:ascii="SimSun" w:eastAsia="SimSun" w:hAnsi="SimSun" w:cs="SimSun" w:hint="eastAsia"/>
          <w:sz w:val="30"/>
          <w:szCs w:val="30"/>
        </w:rPr>
        <w:t>图中</w:t>
      </w:r>
      <w:r w:rsidR="00E17F43">
        <w:rPr>
          <w:rFonts w:ascii="SimSun" w:eastAsia="SimSun" w:hAnsi="SimSun" w:cs="SimSun"/>
          <w:sz w:val="30"/>
          <w:szCs w:val="30"/>
        </w:rPr>
        <w:t>的数字</w:t>
      </w:r>
      <w:r w:rsidR="00E17F43">
        <w:rPr>
          <w:rFonts w:ascii="SimSun" w:eastAsia="SimSun" w:hAnsi="SimSun" w:cs="SimSun" w:hint="eastAsia"/>
          <w:sz w:val="30"/>
          <w:szCs w:val="30"/>
        </w:rPr>
        <w:t>就是</w:t>
      </w:r>
      <w:r w:rsidR="00E17F43">
        <w:rPr>
          <w:rFonts w:ascii="SimSun" w:eastAsia="SimSun" w:hAnsi="SimSun" w:cs="SimSun"/>
          <w:sz w:val="30"/>
          <w:szCs w:val="30"/>
        </w:rPr>
        <w:t>你</w:t>
      </w:r>
      <w:r w:rsidR="00E17F43">
        <w:rPr>
          <w:rFonts w:ascii="SimSun" w:eastAsia="SimSun" w:hAnsi="SimSun" w:cs="SimSun" w:hint="eastAsia"/>
          <w:sz w:val="30"/>
          <w:szCs w:val="30"/>
        </w:rPr>
        <w:t>点完所有</w:t>
      </w:r>
      <w:r w:rsidR="00E17F43">
        <w:rPr>
          <w:rFonts w:ascii="SimSun" w:eastAsia="SimSun" w:hAnsi="SimSun" w:cs="SimSun"/>
          <w:sz w:val="30"/>
          <w:szCs w:val="30"/>
        </w:rPr>
        <w:t>黑块所消耗的时间，</w:t>
      </w:r>
      <w:r w:rsidR="00E17F43">
        <w:rPr>
          <w:rFonts w:ascii="SimSun" w:eastAsia="SimSun" w:hAnsi="SimSun" w:cs="SimSun" w:hint="eastAsia"/>
          <w:sz w:val="30"/>
          <w:szCs w:val="30"/>
        </w:rPr>
        <w:t>即</w:t>
      </w:r>
      <w:r w:rsidR="00E17F43">
        <w:rPr>
          <w:rFonts w:ascii="SimSun" w:eastAsia="SimSun" w:hAnsi="SimSun" w:cs="SimSun"/>
          <w:sz w:val="30"/>
          <w:szCs w:val="30"/>
        </w:rPr>
        <w:t>通关时间。</w:t>
      </w:r>
      <w:r w:rsidR="00E17F43">
        <w:rPr>
          <w:rFonts w:ascii="SimSun" w:eastAsia="SimSun" w:hAnsi="SimSun" w:cs="SimSun" w:hint="eastAsia"/>
          <w:sz w:val="30"/>
          <w:szCs w:val="30"/>
        </w:rPr>
        <w:t>玩家</w:t>
      </w:r>
      <w:r w:rsidR="00E17F43">
        <w:rPr>
          <w:rFonts w:ascii="SimSun" w:eastAsia="SimSun" w:hAnsi="SimSun" w:cs="SimSun"/>
          <w:sz w:val="30"/>
          <w:szCs w:val="30"/>
        </w:rPr>
        <w:t>可以根据通关时间来</w:t>
      </w:r>
      <w:r w:rsidR="00E17F43">
        <w:rPr>
          <w:rFonts w:ascii="SimSun" w:eastAsia="SimSun" w:hAnsi="SimSun" w:cs="SimSun" w:hint="eastAsia"/>
          <w:sz w:val="30"/>
          <w:szCs w:val="30"/>
        </w:rPr>
        <w:t>进行比赛</w:t>
      </w:r>
      <w:r w:rsidR="00E17F43">
        <w:rPr>
          <w:rFonts w:ascii="SimSun" w:eastAsia="SimSun" w:hAnsi="SimSun" w:cs="SimSun"/>
          <w:sz w:val="30"/>
          <w:szCs w:val="30"/>
        </w:rPr>
        <w:t>，</w:t>
      </w:r>
      <w:r w:rsidR="00E17F43">
        <w:rPr>
          <w:rFonts w:ascii="SimSun" w:eastAsia="SimSun" w:hAnsi="SimSun" w:cs="SimSun" w:hint="eastAsia"/>
          <w:sz w:val="30"/>
          <w:szCs w:val="30"/>
        </w:rPr>
        <w:t>达到</w:t>
      </w:r>
      <w:r w:rsidR="00E17F43">
        <w:rPr>
          <w:rFonts w:ascii="SimSun" w:eastAsia="SimSun" w:hAnsi="SimSun" w:cs="SimSun"/>
          <w:sz w:val="30"/>
          <w:szCs w:val="30"/>
        </w:rPr>
        <w:t>竞技的目的。</w:t>
      </w:r>
    </w:p>
    <w:sectPr w:rsidR="001E0E49" w:rsidRPr="00CD76AC" w:rsidSect="00C275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04AB7"/>
    <w:multiLevelType w:val="hybridMultilevel"/>
    <w:tmpl w:val="5EDA3700"/>
    <w:lvl w:ilvl="0" w:tplc="811A61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F9"/>
    <w:rsid w:val="000769D2"/>
    <w:rsid w:val="00156295"/>
    <w:rsid w:val="001E0E49"/>
    <w:rsid w:val="002051F9"/>
    <w:rsid w:val="002B3F61"/>
    <w:rsid w:val="002C1D48"/>
    <w:rsid w:val="004A32F3"/>
    <w:rsid w:val="004C76C0"/>
    <w:rsid w:val="004D2BE5"/>
    <w:rsid w:val="004E75CC"/>
    <w:rsid w:val="00572746"/>
    <w:rsid w:val="009061B8"/>
    <w:rsid w:val="00BD12BB"/>
    <w:rsid w:val="00C27586"/>
    <w:rsid w:val="00CD76AC"/>
    <w:rsid w:val="00D22C5C"/>
    <w:rsid w:val="00DF666B"/>
    <w:rsid w:val="00E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4C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2016-01-04T17:14:00Z</dcterms:created>
  <dcterms:modified xsi:type="dcterms:W3CDTF">2016-01-04T17:46:00Z</dcterms:modified>
</cp:coreProperties>
</file>