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C05" w:rsidRPr="0074255D" w:rsidRDefault="001146D8">
      <w:pPr>
        <w:rPr>
          <w:b/>
          <w:sz w:val="36"/>
        </w:rPr>
      </w:pPr>
      <w:r w:rsidRPr="0074255D">
        <w:rPr>
          <w:b/>
          <w:sz w:val="36"/>
        </w:rPr>
        <w:t>Java Coding Standards</w:t>
      </w:r>
    </w:p>
    <w:p w:rsidR="001146D8" w:rsidRPr="0074255D" w:rsidRDefault="001146D8" w:rsidP="001146D8">
      <w:pPr>
        <w:spacing w:after="0"/>
        <w:rPr>
          <w:rFonts w:ascii="Arial" w:hAnsi="Arial" w:cs="Arial"/>
          <w:b/>
          <w:sz w:val="28"/>
        </w:rPr>
      </w:pPr>
      <w:r w:rsidRPr="0074255D">
        <w:rPr>
          <w:rFonts w:ascii="Arial" w:hAnsi="Arial" w:cs="Arial"/>
          <w:b/>
          <w:sz w:val="28"/>
        </w:rPr>
        <w:t>1. Documentation</w:t>
      </w:r>
    </w:p>
    <w:p w:rsidR="001146D8" w:rsidRDefault="001146D8" w:rsidP="001146D8">
      <w:r>
        <w:t>Documentation is critical for coding.  You must document each method using javadoc tags.  You also must document within functions to show what conditionals and difficult code is doing.</w:t>
      </w:r>
    </w:p>
    <w:p w:rsidR="001146D8" w:rsidRPr="001146D8" w:rsidRDefault="001146D8" w:rsidP="001146D8">
      <w:pPr>
        <w:rPr>
          <w:b/>
        </w:rPr>
      </w:pPr>
      <w:r w:rsidRPr="001146D8">
        <w:rPr>
          <w:b/>
        </w:rPr>
        <w:t>1.</w:t>
      </w:r>
      <w:r>
        <w:rPr>
          <w:b/>
        </w:rPr>
        <w:t xml:space="preserve">1 </w:t>
      </w:r>
      <w:r w:rsidRPr="001146D8">
        <w:rPr>
          <w:b/>
        </w:rPr>
        <w:t>Method Documentation</w:t>
      </w:r>
    </w:p>
    <w:p w:rsidR="001146D8" w:rsidRDefault="001146D8" w:rsidP="001146D8">
      <w:r>
        <w:t>Please use the following javadoc standards which are explained by the following example using the notes to far right.</w:t>
      </w:r>
    </w:p>
    <w:tbl>
      <w:tblPr>
        <w:tblStyle w:val="TableGrid"/>
        <w:tblW w:w="0" w:type="auto"/>
        <w:tblLook w:val="04A0" w:firstRow="1" w:lastRow="0" w:firstColumn="1" w:lastColumn="0" w:noHBand="0" w:noVBand="1"/>
      </w:tblPr>
      <w:tblGrid>
        <w:gridCol w:w="6922"/>
        <w:gridCol w:w="3330"/>
      </w:tblGrid>
      <w:tr w:rsidR="001146D8" w:rsidTr="002673B1">
        <w:tc>
          <w:tcPr>
            <w:tcW w:w="6922" w:type="dxa"/>
          </w:tcPr>
          <w:p w:rsidR="00F13AD8" w:rsidRPr="00356BFD" w:rsidRDefault="001146D8" w:rsidP="001146D8">
            <w:pPr>
              <w:rPr>
                <w:rFonts w:ascii="Consolas" w:hAnsi="Consolas" w:cs="Consolas"/>
                <w:sz w:val="16"/>
              </w:rPr>
            </w:pPr>
            <w:r w:rsidRPr="00356BFD">
              <w:rPr>
                <w:rFonts w:ascii="Consolas" w:hAnsi="Consolas" w:cs="Consolas"/>
                <w:sz w:val="16"/>
              </w:rPr>
              <w:t>/**</w:t>
            </w:r>
          </w:p>
        </w:tc>
        <w:tc>
          <w:tcPr>
            <w:tcW w:w="3330" w:type="dxa"/>
          </w:tcPr>
          <w:p w:rsidR="001146D8" w:rsidRDefault="001146D8" w:rsidP="001146D8">
            <w:r>
              <w:t>begin doc with /**</w:t>
            </w:r>
          </w:p>
        </w:tc>
      </w:tr>
      <w:tr w:rsidR="001146D8" w:rsidTr="002673B1">
        <w:tc>
          <w:tcPr>
            <w:tcW w:w="6922" w:type="dxa"/>
          </w:tcPr>
          <w:p w:rsidR="00F13AD8" w:rsidRPr="00356BFD" w:rsidRDefault="00F13AD8" w:rsidP="00F13AD8">
            <w:pPr>
              <w:rPr>
                <w:rFonts w:ascii="Consolas" w:hAnsi="Consolas" w:cs="Consolas"/>
                <w:sz w:val="16"/>
              </w:rPr>
            </w:pPr>
            <w:r w:rsidRPr="00356BFD">
              <w:rPr>
                <w:rFonts w:ascii="Consolas" w:hAnsi="Consolas" w:cs="Consolas"/>
                <w:sz w:val="16"/>
              </w:rPr>
              <w:t xml:space="preserve">* Returns the sum of two result values by first converting them to </w:t>
            </w:r>
          </w:p>
          <w:p w:rsidR="00356BFD" w:rsidRDefault="00F13AD8" w:rsidP="00F13AD8">
            <w:pPr>
              <w:rPr>
                <w:rFonts w:ascii="Consolas" w:hAnsi="Consolas" w:cs="Consolas"/>
                <w:sz w:val="16"/>
              </w:rPr>
            </w:pPr>
            <w:r w:rsidRPr="00356BFD">
              <w:rPr>
                <w:rFonts w:ascii="Consolas" w:hAnsi="Consolas" w:cs="Consolas"/>
                <w:sz w:val="16"/>
              </w:rPr>
              <w:t>* either integer or float values.  The result is based on the data</w:t>
            </w:r>
          </w:p>
          <w:p w:rsidR="001146D8" w:rsidRPr="00356BFD" w:rsidRDefault="00356BFD" w:rsidP="00F13AD8">
            <w:pPr>
              <w:rPr>
                <w:rFonts w:ascii="Consolas" w:hAnsi="Consolas" w:cs="Consolas"/>
                <w:sz w:val="16"/>
              </w:rPr>
            </w:pPr>
            <w:r>
              <w:rPr>
                <w:rFonts w:ascii="Consolas" w:hAnsi="Consolas" w:cs="Consolas"/>
                <w:sz w:val="16"/>
              </w:rPr>
              <w:t>*</w:t>
            </w:r>
            <w:r w:rsidR="00F13AD8" w:rsidRPr="00356BFD">
              <w:rPr>
                <w:rFonts w:ascii="Consolas" w:hAnsi="Consolas" w:cs="Consolas"/>
                <w:sz w:val="16"/>
              </w:rPr>
              <w:t xml:space="preserve"> type of the first argument.</w:t>
            </w:r>
          </w:p>
          <w:p w:rsidR="00356BFD" w:rsidRPr="00356BFD" w:rsidRDefault="00356BFD" w:rsidP="00F13AD8">
            <w:pPr>
              <w:rPr>
                <w:rFonts w:ascii="Consolas" w:hAnsi="Consolas" w:cs="Consolas"/>
                <w:sz w:val="16"/>
              </w:rPr>
            </w:pPr>
            <w:r w:rsidRPr="00356BFD">
              <w:rPr>
                <w:rFonts w:ascii="Consolas" w:hAnsi="Consolas" w:cs="Consolas"/>
                <w:sz w:val="16"/>
              </w:rPr>
              <w:t>* &lt;p&gt;</w:t>
            </w:r>
          </w:p>
        </w:tc>
        <w:tc>
          <w:tcPr>
            <w:tcW w:w="3330" w:type="dxa"/>
          </w:tcPr>
          <w:p w:rsidR="001146D8" w:rsidRDefault="00356BFD" w:rsidP="001146D8">
            <w:r>
              <w:t>This is a one or two sentence summary of the purpose of the method.  It is ended by a &lt;p&gt;.</w:t>
            </w:r>
          </w:p>
        </w:tc>
      </w:tr>
      <w:tr w:rsidR="00356BFD" w:rsidTr="002673B1">
        <w:tc>
          <w:tcPr>
            <w:tcW w:w="6922" w:type="dxa"/>
          </w:tcPr>
          <w:p w:rsidR="00356BFD" w:rsidRPr="00356BFD" w:rsidRDefault="00356BFD" w:rsidP="00F13AD8">
            <w:pPr>
              <w:rPr>
                <w:rFonts w:ascii="Consolas" w:hAnsi="Consolas" w:cs="Consolas"/>
                <w:sz w:val="16"/>
              </w:rPr>
            </w:pPr>
            <w:r w:rsidRPr="00356BFD">
              <w:rPr>
                <w:rFonts w:ascii="Consolas" w:hAnsi="Consolas" w:cs="Consolas"/>
                <w:sz w:val="16"/>
              </w:rPr>
              <w:t>* The returned value is a ResultValue.  The value is populated with</w:t>
            </w:r>
          </w:p>
          <w:p w:rsidR="00356BFD" w:rsidRPr="00356BFD" w:rsidRDefault="00356BFD" w:rsidP="00F13AD8">
            <w:pPr>
              <w:rPr>
                <w:rFonts w:ascii="Consolas" w:hAnsi="Consolas" w:cs="Consolas"/>
                <w:sz w:val="16"/>
              </w:rPr>
            </w:pPr>
            <w:r w:rsidRPr="00356BFD">
              <w:rPr>
                <w:rFonts w:ascii="Consolas" w:hAnsi="Consolas" w:cs="Consolas"/>
                <w:sz w:val="16"/>
              </w:rPr>
              <w:t xml:space="preserve">* a string representation of the sum.  The type is set to either </w:t>
            </w:r>
          </w:p>
          <w:p w:rsidR="00356BFD" w:rsidRPr="00356BFD" w:rsidRDefault="00356BFD" w:rsidP="00F13AD8">
            <w:pPr>
              <w:rPr>
                <w:rFonts w:ascii="Consolas" w:hAnsi="Consolas" w:cs="Consolas"/>
                <w:sz w:val="16"/>
              </w:rPr>
            </w:pPr>
            <w:r w:rsidRPr="00356BFD">
              <w:rPr>
                <w:rFonts w:ascii="Consolas" w:hAnsi="Consolas" w:cs="Consolas"/>
                <w:sz w:val="16"/>
              </w:rPr>
              <w:t>* Token.INTEGER or Token.FLOAT.</w:t>
            </w:r>
          </w:p>
          <w:p w:rsidR="00356BFD" w:rsidRPr="00356BFD" w:rsidRDefault="00356BFD" w:rsidP="00F13AD8">
            <w:pPr>
              <w:rPr>
                <w:rFonts w:ascii="Consolas" w:hAnsi="Consolas" w:cs="Consolas"/>
                <w:sz w:val="16"/>
              </w:rPr>
            </w:pPr>
            <w:r w:rsidRPr="00356BFD">
              <w:rPr>
                <w:rFonts w:ascii="Consolas" w:hAnsi="Consolas" w:cs="Consolas"/>
                <w:sz w:val="16"/>
              </w:rPr>
              <w:t xml:space="preserve">* </w:t>
            </w:r>
          </w:p>
        </w:tc>
        <w:tc>
          <w:tcPr>
            <w:tcW w:w="3330" w:type="dxa"/>
          </w:tcPr>
          <w:p w:rsidR="00356BFD" w:rsidRDefault="00356BFD" w:rsidP="001146D8">
            <w:r>
              <w:t>Further explanation of what this method does.</w:t>
            </w:r>
          </w:p>
        </w:tc>
      </w:tr>
      <w:tr w:rsidR="00356BFD" w:rsidTr="002673B1">
        <w:tc>
          <w:tcPr>
            <w:tcW w:w="6922" w:type="dxa"/>
          </w:tcPr>
          <w:p w:rsidR="00356BFD" w:rsidRDefault="00356BFD" w:rsidP="00F13AD8">
            <w:pPr>
              <w:rPr>
                <w:rFonts w:ascii="Consolas" w:hAnsi="Consolas" w:cs="Consolas"/>
                <w:sz w:val="16"/>
              </w:rPr>
            </w:pPr>
            <w:r w:rsidRPr="00356BFD">
              <w:rPr>
                <w:rFonts w:ascii="Consolas" w:hAnsi="Consolas" w:cs="Consolas"/>
                <w:sz w:val="16"/>
              </w:rPr>
              <w:t xml:space="preserve">* @param parser  </w:t>
            </w:r>
            <w:r>
              <w:rPr>
                <w:rFonts w:ascii="Consolas" w:hAnsi="Consolas" w:cs="Consolas"/>
                <w:sz w:val="16"/>
              </w:rPr>
              <w:t xml:space="preserve"> provides the error method for raising errors</w:t>
            </w:r>
          </w:p>
          <w:p w:rsidR="00356BFD" w:rsidRDefault="00356BFD" w:rsidP="00F13AD8">
            <w:pPr>
              <w:rPr>
                <w:rFonts w:ascii="Consolas" w:hAnsi="Consolas" w:cs="Consolas"/>
                <w:sz w:val="16"/>
              </w:rPr>
            </w:pPr>
            <w:r>
              <w:rPr>
                <w:rFonts w:ascii="Consolas" w:hAnsi="Consolas" w:cs="Consolas"/>
                <w:sz w:val="16"/>
              </w:rPr>
              <w:t xml:space="preserve">* @param </w:t>
            </w:r>
            <w:r w:rsidR="002673B1" w:rsidRPr="002673B1">
              <w:rPr>
                <w:rFonts w:ascii="Consolas" w:hAnsi="Consolas" w:cs="Consolas"/>
                <w:sz w:val="16"/>
              </w:rPr>
              <w:t>resOp1</w:t>
            </w:r>
            <w:r w:rsidR="002673B1">
              <w:rPr>
                <w:rFonts w:ascii="Consolas" w:hAnsi="Consolas" w:cs="Consolas"/>
                <w:sz w:val="16"/>
              </w:rPr>
              <w:t xml:space="preserve">   </w:t>
            </w:r>
            <w:r>
              <w:rPr>
                <w:rFonts w:ascii="Consolas" w:hAnsi="Consolas" w:cs="Consolas"/>
                <w:sz w:val="16"/>
              </w:rPr>
              <w:t>first operand for the addition</w:t>
            </w:r>
          </w:p>
          <w:p w:rsidR="00356BFD" w:rsidRPr="00356BFD" w:rsidRDefault="00356BFD" w:rsidP="00F13AD8">
            <w:pPr>
              <w:rPr>
                <w:rFonts w:ascii="Consolas" w:hAnsi="Consolas" w:cs="Consolas"/>
                <w:sz w:val="16"/>
              </w:rPr>
            </w:pPr>
            <w:r>
              <w:rPr>
                <w:rFonts w:ascii="Consolas" w:hAnsi="Consolas" w:cs="Consolas"/>
                <w:sz w:val="16"/>
              </w:rPr>
              <w:t xml:space="preserve">* @param </w:t>
            </w:r>
            <w:r w:rsidR="002673B1" w:rsidRPr="002673B1">
              <w:rPr>
                <w:rFonts w:ascii="Consolas" w:hAnsi="Consolas" w:cs="Consolas"/>
                <w:sz w:val="16"/>
              </w:rPr>
              <w:t>resOp2</w:t>
            </w:r>
            <w:r w:rsidR="002673B1">
              <w:rPr>
                <w:rFonts w:ascii="Consolas" w:hAnsi="Consolas" w:cs="Consolas"/>
                <w:sz w:val="16"/>
              </w:rPr>
              <w:t xml:space="preserve">   </w:t>
            </w:r>
            <w:r>
              <w:rPr>
                <w:rFonts w:ascii="Consolas" w:hAnsi="Consolas" w:cs="Consolas"/>
                <w:sz w:val="16"/>
              </w:rPr>
              <w:t>second operand for the addition</w:t>
            </w:r>
            <w:r w:rsidRPr="00356BFD">
              <w:rPr>
                <w:rFonts w:ascii="Consolas" w:hAnsi="Consolas" w:cs="Consolas"/>
                <w:sz w:val="16"/>
              </w:rPr>
              <w:t xml:space="preserve">  </w:t>
            </w:r>
          </w:p>
        </w:tc>
        <w:tc>
          <w:tcPr>
            <w:tcW w:w="3330" w:type="dxa"/>
          </w:tcPr>
          <w:p w:rsidR="00356BFD" w:rsidRDefault="00356BFD" w:rsidP="001146D8">
            <w:r>
              <w:t>Each parameter must be documented</w:t>
            </w:r>
            <w:r w:rsidR="00592C98">
              <w:t>.</w:t>
            </w:r>
          </w:p>
        </w:tc>
      </w:tr>
      <w:tr w:rsidR="00356BFD" w:rsidTr="002673B1">
        <w:tc>
          <w:tcPr>
            <w:tcW w:w="6922" w:type="dxa"/>
          </w:tcPr>
          <w:p w:rsidR="00356BFD" w:rsidRPr="00356BFD" w:rsidRDefault="00356BFD" w:rsidP="00F13AD8">
            <w:pPr>
              <w:rPr>
                <w:rFonts w:ascii="Consolas" w:hAnsi="Consolas" w:cs="Consolas"/>
                <w:sz w:val="16"/>
              </w:rPr>
            </w:pPr>
            <w:r>
              <w:rPr>
                <w:rFonts w:ascii="Consolas" w:hAnsi="Consolas" w:cs="Consolas"/>
                <w:sz w:val="16"/>
              </w:rPr>
              <w:t>* @return         the sum of the two operands as a ResultValue.</w:t>
            </w:r>
          </w:p>
        </w:tc>
        <w:tc>
          <w:tcPr>
            <w:tcW w:w="3330" w:type="dxa"/>
          </w:tcPr>
          <w:p w:rsidR="00356BFD" w:rsidRDefault="00D6246F" w:rsidP="001146D8">
            <w:r>
              <w:t>Summarize what is being returned.</w:t>
            </w:r>
          </w:p>
        </w:tc>
      </w:tr>
      <w:tr w:rsidR="00356BFD" w:rsidTr="002673B1">
        <w:tc>
          <w:tcPr>
            <w:tcW w:w="6922" w:type="dxa"/>
          </w:tcPr>
          <w:p w:rsidR="00356BFD" w:rsidRDefault="0040070F" w:rsidP="00814655">
            <w:pPr>
              <w:rPr>
                <w:rFonts w:ascii="Consolas" w:hAnsi="Consolas" w:cs="Consolas"/>
                <w:sz w:val="16"/>
              </w:rPr>
            </w:pPr>
            <w:r>
              <w:rPr>
                <w:rFonts w:ascii="Consolas" w:hAnsi="Consolas" w:cs="Consolas"/>
                <w:sz w:val="16"/>
              </w:rPr>
              <w:t xml:space="preserve">* @throws         </w:t>
            </w:r>
            <w:r w:rsidR="00D6246F">
              <w:rPr>
                <w:rFonts w:ascii="Consolas" w:hAnsi="Consolas" w:cs="Consolas"/>
                <w:sz w:val="16"/>
              </w:rPr>
              <w:t xml:space="preserve">Exception if either </w:t>
            </w:r>
            <w:r w:rsidR="00814655">
              <w:rPr>
                <w:rFonts w:ascii="Consolas" w:hAnsi="Consolas" w:cs="Consolas"/>
                <w:sz w:val="16"/>
              </w:rPr>
              <w:t>operand</w:t>
            </w:r>
            <w:r w:rsidR="00D6246F">
              <w:rPr>
                <w:rFonts w:ascii="Consolas" w:hAnsi="Consolas" w:cs="Consolas"/>
                <w:sz w:val="16"/>
              </w:rPr>
              <w:t xml:space="preserve"> is not numeric</w:t>
            </w:r>
          </w:p>
        </w:tc>
        <w:tc>
          <w:tcPr>
            <w:tcW w:w="3330" w:type="dxa"/>
          </w:tcPr>
          <w:p w:rsidR="00356BFD" w:rsidRDefault="00D6246F" w:rsidP="001146D8">
            <w:r>
              <w:t>If</w:t>
            </w:r>
            <w:r w:rsidR="00592C98">
              <w:t xml:space="preserve"> the method raises an exception, e</w:t>
            </w:r>
            <w:r>
              <w:t>xplain what it returns.</w:t>
            </w:r>
          </w:p>
        </w:tc>
      </w:tr>
      <w:tr w:rsidR="00D6246F" w:rsidTr="002673B1">
        <w:tc>
          <w:tcPr>
            <w:tcW w:w="6922" w:type="dxa"/>
          </w:tcPr>
          <w:p w:rsidR="00D6246F" w:rsidRDefault="00D6246F" w:rsidP="00D6246F">
            <w:pPr>
              <w:rPr>
                <w:rFonts w:ascii="Consolas" w:hAnsi="Consolas" w:cs="Consolas"/>
                <w:sz w:val="16"/>
              </w:rPr>
            </w:pPr>
            <w:r>
              <w:rPr>
                <w:rFonts w:ascii="Consolas" w:hAnsi="Consolas" w:cs="Consolas"/>
                <w:sz w:val="16"/>
              </w:rPr>
              <w:t>*/</w:t>
            </w:r>
          </w:p>
        </w:tc>
        <w:tc>
          <w:tcPr>
            <w:tcW w:w="3330" w:type="dxa"/>
          </w:tcPr>
          <w:p w:rsidR="00D6246F" w:rsidRDefault="00D6246F" w:rsidP="001146D8">
            <w:r>
              <w:t>End the documentation with an */</w:t>
            </w:r>
          </w:p>
        </w:tc>
      </w:tr>
    </w:tbl>
    <w:p w:rsidR="002673B1" w:rsidRPr="002673B1" w:rsidRDefault="002673B1" w:rsidP="002673B1">
      <w:pPr>
        <w:spacing w:after="0"/>
        <w:rPr>
          <w:rFonts w:ascii="Consolas" w:hAnsi="Consolas" w:cs="Consolas"/>
          <w:sz w:val="16"/>
        </w:rPr>
      </w:pPr>
      <w:r w:rsidRPr="002673B1">
        <w:rPr>
          <w:rFonts w:ascii="Consolas" w:hAnsi="Consolas" w:cs="Consolas"/>
          <w:sz w:val="16"/>
        </w:rPr>
        <w:t>static public ResultValue add(Parser parser, ResultValue resOp1, ResultValue resOp2) throws Exception</w:t>
      </w:r>
    </w:p>
    <w:p w:rsidR="002673B1" w:rsidRPr="002673B1" w:rsidRDefault="002673B1" w:rsidP="002673B1">
      <w:pPr>
        <w:spacing w:after="0"/>
        <w:rPr>
          <w:rFonts w:ascii="Consolas" w:hAnsi="Consolas" w:cs="Consolas"/>
          <w:sz w:val="16"/>
        </w:rPr>
      </w:pPr>
      <w:r w:rsidRPr="002673B1">
        <w:rPr>
          <w:rFonts w:ascii="Consolas" w:hAnsi="Consolas" w:cs="Consolas"/>
          <w:sz w:val="16"/>
        </w:rPr>
        <w:t>{</w:t>
      </w:r>
    </w:p>
    <w:p w:rsidR="002673B1" w:rsidRDefault="002673B1" w:rsidP="002673B1">
      <w:pPr>
        <w:spacing w:after="0"/>
        <w:rPr>
          <w:rFonts w:ascii="Consolas" w:hAnsi="Consolas" w:cs="Consolas"/>
          <w:sz w:val="16"/>
        </w:rPr>
      </w:pPr>
      <w:r w:rsidRPr="002673B1">
        <w:rPr>
          <w:rFonts w:ascii="Consolas" w:hAnsi="Consolas" w:cs="Consolas"/>
          <w:sz w:val="16"/>
        </w:rPr>
        <w:t xml:space="preserve">    ResultValue res = new ResultValue();</w:t>
      </w:r>
    </w:p>
    <w:p w:rsidR="002673B1" w:rsidRPr="002673B1" w:rsidRDefault="002673B1" w:rsidP="002673B1">
      <w:pPr>
        <w:spacing w:after="0"/>
        <w:rPr>
          <w:rFonts w:ascii="Consolas" w:hAnsi="Consolas" w:cs="Consolas"/>
          <w:sz w:val="16"/>
        </w:rPr>
      </w:pPr>
      <w:r>
        <w:rPr>
          <w:rFonts w:ascii="Consolas" w:hAnsi="Consolas" w:cs="Consolas"/>
          <w:sz w:val="16"/>
        </w:rPr>
        <w:t xml:space="preserve">    // Convert to numeric values</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Numeric numOp1 = new Numeric(parser, resOp1, "+", "1st operand");</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Numeric numOp2 = new Numeric(parser, resOp2, "+", "2nd operand");</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 the data type of the result is based on the data type of the first operand</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switch(numOp1.type)</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case Token.INTEGER:</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 operand1 is an integer, result will be integer</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int intValue = 0;</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switch(numOp2.type)</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case Token.INTEGER:</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intValue = numOp1.integerValue + numOp2.integerValue;</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break;</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case Token.FLOAT:</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intValue = numOp1.integerValue + (int) numOp2.doubleValue;</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break;</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default:</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parser.error("unknown data type for second operand of add: '%s'"</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 resOp1.value);</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res.value = Integer.toString(intValue);</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res.type = Token.INTEGER;</w:t>
      </w:r>
    </w:p>
    <w:p w:rsidR="002673B1" w:rsidRPr="002673B1" w:rsidRDefault="002673B1" w:rsidP="002673B1">
      <w:pPr>
        <w:spacing w:after="0"/>
        <w:rPr>
          <w:rFonts w:ascii="Consolas" w:hAnsi="Consolas" w:cs="Consolas"/>
          <w:sz w:val="16"/>
        </w:rPr>
      </w:pPr>
      <w:r w:rsidRPr="002673B1">
        <w:rPr>
          <w:rFonts w:ascii="Consolas" w:hAnsi="Consolas" w:cs="Consolas"/>
          <w:sz w:val="16"/>
        </w:rPr>
        <w:t xml:space="preserve">            break;</w:t>
      </w:r>
    </w:p>
    <w:p w:rsidR="002673B1" w:rsidRDefault="002673B1" w:rsidP="002673B1">
      <w:pPr>
        <w:spacing w:after="0"/>
        <w:rPr>
          <w:rFonts w:ascii="Consolas" w:hAnsi="Consolas" w:cs="Consolas"/>
          <w:sz w:val="16"/>
        </w:rPr>
      </w:pPr>
      <w:r w:rsidRPr="002673B1">
        <w:rPr>
          <w:rFonts w:ascii="Consolas" w:hAnsi="Consolas" w:cs="Consolas"/>
          <w:sz w:val="16"/>
        </w:rPr>
        <w:t xml:space="preserve">        case Token.FLOAT:</w:t>
      </w:r>
    </w:p>
    <w:p w:rsidR="00B15F4F" w:rsidRDefault="00B15F4F" w:rsidP="002673B1">
      <w:pPr>
        <w:spacing w:after="0"/>
        <w:rPr>
          <w:rFonts w:ascii="Consolas" w:hAnsi="Consolas" w:cs="Consolas"/>
          <w:sz w:val="16"/>
        </w:rPr>
      </w:pPr>
      <w:r>
        <w:rPr>
          <w:rFonts w:ascii="Consolas" w:hAnsi="Consolas" w:cs="Consolas"/>
          <w:sz w:val="16"/>
        </w:rPr>
        <w:t xml:space="preserve">        ...</w:t>
      </w:r>
    </w:p>
    <w:p w:rsidR="00B15F4F" w:rsidRDefault="00B15F4F" w:rsidP="002673B1">
      <w:pPr>
        <w:spacing w:after="0"/>
        <w:rPr>
          <w:rFonts w:ascii="Consolas" w:hAnsi="Consolas" w:cs="Consolas"/>
          <w:sz w:val="16"/>
        </w:rPr>
      </w:pPr>
      <w:r>
        <w:rPr>
          <w:rFonts w:ascii="Consolas" w:hAnsi="Consolas" w:cs="Consolas"/>
          <w:sz w:val="16"/>
        </w:rPr>
        <w:t>The javadoc utility would generate this documentation based on the above:</w:t>
      </w:r>
    </w:p>
    <w:p w:rsidR="00B15F4F" w:rsidRPr="002673B1" w:rsidRDefault="00B15F4F" w:rsidP="00B15F4F">
      <w:pPr>
        <w:spacing w:after="0"/>
        <w:ind w:left="720"/>
        <w:rPr>
          <w:rFonts w:ascii="Consolas" w:hAnsi="Consolas" w:cs="Consolas"/>
          <w:sz w:val="16"/>
        </w:rPr>
      </w:pPr>
      <w:r>
        <w:rPr>
          <w:noProof/>
          <w:lang w:eastAsia="en-US"/>
        </w:rPr>
        <w:drawing>
          <wp:inline distT="0" distB="0" distL="0" distR="0" wp14:anchorId="519716A0" wp14:editId="32D7B3A5">
            <wp:extent cx="5881489" cy="26384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9488" cy="2642013"/>
                    </a:xfrm>
                    <a:prstGeom prst="rect">
                      <a:avLst/>
                    </a:prstGeom>
                  </pic:spPr>
                </pic:pic>
              </a:graphicData>
            </a:graphic>
          </wp:inline>
        </w:drawing>
      </w:r>
    </w:p>
    <w:p w:rsidR="00CE6CD4" w:rsidRPr="001146D8" w:rsidRDefault="00CE6CD4" w:rsidP="002673B1">
      <w:pPr>
        <w:rPr>
          <w:b/>
        </w:rPr>
      </w:pPr>
      <w:r w:rsidRPr="001146D8">
        <w:rPr>
          <w:b/>
        </w:rPr>
        <w:t>1.</w:t>
      </w:r>
      <w:r>
        <w:rPr>
          <w:b/>
        </w:rPr>
        <w:t xml:space="preserve">2 </w:t>
      </w:r>
      <w:r w:rsidRPr="001146D8">
        <w:rPr>
          <w:b/>
        </w:rPr>
        <w:t>Documentation</w:t>
      </w:r>
      <w:r>
        <w:rPr>
          <w:b/>
        </w:rPr>
        <w:t xml:space="preserve"> within methods</w:t>
      </w:r>
    </w:p>
    <w:p w:rsidR="001146D8" w:rsidRDefault="00CE6CD4" w:rsidP="00CE6CD4">
      <w:r>
        <w:t>Document each conditional (if, switch, for, while).  Explain what it is doing.</w:t>
      </w:r>
    </w:p>
    <w:p w:rsidR="00CE6CD4" w:rsidRDefault="00CE6CD4" w:rsidP="00CE6CD4">
      <w:r>
        <w:t>Document more difficult code to explain what it is doing.</w:t>
      </w:r>
    </w:p>
    <w:p w:rsidR="00E40578" w:rsidRDefault="00E40578" w:rsidP="00E40578">
      <w:pPr>
        <w:pStyle w:val="Heading1"/>
      </w:pPr>
      <w:r>
        <w:t>Indentation and White Space</w:t>
      </w:r>
    </w:p>
    <w:p w:rsidR="00E40578" w:rsidRDefault="00E40578" w:rsidP="00E40578">
      <w:r>
        <w:t>Indenting code and including some white space makes code easier to follow.</w:t>
      </w:r>
      <w:r w:rsidR="00652293">
        <w:t xml:space="preserve">  </w:t>
      </w:r>
    </w:p>
    <w:p w:rsidR="00E40578" w:rsidRDefault="00611B6C" w:rsidP="00E40578">
      <w:pPr>
        <w:pStyle w:val="Heading2"/>
      </w:pPr>
      <w:r>
        <w:t xml:space="preserve">Flow Control </w:t>
      </w:r>
      <w:r w:rsidR="00E40578">
        <w:t>Constructs</w:t>
      </w:r>
    </w:p>
    <w:p w:rsidR="00E40578" w:rsidRDefault="00611B6C" w:rsidP="00E40578">
      <w:r>
        <w:t xml:space="preserve">Flow control </w:t>
      </w:r>
      <w:r w:rsidR="00E40578">
        <w:t xml:space="preserve">constructs (e.g., if, for, while, switch) need indentation.  Indent the statements within these constructs one tab.  Braces used to syntactically allow multiple statements should be at the same level of indentation as the control statement.  </w:t>
      </w:r>
    </w:p>
    <w:p w:rsidR="00611B6C" w:rsidRDefault="00611B6C" w:rsidP="00E40578">
      <w:r>
        <w:t>Line up beginning and ending curly braces.</w:t>
      </w:r>
    </w:p>
    <w:p w:rsidR="00E40578" w:rsidRDefault="00E40578" w:rsidP="00E40578">
      <w:r>
        <w:t xml:space="preserve">For an </w:t>
      </w:r>
      <w:r>
        <w:rPr>
          <w:b/>
        </w:rPr>
        <w:t>if</w:t>
      </w:r>
      <w:r>
        <w:t xml:space="preserve"> which is on the </w:t>
      </w:r>
      <w:r>
        <w:rPr>
          <w:b/>
        </w:rPr>
        <w:t>else</w:t>
      </w:r>
      <w:r>
        <w:t xml:space="preserve"> branch of another </w:t>
      </w:r>
      <w:r>
        <w:rPr>
          <w:b/>
        </w:rPr>
        <w:t>if</w:t>
      </w:r>
      <w:r>
        <w:t xml:space="preserve">, it is unnecessary to indent the </w:t>
      </w:r>
      <w:r>
        <w:rPr>
          <w:b/>
        </w:rPr>
        <w:t>else if</w:t>
      </w:r>
      <w:r>
        <w:t>.</w:t>
      </w:r>
    </w:p>
    <w:p w:rsidR="00D30A13" w:rsidRDefault="00D30A13" w:rsidP="00E40578">
      <w:r>
        <w:t>Note: within your source code editor, specify the replacement of tabs with spaces.  Tabs should be set to four spaces.</w:t>
      </w:r>
    </w:p>
    <w:p w:rsidR="00E40578" w:rsidRDefault="00E40578" w:rsidP="00E40578">
      <w:r>
        <w:t>Examples:</w:t>
      </w:r>
    </w:p>
    <w:p w:rsidR="00652293" w:rsidRDefault="00652293" w:rsidP="00652293">
      <w:pPr>
        <w:pStyle w:val="code"/>
      </w:pPr>
      <w:r>
        <w:t xml:space="preserve">// </w:t>
      </w:r>
      <w:r w:rsidR="009A6DAB">
        <w:t>Look for grades after the midterm date</w:t>
      </w:r>
    </w:p>
    <w:p w:rsidR="00652293" w:rsidRDefault="00652293" w:rsidP="00652293">
      <w:pPr>
        <w:pStyle w:val="code"/>
      </w:pPr>
      <w:r>
        <w:t xml:space="preserve">for </w:t>
      </w:r>
      <w:r w:rsidR="009A6DAB">
        <w:t>(element : gradeM)</w:t>
      </w:r>
    </w:p>
    <w:p w:rsidR="00652293" w:rsidRDefault="00652293" w:rsidP="00652293">
      <w:pPr>
        <w:pStyle w:val="code"/>
      </w:pPr>
      <w:r>
        <w:t>{</w:t>
      </w:r>
    </w:p>
    <w:p w:rsidR="00652293" w:rsidRDefault="00652293" w:rsidP="00652293">
      <w:pPr>
        <w:pStyle w:val="code"/>
      </w:pPr>
      <w:r>
        <w:t xml:space="preserve">    </w:t>
      </w:r>
      <w:r w:rsidR="009A6DAB">
        <w:t>// check for grades after midterm date</w:t>
      </w:r>
    </w:p>
    <w:p w:rsidR="009A6DAB" w:rsidRDefault="009A6DAB" w:rsidP="00652293">
      <w:pPr>
        <w:pStyle w:val="code"/>
      </w:pPr>
      <w:r>
        <w:t xml:space="preserve">    if (element.dueDate.compareTo(midTermDate)&gt; 0)</w:t>
      </w:r>
    </w:p>
    <w:p w:rsidR="009A6DAB" w:rsidRDefault="009A6DAB" w:rsidP="00652293">
      <w:pPr>
        <w:pStyle w:val="code"/>
      </w:pPr>
      <w:r>
        <w:t xml:space="preserve">    {   // It is after the midterm date</w:t>
      </w:r>
    </w:p>
    <w:p w:rsidR="00611B6C" w:rsidRDefault="00611B6C" w:rsidP="00652293">
      <w:pPr>
        <w:pStyle w:val="code"/>
      </w:pPr>
      <w:r>
        <w:t xml:space="preserve">        </w:t>
      </w:r>
    </w:p>
    <w:p w:rsidR="00611B6C" w:rsidRDefault="00611B6C" w:rsidP="00652293">
      <w:pPr>
        <w:pStyle w:val="code"/>
      </w:pPr>
      <w:r>
        <w:t xml:space="preserve">        // Check for a non-existing grade or 0</w:t>
      </w:r>
    </w:p>
    <w:p w:rsidR="009A6DAB" w:rsidRDefault="00611B6C" w:rsidP="00652293">
      <w:pPr>
        <w:pStyle w:val="code"/>
      </w:pPr>
      <w:r>
        <w:t xml:space="preserve">        if (element.grade &gt;=</w:t>
      </w:r>
      <w:r w:rsidR="009A6DAB">
        <w:t xml:space="preserve"> 0)</w:t>
      </w:r>
    </w:p>
    <w:p w:rsidR="00611B6C" w:rsidRDefault="00611B6C" w:rsidP="00652293">
      <w:pPr>
        <w:pStyle w:val="code"/>
      </w:pPr>
      <w:r>
        <w:t xml:space="preserve">        {   // Include it in our average</w:t>
      </w:r>
    </w:p>
    <w:p w:rsidR="00611B6C" w:rsidRDefault="00611B6C" w:rsidP="00652293">
      <w:pPr>
        <w:pStyle w:val="code"/>
      </w:pPr>
      <w:r>
        <w:t xml:space="preserve">            count += 1;</w:t>
      </w:r>
    </w:p>
    <w:p w:rsidR="00611B6C" w:rsidRDefault="00611B6C" w:rsidP="00652293">
      <w:pPr>
        <w:pStyle w:val="code"/>
      </w:pPr>
      <w:r>
        <w:t xml:space="preserve">            sum += element.grade;</w:t>
      </w:r>
    </w:p>
    <w:p w:rsidR="00611B6C" w:rsidRDefault="00611B6C" w:rsidP="00652293">
      <w:pPr>
        <w:pStyle w:val="code"/>
      </w:pPr>
      <w:r>
        <w:t xml:space="preserve">        }</w:t>
      </w:r>
    </w:p>
    <w:p w:rsidR="00611B6C" w:rsidRDefault="00611B6C" w:rsidP="00652293">
      <w:pPr>
        <w:pStyle w:val="code"/>
      </w:pPr>
    </w:p>
    <w:p w:rsidR="00611B6C" w:rsidRDefault="00611B6C" w:rsidP="00652293">
      <w:pPr>
        <w:pStyle w:val="code"/>
      </w:pPr>
      <w:r>
        <w:t xml:space="preserve">        // check for an empty grade</w:t>
      </w:r>
    </w:p>
    <w:p w:rsidR="00611B6C" w:rsidRDefault="00611B6C" w:rsidP="00652293">
      <w:pPr>
        <w:pStyle w:val="code"/>
      </w:pPr>
      <w:r>
        <w:t xml:space="preserve">        else if (element.grade == -1)</w:t>
      </w:r>
    </w:p>
    <w:p w:rsidR="00611B6C" w:rsidRDefault="00611B6C" w:rsidP="00652293">
      <w:pPr>
        <w:pStyle w:val="code"/>
      </w:pPr>
      <w:r>
        <w:t xml:space="preserve">        {   // Student didn't turn in this assignment</w:t>
      </w:r>
    </w:p>
    <w:p w:rsidR="00611B6C" w:rsidRDefault="00611B6C" w:rsidP="00652293">
      <w:pPr>
        <w:pStyle w:val="code"/>
      </w:pPr>
      <w:r>
        <w:t xml:space="preserve">            // Keep track of the last date of an empty</w:t>
      </w:r>
    </w:p>
    <w:p w:rsidR="00611B6C" w:rsidRDefault="00611B6C" w:rsidP="00652293">
      <w:pPr>
        <w:pStyle w:val="code"/>
      </w:pPr>
      <w:r>
        <w:t xml:space="preserve">            if (element.dueDate.compareTo(lastDate) &gt; 0</w:t>
      </w:r>
      <w:r w:rsidR="00D30A13">
        <w:t>)</w:t>
      </w:r>
    </w:p>
    <w:p w:rsidR="00611B6C" w:rsidRDefault="00611B6C" w:rsidP="00652293">
      <w:pPr>
        <w:pStyle w:val="code"/>
      </w:pPr>
      <w:r>
        <w:t xml:space="preserve">                lastDate = element.dueDate;</w:t>
      </w:r>
    </w:p>
    <w:p w:rsidR="00611B6C" w:rsidRDefault="00611B6C" w:rsidP="00652293">
      <w:pPr>
        <w:pStyle w:val="code"/>
      </w:pPr>
      <w:r>
        <w:t xml:space="preserve">            </w:t>
      </w:r>
    </w:p>
    <w:p w:rsidR="00611B6C" w:rsidRDefault="00611B6C" w:rsidP="00652293">
      <w:pPr>
        <w:pStyle w:val="code"/>
      </w:pPr>
      <w:r>
        <w:t xml:space="preserve">            // count the number of empty grades</w:t>
      </w:r>
    </w:p>
    <w:p w:rsidR="00611B6C" w:rsidRDefault="00611B6C" w:rsidP="00652293">
      <w:pPr>
        <w:pStyle w:val="code"/>
      </w:pPr>
      <w:r>
        <w:t xml:space="preserve">            emptyCount += 1;</w:t>
      </w:r>
    </w:p>
    <w:p w:rsidR="00611B6C" w:rsidRDefault="00611B6C" w:rsidP="00652293">
      <w:pPr>
        <w:pStyle w:val="code"/>
      </w:pPr>
      <w:r>
        <w:t xml:space="preserve">        }</w:t>
      </w:r>
    </w:p>
    <w:p w:rsidR="00652293" w:rsidRDefault="00611B6C" w:rsidP="00611B6C">
      <w:pPr>
        <w:pStyle w:val="code"/>
      </w:pPr>
      <w:r>
        <w:t xml:space="preserve">    } </w:t>
      </w:r>
    </w:p>
    <w:p w:rsidR="00E40578" w:rsidRDefault="00652293" w:rsidP="00652293">
      <w:pPr>
        <w:pStyle w:val="code"/>
      </w:pPr>
      <w:r>
        <w:t>}</w:t>
      </w:r>
    </w:p>
    <w:p w:rsidR="00E40578" w:rsidRDefault="00E40578" w:rsidP="00E40578">
      <w:pPr>
        <w:pStyle w:val="Heading2"/>
      </w:pPr>
      <w:r>
        <w:t>Subroutine Indentation</w:t>
      </w:r>
    </w:p>
    <w:p w:rsidR="00E40578" w:rsidRDefault="00E40578" w:rsidP="00E40578">
      <w:r>
        <w:t xml:space="preserve">The declarations and code for a subroutine should be indented one tab.  </w:t>
      </w:r>
    </w:p>
    <w:p w:rsidR="00E40578" w:rsidRDefault="00E40578" w:rsidP="00E40578">
      <w:pPr>
        <w:pStyle w:val="Heading2"/>
      </w:pPr>
      <w:r>
        <w:t>White Space</w:t>
      </w:r>
    </w:p>
    <w:p w:rsidR="00E40578" w:rsidRDefault="00E40578" w:rsidP="00E40578">
      <w:r>
        <w:t>White space is used to make blocks of code and comments stand out.  It is often useful to show that comments apply to a particular block of code using white space.</w:t>
      </w:r>
    </w:p>
    <w:p w:rsidR="00E40578" w:rsidRDefault="00E40578" w:rsidP="00E40578">
      <w:r>
        <w:t>Example:</w:t>
      </w:r>
    </w:p>
    <w:p w:rsidR="00E40578" w:rsidRDefault="0074255D" w:rsidP="00E40578">
      <w:pPr>
        <w:pStyle w:val="code"/>
      </w:pPr>
      <w:r>
        <w:t>//</w:t>
      </w:r>
      <w:r w:rsidR="00E40578">
        <w:t xml:space="preserve"> Adjust the student record to show that the student is active</w:t>
      </w:r>
    </w:p>
    <w:p w:rsidR="00E40578" w:rsidRDefault="0074255D" w:rsidP="00E40578">
      <w:pPr>
        <w:pStyle w:val="code"/>
      </w:pPr>
      <w:r>
        <w:t>//</w:t>
      </w:r>
      <w:r w:rsidR="00E40578">
        <w:t xml:space="preserve"> with a declared major.</w:t>
      </w:r>
    </w:p>
    <w:p w:rsidR="00E40578" w:rsidRDefault="00E40578" w:rsidP="00E40578">
      <w:pPr>
        <w:pStyle w:val="code"/>
      </w:pPr>
    </w:p>
    <w:p w:rsidR="00E40578" w:rsidRDefault="00E40578" w:rsidP="00E40578">
      <w:pPr>
        <w:pStyle w:val="code"/>
      </w:pPr>
      <w:r>
        <w:t>student.</w:t>
      </w:r>
      <w:r w:rsidR="0074255D">
        <w:t>lastEnrollDate = c</w:t>
      </w:r>
      <w:r>
        <w:t>urrentDate;</w:t>
      </w:r>
    </w:p>
    <w:p w:rsidR="00E40578" w:rsidRDefault="0074255D" w:rsidP="00E40578">
      <w:pPr>
        <w:pStyle w:val="code"/>
      </w:pPr>
      <w:r>
        <w:t>student.s</w:t>
      </w:r>
      <w:r w:rsidR="00E40578">
        <w:t>tatus</w:t>
      </w:r>
      <w:r>
        <w:t>Cd</w:t>
      </w:r>
      <w:r w:rsidR="00E40578">
        <w:t xml:space="preserve"> = STATUS_ACTIVE;</w:t>
      </w:r>
    </w:p>
    <w:p w:rsidR="00E40578" w:rsidRDefault="0074255D" w:rsidP="00E40578">
      <w:pPr>
        <w:pStyle w:val="code"/>
      </w:pPr>
      <w:r>
        <w:t>student.declaredMajor = major</w:t>
      </w:r>
      <w:r w:rsidR="00E40578">
        <w:t>;</w:t>
      </w:r>
    </w:p>
    <w:p w:rsidR="00E40578" w:rsidRDefault="00E40578" w:rsidP="00E40578">
      <w:pPr>
        <w:pStyle w:val="code"/>
      </w:pPr>
    </w:p>
    <w:p w:rsidR="00E40578" w:rsidRDefault="0074255D" w:rsidP="00E40578">
      <w:pPr>
        <w:pStyle w:val="code"/>
      </w:pPr>
      <w:r>
        <w:t>//</w:t>
      </w:r>
      <w:r w:rsidR="00E40578">
        <w:t xml:space="preserve"> Update the student record on the database </w:t>
      </w:r>
    </w:p>
    <w:p w:rsidR="00E40578" w:rsidRDefault="00E40578" w:rsidP="00E40578">
      <w:pPr>
        <w:pStyle w:val="code"/>
      </w:pPr>
    </w:p>
    <w:p w:rsidR="00133EBE" w:rsidRDefault="0074255D" w:rsidP="00E40578">
      <w:pPr>
        <w:rPr>
          <w:b/>
        </w:rPr>
      </w:pPr>
      <w:r>
        <w:t>rc = updateStudent (s</w:t>
      </w:r>
      <w:r w:rsidR="00E40578">
        <w:t>tudent);</w:t>
      </w:r>
    </w:p>
    <w:p w:rsidR="005A186F" w:rsidRPr="0074255D" w:rsidRDefault="00133EBE" w:rsidP="00CE6CD4">
      <w:pPr>
        <w:rPr>
          <w:rFonts w:ascii="Arial" w:hAnsi="Arial" w:cs="Arial"/>
          <w:b/>
          <w:sz w:val="28"/>
        </w:rPr>
      </w:pPr>
      <w:r w:rsidRPr="0074255D">
        <w:rPr>
          <w:rFonts w:ascii="Arial" w:hAnsi="Arial" w:cs="Arial"/>
          <w:b/>
          <w:sz w:val="28"/>
        </w:rPr>
        <w:t xml:space="preserve">3. </w:t>
      </w:r>
      <w:r w:rsidR="005A186F" w:rsidRPr="0074255D">
        <w:rPr>
          <w:rFonts w:ascii="Arial" w:hAnsi="Arial" w:cs="Arial"/>
          <w:b/>
          <w:sz w:val="28"/>
        </w:rPr>
        <w:t>Variable Naming</w:t>
      </w:r>
    </w:p>
    <w:p w:rsidR="00D30A13" w:rsidRDefault="00D30A13" w:rsidP="00CE6CD4">
      <w:r>
        <w:t xml:space="preserve">The first letter in variable names must begin with a lower case letter.  For arrays, it is easier to simply end the name with an "M" to indicate multiple occurrences.  </w:t>
      </w:r>
      <w:r w:rsidR="0074255D">
        <w:t>Use mixed</w:t>
      </w:r>
      <w:r>
        <w:t xml:space="preserve"> camel case for variable names:</w:t>
      </w:r>
    </w:p>
    <w:p w:rsidR="00D30A13" w:rsidRDefault="00D30A13" w:rsidP="00D30A13">
      <w:pPr>
        <w:spacing w:after="0"/>
        <w:ind w:left="720"/>
      </w:pPr>
      <w:r>
        <w:t>declaredMajor</w:t>
      </w:r>
    </w:p>
    <w:p w:rsidR="00D30A13" w:rsidRDefault="00D30A13" w:rsidP="00D30A13">
      <w:pPr>
        <w:spacing w:after="0"/>
        <w:ind w:left="720"/>
      </w:pPr>
      <w:r>
        <w:t>symbolTable</w:t>
      </w:r>
    </w:p>
    <w:p w:rsidR="00D30A13" w:rsidRDefault="00D30A13" w:rsidP="00D30A13">
      <w:pPr>
        <w:spacing w:after="0"/>
        <w:ind w:left="720"/>
      </w:pPr>
      <w:r>
        <w:t>studentM</w:t>
      </w:r>
    </w:p>
    <w:p w:rsidR="0074255D" w:rsidRDefault="0074255D" w:rsidP="00D30A13">
      <w:pPr>
        <w:ind w:left="720"/>
      </w:pPr>
      <w:r>
        <w:t xml:space="preserve"> </w:t>
      </w:r>
    </w:p>
    <w:p w:rsidR="00133EBE" w:rsidRDefault="0074255D" w:rsidP="00CE6CD4">
      <w:r w:rsidRPr="0074255D">
        <w:rPr>
          <w:rFonts w:ascii="Consolas" w:hAnsi="Consolas" w:cs="Consolas"/>
        </w:rPr>
        <w:t xml:space="preserve">i, j, rc </w:t>
      </w:r>
      <w:r>
        <w:t xml:space="preserve">(return code), and </w:t>
      </w:r>
      <w:r w:rsidRPr="0074255D">
        <w:rPr>
          <w:rFonts w:ascii="Consolas" w:hAnsi="Consolas" w:cs="Consolas"/>
        </w:rPr>
        <w:t>element</w:t>
      </w:r>
      <w:r>
        <w:t xml:space="preserve"> are common names for control variables.</w:t>
      </w:r>
    </w:p>
    <w:p w:rsidR="0074255D" w:rsidRDefault="0074255D" w:rsidP="00CE6CD4">
      <w:r>
        <w:t>When possible, start variables with the name of the class or a reasonable abbreviation:</w:t>
      </w:r>
    </w:p>
    <w:p w:rsidR="0074255D" w:rsidRDefault="0074255D" w:rsidP="00D30A13">
      <w:pPr>
        <w:spacing w:after="0"/>
        <w:ind w:left="720"/>
        <w:rPr>
          <w:rFonts w:ascii="Consolas" w:hAnsi="Consolas" w:cs="Consolas"/>
        </w:rPr>
      </w:pPr>
      <w:r w:rsidRPr="0074255D">
        <w:rPr>
          <w:rFonts w:ascii="Consolas" w:hAnsi="Consolas" w:cs="Consolas"/>
        </w:rPr>
        <w:t>Customer customer;</w:t>
      </w:r>
    </w:p>
    <w:p w:rsidR="0074255D" w:rsidRPr="0074255D" w:rsidRDefault="0074255D" w:rsidP="00D30A13">
      <w:pPr>
        <w:spacing w:after="0"/>
        <w:ind w:left="720"/>
        <w:rPr>
          <w:rFonts w:ascii="Consolas" w:hAnsi="Consolas" w:cs="Consolas"/>
        </w:rPr>
      </w:pPr>
      <w:r>
        <w:rPr>
          <w:rFonts w:ascii="Consolas" w:hAnsi="Consolas" w:cs="Consolas"/>
        </w:rPr>
        <w:t>Customer customerAssociatedParty;</w:t>
      </w:r>
      <w:bookmarkStart w:id="0" w:name="_GoBack"/>
      <w:bookmarkEnd w:id="0"/>
    </w:p>
    <w:p w:rsidR="0074255D" w:rsidRDefault="0074255D" w:rsidP="00D30A13">
      <w:pPr>
        <w:spacing w:after="0"/>
        <w:ind w:left="720"/>
        <w:rPr>
          <w:rFonts w:ascii="Consolas" w:hAnsi="Consolas" w:cs="Consolas"/>
        </w:rPr>
      </w:pPr>
      <w:r>
        <w:rPr>
          <w:rFonts w:ascii="Consolas" w:hAnsi="Consolas" w:cs="Consolas"/>
        </w:rPr>
        <w:t>ResultValue resOperand1;</w:t>
      </w:r>
    </w:p>
    <w:p w:rsidR="00D30A13" w:rsidRDefault="00D30A13" w:rsidP="00D30A13">
      <w:pPr>
        <w:spacing w:after="0"/>
        <w:ind w:left="720"/>
        <w:rPr>
          <w:rFonts w:ascii="Consolas" w:hAnsi="Consolas" w:cs="Consolas"/>
        </w:rPr>
      </w:pPr>
      <w:r>
        <w:rPr>
          <w:rFonts w:ascii="Consolas" w:hAnsi="Consolas" w:cs="Consolas"/>
        </w:rPr>
        <w:t>Token tokenOperand1;</w:t>
      </w:r>
    </w:p>
    <w:p w:rsidR="00D30A13" w:rsidRDefault="00D30A13" w:rsidP="00D30A13">
      <w:pPr>
        <w:spacing w:after="0"/>
        <w:rPr>
          <w:rFonts w:ascii="Consolas" w:hAnsi="Consolas" w:cs="Consolas"/>
        </w:rPr>
      </w:pPr>
    </w:p>
    <w:p w:rsidR="00273C27" w:rsidRDefault="00273C27" w:rsidP="00D30A13">
      <w:pPr>
        <w:spacing w:after="0"/>
        <w:rPr>
          <w:rFonts w:ascii="Consolas" w:hAnsi="Consolas" w:cs="Consolas"/>
        </w:rPr>
      </w:pPr>
      <w:r w:rsidRPr="00273C27">
        <w:rPr>
          <w:rFonts w:cs="Consolas"/>
        </w:rPr>
        <w:t>You may want to start</w:t>
      </w:r>
      <w:r>
        <w:rPr>
          <w:rFonts w:ascii="Consolas" w:hAnsi="Consolas" w:cs="Consolas"/>
        </w:rPr>
        <w:t xml:space="preserve"> int </w:t>
      </w:r>
      <w:r w:rsidRPr="00273C27">
        <w:rPr>
          <w:rFonts w:cs="Consolas"/>
        </w:rPr>
        <w:t>variables with</w:t>
      </w:r>
      <w:r>
        <w:rPr>
          <w:rFonts w:ascii="Consolas" w:hAnsi="Consolas" w:cs="Consolas"/>
        </w:rPr>
        <w:t xml:space="preserve"> i, double </w:t>
      </w:r>
      <w:r w:rsidRPr="00273C27">
        <w:rPr>
          <w:rFonts w:cs="Consolas"/>
        </w:rPr>
        <w:t>variables with</w:t>
      </w:r>
      <w:r>
        <w:rPr>
          <w:rFonts w:ascii="Consolas" w:hAnsi="Consolas" w:cs="Consolas"/>
        </w:rPr>
        <w:t xml:space="preserve"> d, </w:t>
      </w:r>
      <w:r w:rsidRPr="00273C27">
        <w:rPr>
          <w:rFonts w:cs="Consolas"/>
        </w:rPr>
        <w:t>and</w:t>
      </w:r>
      <w:r>
        <w:rPr>
          <w:rFonts w:ascii="Consolas" w:hAnsi="Consolas" w:cs="Consolas"/>
        </w:rPr>
        <w:t xml:space="preserve"> boolean </w:t>
      </w:r>
      <w:r w:rsidRPr="00273C27">
        <w:rPr>
          <w:rFonts w:cs="Consolas"/>
        </w:rPr>
        <w:t>variables with</w:t>
      </w:r>
      <w:r>
        <w:rPr>
          <w:rFonts w:ascii="Consolas" w:hAnsi="Consolas" w:cs="Consolas"/>
        </w:rPr>
        <w:t xml:space="preserve"> b.</w:t>
      </w:r>
    </w:p>
    <w:p w:rsidR="00273C27" w:rsidRDefault="00273C27" w:rsidP="00D30A13">
      <w:pPr>
        <w:spacing w:after="0"/>
        <w:rPr>
          <w:rFonts w:ascii="Consolas" w:hAnsi="Consolas" w:cs="Consolas"/>
        </w:rPr>
      </w:pPr>
    </w:p>
    <w:p w:rsidR="0074255D" w:rsidRPr="00D30A13" w:rsidRDefault="0074255D" w:rsidP="00CE6CD4">
      <w:pPr>
        <w:rPr>
          <w:rFonts w:ascii="Arial" w:hAnsi="Arial" w:cs="Arial"/>
          <w:b/>
          <w:sz w:val="28"/>
        </w:rPr>
      </w:pPr>
      <w:r w:rsidRPr="00D30A13">
        <w:rPr>
          <w:rFonts w:ascii="Arial" w:hAnsi="Arial" w:cs="Arial"/>
          <w:b/>
          <w:sz w:val="28"/>
        </w:rPr>
        <w:t>4. getter and setter methods</w:t>
      </w:r>
    </w:p>
    <w:p w:rsidR="0074255D" w:rsidRPr="0074255D" w:rsidRDefault="0074255D" w:rsidP="00CE6CD4">
      <w:pPr>
        <w:rPr>
          <w:rFonts w:cs="Arial"/>
        </w:rPr>
      </w:pPr>
      <w:r>
        <w:rPr>
          <w:rFonts w:cs="Arial"/>
        </w:rPr>
        <w:t>Most businesses having coding standards that require the use of get</w:t>
      </w:r>
      <w:r>
        <w:rPr>
          <w:rFonts w:cs="Arial"/>
          <w:i/>
        </w:rPr>
        <w:t xml:space="preserve">AttributeName </w:t>
      </w:r>
      <w:r>
        <w:rPr>
          <w:rFonts w:cs="Arial"/>
        </w:rPr>
        <w:t>and set</w:t>
      </w:r>
      <w:r>
        <w:rPr>
          <w:rFonts w:cs="Arial"/>
          <w:i/>
        </w:rPr>
        <w:t xml:space="preserve">AttributeName </w:t>
      </w:r>
      <w:r w:rsidR="00D30A13">
        <w:rPr>
          <w:rFonts w:cs="Arial"/>
        </w:rPr>
        <w:t>methods for accessing and setting the values of an object.  For software requiring high speed, the overhead does not justify the use of getter and setter methods.  For CS4713, we do not want to use getter and setter methods.</w:t>
      </w:r>
    </w:p>
    <w:sectPr w:rsidR="0074255D" w:rsidRPr="0074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35D12"/>
    <w:multiLevelType w:val="multilevel"/>
    <w:tmpl w:val="65DE7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A67752"/>
    <w:multiLevelType w:val="multilevel"/>
    <w:tmpl w:val="5178F8E2"/>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FC8603F"/>
    <w:multiLevelType w:val="hybridMultilevel"/>
    <w:tmpl w:val="68363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D8"/>
    <w:rsid w:val="001146D8"/>
    <w:rsid w:val="00133EBE"/>
    <w:rsid w:val="002673B1"/>
    <w:rsid w:val="00273C27"/>
    <w:rsid w:val="002E7DBC"/>
    <w:rsid w:val="00356BFD"/>
    <w:rsid w:val="0040070F"/>
    <w:rsid w:val="00592C98"/>
    <w:rsid w:val="005A186F"/>
    <w:rsid w:val="00611B6C"/>
    <w:rsid w:val="00652293"/>
    <w:rsid w:val="0074255D"/>
    <w:rsid w:val="00814655"/>
    <w:rsid w:val="00922728"/>
    <w:rsid w:val="009A6DAB"/>
    <w:rsid w:val="00B15F4F"/>
    <w:rsid w:val="00BA7237"/>
    <w:rsid w:val="00CE6CD4"/>
    <w:rsid w:val="00D30A13"/>
    <w:rsid w:val="00D6246F"/>
    <w:rsid w:val="00E40578"/>
    <w:rsid w:val="00F13AD8"/>
    <w:rsid w:val="00F2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DD2BA-3290-4141-B5D0-5EEE33EF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40578"/>
    <w:pPr>
      <w:keepNext/>
      <w:numPr>
        <w:numId w:val="3"/>
      </w:numPr>
      <w:spacing w:after="0" w:line="240" w:lineRule="auto"/>
      <w:outlineLvl w:val="0"/>
    </w:pPr>
    <w:rPr>
      <w:rFonts w:ascii="Arial" w:eastAsia="Times New Roman" w:hAnsi="Arial" w:cs="Arial"/>
      <w:b/>
      <w:sz w:val="28"/>
      <w:szCs w:val="20"/>
      <w:lang w:eastAsia="en-US"/>
    </w:rPr>
  </w:style>
  <w:style w:type="paragraph" w:styleId="Heading2">
    <w:name w:val="heading 2"/>
    <w:basedOn w:val="Heading1"/>
    <w:next w:val="Normal"/>
    <w:link w:val="Heading2Char"/>
    <w:qFormat/>
    <w:rsid w:val="00E40578"/>
    <w:pPr>
      <w:numPr>
        <w:ilvl w:val="1"/>
      </w:numPr>
      <w:spacing w:before="240" w:after="60"/>
      <w:outlineLvl w:val="1"/>
    </w:pPr>
    <w:rPr>
      <w:sz w:val="24"/>
    </w:rPr>
  </w:style>
  <w:style w:type="paragraph" w:styleId="Heading3">
    <w:name w:val="heading 3"/>
    <w:basedOn w:val="Normal"/>
    <w:next w:val="Normal"/>
    <w:link w:val="Heading3Char"/>
    <w:qFormat/>
    <w:rsid w:val="00E40578"/>
    <w:pPr>
      <w:keepNext/>
      <w:numPr>
        <w:ilvl w:val="2"/>
        <w:numId w:val="3"/>
      </w:numPr>
      <w:spacing w:before="240" w:after="60" w:line="240" w:lineRule="auto"/>
      <w:outlineLvl w:val="2"/>
    </w:pPr>
    <w:rPr>
      <w:rFonts w:ascii="Arial" w:eastAsia="Times New Roman" w:hAnsi="Arial" w:cs="Arial"/>
      <w:b/>
      <w:sz w:val="24"/>
      <w:szCs w:val="20"/>
      <w:lang w:eastAsia="en-US"/>
    </w:rPr>
  </w:style>
  <w:style w:type="paragraph" w:styleId="Heading4">
    <w:name w:val="heading 4"/>
    <w:basedOn w:val="Normal"/>
    <w:next w:val="Normal"/>
    <w:link w:val="Heading4Char"/>
    <w:uiPriority w:val="9"/>
    <w:semiHidden/>
    <w:unhideWhenUsed/>
    <w:qFormat/>
    <w:rsid w:val="00E40578"/>
    <w:pPr>
      <w:keepNext/>
      <w:numPr>
        <w:ilvl w:val="3"/>
        <w:numId w:val="3"/>
      </w:numPr>
      <w:spacing w:before="240" w:after="60" w:line="240" w:lineRule="auto"/>
      <w:outlineLvl w:val="3"/>
    </w:pPr>
    <w:rPr>
      <w:rFonts w:ascii="Calibri" w:eastAsia="Times New Roman" w:hAnsi="Calibri" w:cs="Times New Roman"/>
      <w:b/>
      <w:bCs/>
      <w:sz w:val="28"/>
      <w:szCs w:val="28"/>
      <w:lang w:eastAsia="en-US"/>
    </w:rPr>
  </w:style>
  <w:style w:type="paragraph" w:styleId="Heading5">
    <w:name w:val="heading 5"/>
    <w:basedOn w:val="Normal"/>
    <w:next w:val="Normal"/>
    <w:link w:val="Heading5Char"/>
    <w:uiPriority w:val="9"/>
    <w:semiHidden/>
    <w:unhideWhenUsed/>
    <w:qFormat/>
    <w:rsid w:val="00E40578"/>
    <w:pPr>
      <w:numPr>
        <w:ilvl w:val="4"/>
        <w:numId w:val="3"/>
      </w:numPr>
      <w:spacing w:before="240" w:after="60" w:line="240" w:lineRule="auto"/>
      <w:outlineLvl w:val="4"/>
    </w:pPr>
    <w:rPr>
      <w:rFonts w:ascii="Calibri" w:eastAsia="Times New Roman" w:hAnsi="Calibri" w:cs="Times New Roman"/>
      <w:b/>
      <w:bCs/>
      <w:i/>
      <w:iCs/>
      <w:sz w:val="26"/>
      <w:szCs w:val="26"/>
      <w:lang w:eastAsia="en-US"/>
    </w:rPr>
  </w:style>
  <w:style w:type="paragraph" w:styleId="Heading6">
    <w:name w:val="heading 6"/>
    <w:basedOn w:val="Normal"/>
    <w:next w:val="Normal"/>
    <w:link w:val="Heading6Char"/>
    <w:uiPriority w:val="9"/>
    <w:semiHidden/>
    <w:unhideWhenUsed/>
    <w:qFormat/>
    <w:rsid w:val="00E40578"/>
    <w:pPr>
      <w:numPr>
        <w:ilvl w:val="5"/>
        <w:numId w:val="3"/>
      </w:numPr>
      <w:spacing w:before="240" w:after="60" w:line="240" w:lineRule="auto"/>
      <w:outlineLvl w:val="5"/>
    </w:pPr>
    <w:rPr>
      <w:rFonts w:ascii="Calibri" w:eastAsia="Times New Roman" w:hAnsi="Calibri" w:cs="Times New Roman"/>
      <w:b/>
      <w:bCs/>
      <w:lang w:eastAsia="en-US"/>
    </w:rPr>
  </w:style>
  <w:style w:type="paragraph" w:styleId="Heading7">
    <w:name w:val="heading 7"/>
    <w:basedOn w:val="Normal"/>
    <w:next w:val="Normal"/>
    <w:link w:val="Heading7Char"/>
    <w:uiPriority w:val="9"/>
    <w:semiHidden/>
    <w:unhideWhenUsed/>
    <w:qFormat/>
    <w:rsid w:val="00E40578"/>
    <w:pPr>
      <w:numPr>
        <w:ilvl w:val="6"/>
        <w:numId w:val="3"/>
      </w:numPr>
      <w:spacing w:before="240" w:after="60" w:line="240" w:lineRule="auto"/>
      <w:outlineLvl w:val="6"/>
    </w:pPr>
    <w:rPr>
      <w:rFonts w:ascii="Calibri" w:eastAsia="Times New Roman" w:hAnsi="Calibri" w:cs="Times New Roman"/>
      <w:sz w:val="24"/>
      <w:szCs w:val="24"/>
      <w:lang w:eastAsia="en-US"/>
    </w:rPr>
  </w:style>
  <w:style w:type="paragraph" w:styleId="Heading8">
    <w:name w:val="heading 8"/>
    <w:basedOn w:val="Normal"/>
    <w:next w:val="Normal"/>
    <w:link w:val="Heading8Char"/>
    <w:uiPriority w:val="9"/>
    <w:semiHidden/>
    <w:unhideWhenUsed/>
    <w:qFormat/>
    <w:rsid w:val="00E40578"/>
    <w:pPr>
      <w:numPr>
        <w:ilvl w:val="7"/>
        <w:numId w:val="3"/>
      </w:numPr>
      <w:spacing w:before="240" w:after="60" w:line="240" w:lineRule="auto"/>
      <w:outlineLvl w:val="7"/>
    </w:pPr>
    <w:rPr>
      <w:rFonts w:ascii="Calibri" w:eastAsia="Times New Roman" w:hAnsi="Calibri" w:cs="Times New Roman"/>
      <w:i/>
      <w:iCs/>
      <w:sz w:val="24"/>
      <w:szCs w:val="24"/>
      <w:lang w:eastAsia="en-US"/>
    </w:rPr>
  </w:style>
  <w:style w:type="paragraph" w:styleId="Heading9">
    <w:name w:val="heading 9"/>
    <w:basedOn w:val="Normal"/>
    <w:next w:val="Normal"/>
    <w:link w:val="Heading9Char"/>
    <w:uiPriority w:val="9"/>
    <w:semiHidden/>
    <w:unhideWhenUsed/>
    <w:qFormat/>
    <w:rsid w:val="00E40578"/>
    <w:pPr>
      <w:numPr>
        <w:ilvl w:val="8"/>
        <w:numId w:val="3"/>
      </w:numPr>
      <w:spacing w:before="240" w:after="60" w:line="240" w:lineRule="auto"/>
      <w:outlineLvl w:val="8"/>
    </w:pPr>
    <w:rPr>
      <w:rFonts w:ascii="Cambria" w:eastAsia="Times New Roman" w:hAnsi="Cambr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6D8"/>
    <w:pPr>
      <w:ind w:left="720"/>
      <w:contextualSpacing/>
    </w:pPr>
  </w:style>
  <w:style w:type="table" w:styleId="TableGrid">
    <w:name w:val="Table Grid"/>
    <w:basedOn w:val="TableNormal"/>
    <w:uiPriority w:val="39"/>
    <w:rsid w:val="0011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5F4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Typewriter">
    <w:name w:val="HTML Typewriter"/>
    <w:basedOn w:val="DefaultParagraphFont"/>
    <w:uiPriority w:val="99"/>
    <w:semiHidden/>
    <w:unhideWhenUsed/>
    <w:rsid w:val="00B15F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5F4F"/>
    <w:rPr>
      <w:color w:val="0000FF"/>
      <w:u w:val="single"/>
    </w:rPr>
  </w:style>
  <w:style w:type="character" w:styleId="HTMLCode">
    <w:name w:val="HTML Code"/>
    <w:basedOn w:val="DefaultParagraphFont"/>
    <w:uiPriority w:val="99"/>
    <w:semiHidden/>
    <w:unhideWhenUsed/>
    <w:rsid w:val="00B15F4F"/>
    <w:rPr>
      <w:rFonts w:ascii="Courier New" w:eastAsia="Times New Roman" w:hAnsi="Courier New" w:cs="Courier New"/>
      <w:sz w:val="20"/>
      <w:szCs w:val="20"/>
    </w:rPr>
  </w:style>
  <w:style w:type="character" w:customStyle="1" w:styleId="Heading1Char">
    <w:name w:val="Heading 1 Char"/>
    <w:basedOn w:val="DefaultParagraphFont"/>
    <w:link w:val="Heading1"/>
    <w:rsid w:val="00E40578"/>
    <w:rPr>
      <w:rFonts w:ascii="Arial" w:eastAsia="Times New Roman" w:hAnsi="Arial" w:cs="Arial"/>
      <w:b/>
      <w:sz w:val="28"/>
      <w:szCs w:val="20"/>
      <w:lang w:eastAsia="en-US"/>
    </w:rPr>
  </w:style>
  <w:style w:type="character" w:customStyle="1" w:styleId="Heading2Char">
    <w:name w:val="Heading 2 Char"/>
    <w:basedOn w:val="DefaultParagraphFont"/>
    <w:link w:val="Heading2"/>
    <w:rsid w:val="00E40578"/>
    <w:rPr>
      <w:rFonts w:ascii="Arial" w:eastAsia="Times New Roman" w:hAnsi="Arial" w:cs="Arial"/>
      <w:b/>
      <w:sz w:val="24"/>
      <w:szCs w:val="20"/>
      <w:lang w:eastAsia="en-US"/>
    </w:rPr>
  </w:style>
  <w:style w:type="character" w:customStyle="1" w:styleId="Heading3Char">
    <w:name w:val="Heading 3 Char"/>
    <w:basedOn w:val="DefaultParagraphFont"/>
    <w:link w:val="Heading3"/>
    <w:rsid w:val="00E40578"/>
    <w:rPr>
      <w:rFonts w:ascii="Arial" w:eastAsia="Times New Roman" w:hAnsi="Arial" w:cs="Arial"/>
      <w:b/>
      <w:sz w:val="24"/>
      <w:szCs w:val="20"/>
      <w:lang w:eastAsia="en-US"/>
    </w:rPr>
  </w:style>
  <w:style w:type="character" w:customStyle="1" w:styleId="Heading4Char">
    <w:name w:val="Heading 4 Char"/>
    <w:basedOn w:val="DefaultParagraphFont"/>
    <w:link w:val="Heading4"/>
    <w:uiPriority w:val="9"/>
    <w:semiHidden/>
    <w:rsid w:val="00E40578"/>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uiPriority w:val="9"/>
    <w:semiHidden/>
    <w:rsid w:val="00E40578"/>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E40578"/>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E40578"/>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E40578"/>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uiPriority w:val="9"/>
    <w:semiHidden/>
    <w:rsid w:val="00E40578"/>
    <w:rPr>
      <w:rFonts w:ascii="Cambria" w:eastAsia="Times New Roman" w:hAnsi="Cambria" w:cs="Times New Roman"/>
      <w:lang w:eastAsia="en-US"/>
    </w:rPr>
  </w:style>
  <w:style w:type="paragraph" w:customStyle="1" w:styleId="code">
    <w:name w:val="code"/>
    <w:basedOn w:val="Normal"/>
    <w:qFormat/>
    <w:rsid w:val="00E40578"/>
    <w:pPr>
      <w:spacing w:after="0" w:line="240" w:lineRule="auto"/>
    </w:pPr>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821653">
      <w:bodyDiv w:val="1"/>
      <w:marLeft w:val="0"/>
      <w:marRight w:val="0"/>
      <w:marTop w:val="0"/>
      <w:marBottom w:val="0"/>
      <w:divBdr>
        <w:top w:val="none" w:sz="0" w:space="0" w:color="auto"/>
        <w:left w:val="none" w:sz="0" w:space="0" w:color="auto"/>
        <w:bottom w:val="none" w:sz="0" w:space="0" w:color="auto"/>
        <w:right w:val="none" w:sz="0" w:space="0" w:color="auto"/>
      </w:divBdr>
      <w:divsChild>
        <w:div w:id="509223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962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6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Texas at San Antonio</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larry clark</cp:lastModifiedBy>
  <cp:revision>8</cp:revision>
  <dcterms:created xsi:type="dcterms:W3CDTF">2016-12-13T16:12:00Z</dcterms:created>
  <dcterms:modified xsi:type="dcterms:W3CDTF">2017-01-03T21:39:00Z</dcterms:modified>
</cp:coreProperties>
</file>