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C1" w:rsidRPr="00D80335" w:rsidRDefault="00D80335">
      <w:pPr>
        <w:rPr>
          <w:b/>
        </w:rPr>
      </w:pPr>
      <w:r w:rsidRPr="00D80335">
        <w:rPr>
          <w:b/>
        </w:rPr>
        <w:t>Languages Requirements Flexible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728"/>
        <w:gridCol w:w="4410"/>
        <w:gridCol w:w="4230"/>
      </w:tblGrid>
      <w:tr w:rsidR="00541B64" w:rsidTr="00C54C50">
        <w:tc>
          <w:tcPr>
            <w:tcW w:w="13762" w:type="dxa"/>
            <w:gridSpan w:val="4"/>
            <w:shd w:val="clear" w:color="auto" w:fill="A6A6A6" w:themeFill="background1" w:themeFillShade="A6"/>
          </w:tcPr>
          <w:p w:rsidR="00541B64" w:rsidRPr="00541B64" w:rsidRDefault="00541B64">
            <w:pPr>
              <w:rPr>
                <w:b/>
              </w:rPr>
            </w:pPr>
            <w:r w:rsidRPr="00541B64">
              <w:rPr>
                <w:b/>
              </w:rPr>
              <w:t>Date Data Type</w:t>
            </w:r>
          </w:p>
        </w:tc>
      </w:tr>
      <w:tr w:rsidR="001676D4" w:rsidTr="00C54C50">
        <w:tc>
          <w:tcPr>
            <w:tcW w:w="2394" w:type="dxa"/>
          </w:tcPr>
          <w:p w:rsidR="00D80335" w:rsidRDefault="00D80335">
            <w:r>
              <w:t>Date birthDt;</w:t>
            </w:r>
          </w:p>
        </w:tc>
        <w:tc>
          <w:tcPr>
            <w:tcW w:w="2728" w:type="dxa"/>
          </w:tcPr>
          <w:p w:rsidR="00D80335" w:rsidRDefault="00D80335">
            <w:r>
              <w:t>Represented as a String of 10 characters.</w:t>
            </w:r>
          </w:p>
          <w:p w:rsidR="00D80335" w:rsidRDefault="00D80335"/>
          <w:p w:rsidR="00D80335" w:rsidRDefault="00D80335">
            <w:r>
              <w:t xml:space="preserve">Note that Java's built-in date validation functions will not find </w:t>
            </w:r>
            <w:r w:rsidR="00A62D7E">
              <w:t xml:space="preserve">all of </w:t>
            </w:r>
            <w:r>
              <w:t>these problems</w:t>
            </w:r>
          </w:p>
        </w:tc>
        <w:tc>
          <w:tcPr>
            <w:tcW w:w="4410" w:type="dxa"/>
          </w:tcPr>
          <w:p w:rsidR="00D80335" w:rsidRDefault="00D80335">
            <w:r>
              <w:t>Valid:</w:t>
            </w:r>
          </w:p>
          <w:p w:rsidR="00D80335" w:rsidRDefault="00D80335">
            <w:r>
              <w:t>"2017-01-31"</w:t>
            </w:r>
          </w:p>
          <w:p w:rsidR="00D80335" w:rsidRDefault="00D80335">
            <w:r>
              <w:t>"2016-02-29"</w:t>
            </w:r>
          </w:p>
          <w:p w:rsidR="00D80335" w:rsidRDefault="00D80335">
            <w:r>
              <w:t>Invalid:</w:t>
            </w:r>
          </w:p>
          <w:p w:rsidR="00D80335" w:rsidRDefault="00D80335">
            <w:r>
              <w:t>"17-01-31"</w:t>
            </w:r>
          </w:p>
          <w:p w:rsidR="00D80335" w:rsidRDefault="00D80335">
            <w:r>
              <w:t>"2017-1-31"</w:t>
            </w:r>
          </w:p>
          <w:p w:rsidR="00D80335" w:rsidRDefault="00D80335">
            <w:r>
              <w:t>"2017-02-29"</w:t>
            </w:r>
          </w:p>
          <w:p w:rsidR="00D80335" w:rsidRDefault="00D80335">
            <w:r>
              <w:t>"2017-02-288"</w:t>
            </w:r>
          </w:p>
        </w:tc>
        <w:tc>
          <w:tcPr>
            <w:tcW w:w="4230" w:type="dxa"/>
          </w:tcPr>
          <w:p w:rsidR="00D80335" w:rsidRDefault="00D80335" w:rsidP="00541B64">
            <w:r>
              <w:t xml:space="preserve">Dates </w:t>
            </w:r>
            <w:r w:rsidR="00541B64">
              <w:t>work as character strings for string operations.</w:t>
            </w:r>
          </w:p>
          <w:p w:rsidR="004709F6" w:rsidRDefault="004709F6" w:rsidP="00541B64"/>
          <w:p w:rsidR="004709F6" w:rsidRDefault="004709F6" w:rsidP="004709F6">
            <w:r>
              <w:t>I will provide some C functions that you might like.</w:t>
            </w:r>
          </w:p>
          <w:p w:rsidR="004709F6" w:rsidRDefault="004709F6" w:rsidP="00541B64"/>
        </w:tc>
      </w:tr>
      <w:tr w:rsidR="001676D4" w:rsidTr="00C54C50">
        <w:tc>
          <w:tcPr>
            <w:tcW w:w="2394" w:type="dxa"/>
          </w:tcPr>
          <w:p w:rsidR="00D80335" w:rsidRDefault="00D80335">
            <w:r>
              <w:t>Date Functions</w:t>
            </w:r>
          </w:p>
          <w:p w:rsidR="00D80335" w:rsidRDefault="00D80335"/>
        </w:tc>
        <w:tc>
          <w:tcPr>
            <w:tcW w:w="2728" w:type="dxa"/>
          </w:tcPr>
          <w:p w:rsidR="00D80335" w:rsidRDefault="00D80335">
            <w:r w:rsidRPr="00541B64">
              <w:rPr>
                <w:b/>
              </w:rPr>
              <w:t>dateDiff</w:t>
            </w:r>
            <w:r>
              <w:t>(date1, date2) returns an Int</w:t>
            </w:r>
            <w:r w:rsidR="00541B64">
              <w:t xml:space="preserve"> representing the difference in days</w:t>
            </w:r>
          </w:p>
        </w:tc>
        <w:tc>
          <w:tcPr>
            <w:tcW w:w="4410" w:type="dxa"/>
          </w:tcPr>
          <w:p w:rsidR="00D80335" w:rsidRDefault="00D80335">
            <w:r>
              <w:t>difference in days (date1 - date2)</w:t>
            </w:r>
          </w:p>
          <w:p w:rsidR="00D80335" w:rsidRDefault="00D80335" w:rsidP="00D80335">
            <w:r>
              <w:t xml:space="preserve">dateDiff("2017-03-01", "2016-03-01") </w:t>
            </w:r>
          </w:p>
          <w:p w:rsidR="00D80335" w:rsidRDefault="00D80335" w:rsidP="00D80335">
            <w:pPr>
              <w:ind w:left="720"/>
            </w:pPr>
            <w:r>
              <w:t>returns 365</w:t>
            </w:r>
          </w:p>
          <w:p w:rsidR="00D80335" w:rsidRDefault="00D80335" w:rsidP="00D80335">
            <w:r>
              <w:t xml:space="preserve">dateDiff("2017-02-01", "2016-02-01") </w:t>
            </w:r>
          </w:p>
          <w:p w:rsidR="00D80335" w:rsidRDefault="00D80335" w:rsidP="00D80335">
            <w:pPr>
              <w:ind w:left="720"/>
            </w:pPr>
            <w:r>
              <w:t>returns 366</w:t>
            </w:r>
          </w:p>
          <w:p w:rsidR="00D80335" w:rsidRDefault="00D80335" w:rsidP="00D80335">
            <w:pPr>
              <w:ind w:left="720"/>
            </w:pPr>
          </w:p>
        </w:tc>
        <w:tc>
          <w:tcPr>
            <w:tcW w:w="4230" w:type="dxa"/>
          </w:tcPr>
          <w:p w:rsidR="004709F6" w:rsidRDefault="004709F6">
            <w:r>
              <w:t>if using prefix:</w:t>
            </w:r>
          </w:p>
          <w:p w:rsidR="004709F6" w:rsidRDefault="004709F6">
            <w:r>
              <w:t>(dateDiff date1 date2)</w:t>
            </w:r>
          </w:p>
          <w:p w:rsidR="004709F6" w:rsidRDefault="004709F6"/>
        </w:tc>
      </w:tr>
      <w:tr w:rsidR="001676D4" w:rsidTr="00C54C50">
        <w:tc>
          <w:tcPr>
            <w:tcW w:w="2394" w:type="dxa"/>
          </w:tcPr>
          <w:p w:rsidR="00D80335" w:rsidRDefault="00D80335"/>
        </w:tc>
        <w:tc>
          <w:tcPr>
            <w:tcW w:w="2728" w:type="dxa"/>
          </w:tcPr>
          <w:p w:rsidR="00D80335" w:rsidRDefault="00D80335">
            <w:r w:rsidRPr="00541B64">
              <w:rPr>
                <w:b/>
              </w:rPr>
              <w:t>dateAdj</w:t>
            </w:r>
            <w:r>
              <w:t>(date, days)</w:t>
            </w:r>
          </w:p>
          <w:p w:rsidR="00D80335" w:rsidRDefault="00D80335">
            <w:r>
              <w:t>returns a date</w:t>
            </w:r>
          </w:p>
        </w:tc>
        <w:tc>
          <w:tcPr>
            <w:tcW w:w="4410" w:type="dxa"/>
          </w:tcPr>
          <w:p w:rsidR="00D80335" w:rsidRDefault="00541B64">
            <w:r>
              <w:t>dateAdj("2017-03-01", -365)</w:t>
            </w:r>
          </w:p>
          <w:p w:rsidR="00541B64" w:rsidRDefault="00541B64" w:rsidP="00541B64">
            <w:pPr>
              <w:ind w:left="720"/>
            </w:pPr>
            <w:r>
              <w:t>returns "2016-03-01"</w:t>
            </w:r>
          </w:p>
          <w:p w:rsidR="00541B64" w:rsidRDefault="00541B64" w:rsidP="00541B64">
            <w:r>
              <w:t>dateAdj("2017-03-01", 365)</w:t>
            </w:r>
          </w:p>
          <w:p w:rsidR="00541B64" w:rsidRDefault="00541B64" w:rsidP="00541B64">
            <w:pPr>
              <w:ind w:left="720"/>
            </w:pPr>
            <w:r>
              <w:t>returns "2018-03-01"</w:t>
            </w:r>
          </w:p>
          <w:p w:rsidR="00541B64" w:rsidRDefault="00541B64" w:rsidP="00541B64">
            <w:pPr>
              <w:ind w:left="720"/>
            </w:pPr>
          </w:p>
        </w:tc>
        <w:tc>
          <w:tcPr>
            <w:tcW w:w="4230" w:type="dxa"/>
          </w:tcPr>
          <w:p w:rsidR="00D80335" w:rsidRDefault="004709F6">
            <w:r>
              <w:t>If using prefix:</w:t>
            </w:r>
          </w:p>
          <w:p w:rsidR="004709F6" w:rsidRDefault="004709F6">
            <w:r>
              <w:t>(dateAdj date days)</w:t>
            </w:r>
          </w:p>
        </w:tc>
      </w:tr>
      <w:tr w:rsidR="001676D4" w:rsidTr="00C54C50">
        <w:tc>
          <w:tcPr>
            <w:tcW w:w="2394" w:type="dxa"/>
          </w:tcPr>
          <w:p w:rsidR="00D80335" w:rsidRDefault="00D80335"/>
        </w:tc>
        <w:tc>
          <w:tcPr>
            <w:tcW w:w="2728" w:type="dxa"/>
          </w:tcPr>
          <w:p w:rsidR="00D80335" w:rsidRDefault="00541B64">
            <w:r w:rsidRPr="00541B64">
              <w:rPr>
                <w:b/>
              </w:rPr>
              <w:t>dateAge</w:t>
            </w:r>
            <w:r>
              <w:t>(date1, date2)</w:t>
            </w:r>
          </w:p>
          <w:p w:rsidR="00541B64" w:rsidRDefault="00541B64">
            <w:r>
              <w:t>returns an Int representing the years between the dates</w:t>
            </w:r>
          </w:p>
        </w:tc>
        <w:tc>
          <w:tcPr>
            <w:tcW w:w="4410" w:type="dxa"/>
          </w:tcPr>
          <w:p w:rsidR="00D80335" w:rsidRDefault="00541B64">
            <w:r>
              <w:t>difference in years (date1 - date2)</w:t>
            </w:r>
          </w:p>
          <w:p w:rsidR="00541B64" w:rsidRDefault="00541B64" w:rsidP="00541B64">
            <w:r>
              <w:t xml:space="preserve">dateAge("2017-03-01", "2016-03-01") </w:t>
            </w:r>
          </w:p>
          <w:p w:rsidR="00541B64" w:rsidRDefault="00541B64" w:rsidP="00541B64">
            <w:pPr>
              <w:ind w:left="720"/>
            </w:pPr>
            <w:r>
              <w:t>returns 1</w:t>
            </w:r>
          </w:p>
          <w:p w:rsidR="00541B64" w:rsidRDefault="00541B64" w:rsidP="00541B64">
            <w:r>
              <w:t xml:space="preserve">dateAge("2017-02-01", "2016-02-01") </w:t>
            </w:r>
          </w:p>
          <w:p w:rsidR="00541B64" w:rsidRDefault="00541B64" w:rsidP="00541B64">
            <w:pPr>
              <w:ind w:left="720"/>
            </w:pPr>
            <w:r>
              <w:t>returns 1</w:t>
            </w:r>
          </w:p>
          <w:p w:rsidR="00541B64" w:rsidRDefault="00541B64" w:rsidP="00541B64">
            <w:r>
              <w:t xml:space="preserve">dateAge("2017-02-01", "1957-12-04") </w:t>
            </w:r>
          </w:p>
          <w:p w:rsidR="00541B64" w:rsidRDefault="00541B64" w:rsidP="00541B64">
            <w:pPr>
              <w:ind w:left="720"/>
            </w:pPr>
            <w:r>
              <w:t>returns 59</w:t>
            </w:r>
          </w:p>
          <w:p w:rsidR="00541B64" w:rsidRDefault="00541B64"/>
        </w:tc>
        <w:tc>
          <w:tcPr>
            <w:tcW w:w="4230" w:type="dxa"/>
          </w:tcPr>
          <w:p w:rsidR="004709F6" w:rsidRDefault="004709F6" w:rsidP="004709F6">
            <w:r>
              <w:t>if using prefix:</w:t>
            </w:r>
          </w:p>
          <w:p w:rsidR="004709F6" w:rsidRDefault="004709F6" w:rsidP="004709F6">
            <w:r>
              <w:t>(dateAge date1 date2)</w:t>
            </w:r>
          </w:p>
          <w:p w:rsidR="00D80335" w:rsidRDefault="00D80335"/>
        </w:tc>
      </w:tr>
      <w:tr w:rsidR="008755C2" w:rsidTr="00C54C50">
        <w:tc>
          <w:tcPr>
            <w:tcW w:w="13762" w:type="dxa"/>
            <w:gridSpan w:val="4"/>
            <w:shd w:val="clear" w:color="auto" w:fill="BFBFBF" w:themeFill="background1" w:themeFillShade="BF"/>
          </w:tcPr>
          <w:p w:rsidR="008755C2" w:rsidRDefault="008755C2" w:rsidP="004709F6">
            <w:r w:rsidRPr="008755C2">
              <w:rPr>
                <w:b/>
              </w:rPr>
              <w:t>Infix vs Prefix</w:t>
            </w:r>
          </w:p>
        </w:tc>
      </w:tr>
      <w:tr w:rsidR="008755C2" w:rsidTr="00C54C50">
        <w:tc>
          <w:tcPr>
            <w:tcW w:w="2394" w:type="dxa"/>
          </w:tcPr>
          <w:p w:rsidR="008755C2" w:rsidRDefault="008755C2" w:rsidP="008755C2">
            <w:r>
              <w:t>Infix expressions are an option in the flexible requirements.</w:t>
            </w:r>
          </w:p>
        </w:tc>
        <w:tc>
          <w:tcPr>
            <w:tcW w:w="2728" w:type="dxa"/>
          </w:tcPr>
          <w:p w:rsidR="008755C2" w:rsidRPr="00541B64" w:rsidRDefault="008755C2">
            <w:pPr>
              <w:rPr>
                <w:b/>
              </w:rPr>
            </w:pPr>
            <w:r>
              <w:rPr>
                <w:b/>
              </w:rPr>
              <w:t>We also must recognize unary minus.</w:t>
            </w:r>
          </w:p>
        </w:tc>
        <w:tc>
          <w:tcPr>
            <w:tcW w:w="4410" w:type="dxa"/>
          </w:tcPr>
          <w:p w:rsidR="008755C2" w:rsidRDefault="008755C2">
            <w:r>
              <w:t>Infix:</w:t>
            </w:r>
          </w:p>
          <w:p w:rsidR="008755C2" w:rsidRDefault="008755C2">
            <w:r>
              <w:t xml:space="preserve">    tax = amount * 1.15 + prime*0.02;</w:t>
            </w:r>
          </w:p>
          <w:p w:rsidR="008755C2" w:rsidRDefault="008755C2">
            <w:r>
              <w:t xml:space="preserve">   result = 5 + func(-x+y, z-7) * 5;</w:t>
            </w:r>
          </w:p>
          <w:p w:rsidR="008755C2" w:rsidRDefault="008755C2">
            <w:r>
              <w:t>Prefix:</w:t>
            </w:r>
          </w:p>
          <w:p w:rsidR="008755C2" w:rsidRDefault="008755C2">
            <w:r>
              <w:t xml:space="preserve">    tax = (+ (* amount 1.15)</w:t>
            </w:r>
          </w:p>
          <w:p w:rsidR="008755C2" w:rsidRDefault="008755C2">
            <w:r>
              <w:t xml:space="preserve">                    (* prime 0.02));</w:t>
            </w:r>
          </w:p>
          <w:p w:rsidR="008755C2" w:rsidRDefault="008755C2">
            <w:r>
              <w:t xml:space="preserve">    result = (+ (*(func (+(- x) y)</w:t>
            </w:r>
          </w:p>
          <w:p w:rsidR="008755C2" w:rsidRDefault="008755C2">
            <w:r>
              <w:t xml:space="preserve">                                         (- z 7) ) 5));</w:t>
            </w:r>
          </w:p>
        </w:tc>
        <w:tc>
          <w:tcPr>
            <w:tcW w:w="4230" w:type="dxa"/>
          </w:tcPr>
          <w:p w:rsidR="008755C2" w:rsidRDefault="008755C2" w:rsidP="004709F6"/>
        </w:tc>
      </w:tr>
      <w:tr w:rsidR="000A777D" w:rsidTr="00C54C50">
        <w:tc>
          <w:tcPr>
            <w:tcW w:w="13762" w:type="dxa"/>
            <w:gridSpan w:val="4"/>
            <w:shd w:val="clear" w:color="auto" w:fill="BFBFBF" w:themeFill="background1" w:themeFillShade="BF"/>
          </w:tcPr>
          <w:p w:rsidR="000A777D" w:rsidRPr="000A777D" w:rsidRDefault="000A777D" w:rsidP="004709F6">
            <w:pPr>
              <w:rPr>
                <w:b/>
              </w:rPr>
            </w:pPr>
            <w:r>
              <w:rPr>
                <w:b/>
              </w:rPr>
              <w:t>Initializations</w:t>
            </w:r>
          </w:p>
        </w:tc>
      </w:tr>
      <w:tr w:rsidR="000A777D" w:rsidTr="00C54C50">
        <w:tc>
          <w:tcPr>
            <w:tcW w:w="2394" w:type="dxa"/>
          </w:tcPr>
          <w:p w:rsidR="000A777D" w:rsidRDefault="000A777D" w:rsidP="008755C2">
            <w:pPr>
              <w:rPr>
                <w:i/>
              </w:rPr>
            </w:pPr>
            <w:r>
              <w:rPr>
                <w:i/>
              </w:rPr>
              <w:t>datatype varNm =</w:t>
            </w:r>
          </w:p>
          <w:p w:rsidR="000A777D" w:rsidRDefault="000A777D" w:rsidP="008755C2">
            <w:pPr>
              <w:rPr>
                <w:i/>
              </w:rPr>
            </w:pPr>
            <w:r>
              <w:rPr>
                <w:i/>
              </w:rPr>
              <w:t xml:space="preserve">    value;</w:t>
            </w:r>
          </w:p>
          <w:p w:rsidR="000A777D" w:rsidRDefault="000A777D" w:rsidP="008755C2">
            <w:pPr>
              <w:rPr>
                <w:i/>
              </w:rPr>
            </w:pPr>
            <w:r>
              <w:rPr>
                <w:i/>
              </w:rPr>
              <w:t xml:space="preserve">datatype varNm </w:t>
            </w:r>
          </w:p>
          <w:p w:rsidR="000A777D" w:rsidRDefault="000A777D" w:rsidP="008755C2">
            <w:r>
              <w:rPr>
                <w:i/>
              </w:rPr>
              <w:t xml:space="preserve">   </w:t>
            </w:r>
            <w:r>
              <w:t>[</w:t>
            </w:r>
            <w:r w:rsidRPr="000A777D">
              <w:rPr>
                <w:i/>
              </w:rPr>
              <w:t>numElem</w:t>
            </w:r>
            <w:r>
              <w:t xml:space="preserve">] = </w:t>
            </w:r>
          </w:p>
          <w:p w:rsidR="000A777D" w:rsidRPr="000A777D" w:rsidRDefault="000A777D" w:rsidP="008755C2">
            <w:r>
              <w:t xml:space="preserve">   </w:t>
            </w:r>
            <w:r w:rsidRPr="000A777D">
              <w:rPr>
                <w:i/>
              </w:rPr>
              <w:t>valueList</w:t>
            </w:r>
            <w:r>
              <w:t>;</w:t>
            </w:r>
          </w:p>
        </w:tc>
        <w:tc>
          <w:tcPr>
            <w:tcW w:w="2728" w:type="dxa"/>
          </w:tcPr>
          <w:p w:rsidR="000A777D" w:rsidRDefault="000A777D">
            <w:pPr>
              <w:rPr>
                <w:b/>
              </w:rPr>
            </w:pPr>
          </w:p>
        </w:tc>
        <w:tc>
          <w:tcPr>
            <w:tcW w:w="4410" w:type="dxa"/>
          </w:tcPr>
          <w:p w:rsidR="000A777D" w:rsidRDefault="000A777D">
            <w:pPr>
              <w:rPr>
                <w:rFonts w:ascii="Consolas" w:hAnsi="Consolas" w:cs="Consolas"/>
                <w:sz w:val="18"/>
              </w:rPr>
            </w:pPr>
            <w:r w:rsidRPr="000A777D">
              <w:rPr>
                <w:rFonts w:ascii="Consolas" w:hAnsi="Consolas" w:cs="Consolas"/>
                <w:sz w:val="18"/>
              </w:rPr>
              <w:t>Int i=5</w:t>
            </w:r>
            <w:r>
              <w:rPr>
                <w:rFonts w:ascii="Consolas" w:hAnsi="Consolas" w:cs="Consolas"/>
                <w:sz w:val="18"/>
              </w:rPr>
              <w:t>;</w:t>
            </w:r>
          </w:p>
          <w:p w:rsidR="000A777D" w:rsidRDefault="000A777D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 name = "</w:t>
            </w:r>
            <w:r w:rsidR="002E5B57">
              <w:rPr>
                <w:rFonts w:ascii="Consolas" w:hAnsi="Consolas" w:cs="Consolas"/>
                <w:sz w:val="18"/>
              </w:rPr>
              <w:t>I. M. Code";</w:t>
            </w:r>
          </w:p>
          <w:p w:rsidR="002E5B57" w:rsidRDefault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Float gradeM [20] = 90.5, 50.0</w:t>
            </w:r>
          </w:p>
          <w:p w:rsidR="002E5B57" w:rsidRDefault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, 60.0, 85.5;</w:t>
            </w:r>
          </w:p>
          <w:p w:rsidR="002E5B57" w:rsidRDefault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String suits[4] = "Hearts"</w:t>
            </w:r>
          </w:p>
          <w:p w:rsidR="002E5B57" w:rsidRPr="000A777D" w:rsidRDefault="002E5B5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</w:rPr>
              <w:t xml:space="preserve">   , "Clubs", "Diamonds", "Spades";</w:t>
            </w:r>
          </w:p>
        </w:tc>
        <w:tc>
          <w:tcPr>
            <w:tcW w:w="4230" w:type="dxa"/>
          </w:tcPr>
          <w:p w:rsidR="000A777D" w:rsidRDefault="000A777D" w:rsidP="004709F6"/>
        </w:tc>
      </w:tr>
      <w:tr w:rsidR="002E5B57" w:rsidTr="00C54C50">
        <w:tc>
          <w:tcPr>
            <w:tcW w:w="13762" w:type="dxa"/>
            <w:gridSpan w:val="4"/>
            <w:shd w:val="clear" w:color="auto" w:fill="BFBFBF" w:themeFill="background1" w:themeFillShade="BF"/>
          </w:tcPr>
          <w:p w:rsidR="002E5B57" w:rsidRDefault="002E5B57" w:rsidP="002E5B57">
            <w:r>
              <w:rPr>
                <w:b/>
              </w:rPr>
              <w:t>Unbounded Arrays</w:t>
            </w:r>
          </w:p>
        </w:tc>
      </w:tr>
      <w:tr w:rsidR="002E5B57" w:rsidTr="00C54C50">
        <w:tc>
          <w:tcPr>
            <w:tcW w:w="2394" w:type="dxa"/>
          </w:tcPr>
          <w:p w:rsidR="002E5B57" w:rsidRDefault="002E5B57" w:rsidP="002E5B57">
            <w:pPr>
              <w:rPr>
                <w:i/>
              </w:rPr>
            </w:pPr>
            <w:r>
              <w:rPr>
                <w:i/>
              </w:rPr>
              <w:t xml:space="preserve">datatype varNm </w:t>
            </w:r>
          </w:p>
          <w:p w:rsidR="002E5B57" w:rsidRDefault="002E5B57" w:rsidP="002E5B57">
            <w:r>
              <w:rPr>
                <w:i/>
              </w:rPr>
              <w:t xml:space="preserve">   </w:t>
            </w:r>
            <w:r>
              <w:t xml:space="preserve">[] = </w:t>
            </w:r>
          </w:p>
          <w:p w:rsidR="002E5B57" w:rsidRPr="000A777D" w:rsidRDefault="002E5B57" w:rsidP="002E5B57">
            <w:r>
              <w:t xml:space="preserve">   </w:t>
            </w:r>
            <w:r w:rsidRPr="000A777D">
              <w:rPr>
                <w:i/>
              </w:rPr>
              <w:t>valueList</w:t>
            </w:r>
            <w:r>
              <w:t>;</w:t>
            </w:r>
          </w:p>
        </w:tc>
        <w:tc>
          <w:tcPr>
            <w:tcW w:w="2728" w:type="dxa"/>
          </w:tcPr>
          <w:p w:rsidR="002E5B57" w:rsidRDefault="002E5B57" w:rsidP="002E5B57">
            <w:pPr>
              <w:rPr>
                <w:b/>
              </w:rPr>
            </w:pPr>
            <w:r>
              <w:rPr>
                <w:b/>
              </w:rPr>
              <w:t>Size of the array can grow.</w:t>
            </w:r>
          </w:p>
        </w:tc>
        <w:tc>
          <w:tcPr>
            <w:tcW w:w="4410" w:type="dxa"/>
          </w:tcPr>
          <w:p w:rsidR="002E5B57" w:rsidRDefault="002E5B57" w:rsidP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Float gradeM [] = 90.5, 50.0</w:t>
            </w:r>
          </w:p>
          <w:p w:rsidR="002E5B57" w:rsidRDefault="002E5B57" w:rsidP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, 60.0, 85.5;</w:t>
            </w:r>
          </w:p>
          <w:p w:rsidR="002E5B57" w:rsidRPr="000A777D" w:rsidRDefault="002E5B57" w:rsidP="002E5B5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8"/>
              </w:rPr>
              <w:t>gradeM[30] = 100.0;</w:t>
            </w:r>
          </w:p>
        </w:tc>
        <w:tc>
          <w:tcPr>
            <w:tcW w:w="4230" w:type="dxa"/>
          </w:tcPr>
          <w:p w:rsidR="002E5B57" w:rsidRDefault="002E5B57" w:rsidP="002E5B57">
            <w:r>
              <w:t>This also impacts array to array assignments.</w:t>
            </w:r>
          </w:p>
        </w:tc>
      </w:tr>
      <w:tr w:rsidR="002E5B57" w:rsidTr="00C54C50">
        <w:tc>
          <w:tcPr>
            <w:tcW w:w="13762" w:type="dxa"/>
            <w:gridSpan w:val="4"/>
            <w:shd w:val="clear" w:color="auto" w:fill="BFBFBF" w:themeFill="background1" w:themeFillShade="BF"/>
          </w:tcPr>
          <w:p w:rsidR="002E5B57" w:rsidRPr="00DF59AB" w:rsidRDefault="002E5B57" w:rsidP="002E5B57">
            <w:pPr>
              <w:rPr>
                <w:b/>
              </w:rPr>
            </w:pPr>
            <w:r w:rsidRPr="00DF59AB">
              <w:rPr>
                <w:b/>
              </w:rPr>
              <w:t>Additional Numeric Assignment Operators</w:t>
            </w:r>
          </w:p>
        </w:tc>
      </w:tr>
      <w:tr w:rsidR="002E5B57" w:rsidTr="00C54C50">
        <w:tc>
          <w:tcPr>
            <w:tcW w:w="2394" w:type="dxa"/>
          </w:tcPr>
          <w:p w:rsidR="002E5B57" w:rsidRDefault="002E5B57" w:rsidP="002E5B57">
            <w:r>
              <w:t>+=</w:t>
            </w:r>
          </w:p>
          <w:p w:rsidR="002E5B57" w:rsidRDefault="002E5B57" w:rsidP="002E5B57">
            <w:r>
              <w:t>-=</w:t>
            </w:r>
          </w:p>
        </w:tc>
        <w:tc>
          <w:tcPr>
            <w:tcW w:w="2728" w:type="dxa"/>
          </w:tcPr>
          <w:p w:rsidR="002E5B57" w:rsidRPr="00541B64" w:rsidRDefault="002E5B57" w:rsidP="002E5B57">
            <w:pPr>
              <w:rPr>
                <w:b/>
              </w:rPr>
            </w:pPr>
          </w:p>
        </w:tc>
        <w:tc>
          <w:tcPr>
            <w:tcW w:w="4410" w:type="dxa"/>
          </w:tcPr>
          <w:p w:rsidR="002E5B57" w:rsidRDefault="002E5B57" w:rsidP="002E5B57">
            <w:r>
              <w:t>x += 10;</w:t>
            </w:r>
          </w:p>
          <w:p w:rsidR="002E5B57" w:rsidRDefault="002E5B57" w:rsidP="002E5B57">
            <w:r>
              <w:t>x += 25.5;</w:t>
            </w:r>
          </w:p>
          <w:p w:rsidR="002E5B57" w:rsidRDefault="002E5B57" w:rsidP="002E5B57">
            <w:r>
              <w:t>y -= 1;</w:t>
            </w:r>
          </w:p>
        </w:tc>
        <w:tc>
          <w:tcPr>
            <w:tcW w:w="4230" w:type="dxa"/>
          </w:tcPr>
          <w:p w:rsidR="002E5B57" w:rsidRDefault="002E5B57" w:rsidP="002E5B57"/>
        </w:tc>
      </w:tr>
      <w:tr w:rsidR="002E5B57" w:rsidTr="00C54C50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EE3CB3" w:rsidRDefault="002E5B57" w:rsidP="002E5B57">
            <w:pPr>
              <w:rPr>
                <w:b/>
              </w:rPr>
            </w:pPr>
            <w:r>
              <w:rPr>
                <w:b/>
              </w:rPr>
              <w:t>IN and NOTIN operators</w:t>
            </w:r>
          </w:p>
        </w:tc>
      </w:tr>
      <w:tr w:rsidR="002E5B57" w:rsidTr="00C54C50">
        <w:tc>
          <w:tcPr>
            <w:tcW w:w="2394" w:type="dxa"/>
          </w:tcPr>
          <w:p w:rsidR="002E5B57" w:rsidRPr="004709F6" w:rsidRDefault="002E5B57" w:rsidP="002E5B57">
            <w:pPr>
              <w:rPr>
                <w:i/>
              </w:rPr>
            </w:pPr>
            <w:r>
              <w:rPr>
                <w:i/>
              </w:rPr>
              <w:t xml:space="preserve">value </w:t>
            </w:r>
            <w:r w:rsidRPr="004709F6">
              <w:rPr>
                <w:b/>
              </w:rPr>
              <w:t>IN</w:t>
            </w:r>
            <w:r>
              <w:t xml:space="preserve"> </w:t>
            </w:r>
            <w:r>
              <w:rPr>
                <w:i/>
              </w:rPr>
              <w:t>valueList</w:t>
            </w:r>
          </w:p>
        </w:tc>
        <w:tc>
          <w:tcPr>
            <w:tcW w:w="2728" w:type="dxa"/>
          </w:tcPr>
          <w:p w:rsidR="002E5B57" w:rsidRDefault="002E5B57" w:rsidP="002E5B57">
            <w:r>
              <w:t>Returns T of the value is in the valueList.</w:t>
            </w:r>
          </w:p>
          <w:p w:rsidR="002E5B57" w:rsidRDefault="002E5B57" w:rsidP="002E5B57">
            <w:r>
              <w:t xml:space="preserve">The data type is based on the value to the left of the operand.  </w:t>
            </w:r>
          </w:p>
        </w:tc>
        <w:tc>
          <w:tcPr>
            <w:tcW w:w="4410" w:type="dxa"/>
          </w:tcPr>
          <w:p w:rsidR="002E5B57" w:rsidRPr="004709F6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4709F6">
              <w:rPr>
                <w:rFonts w:ascii="Consolas" w:hAnsi="Consolas" w:cs="Consolas"/>
                <w:sz w:val="18"/>
              </w:rPr>
              <w:t>fruit IN "apple", "orange", "clark"</w:t>
            </w:r>
          </w:p>
          <w:p w:rsidR="002E5B57" w:rsidRDefault="002E5B57" w:rsidP="002E5B57">
            <w:r w:rsidRPr="004709F6">
              <w:rPr>
                <w:rFonts w:ascii="Consolas" w:hAnsi="Consolas" w:cs="Consolas"/>
                <w:sz w:val="18"/>
              </w:rPr>
              <w:t>gradePt IN 4, 3, 2, 1, 0</w:t>
            </w:r>
            <w:r w:rsidRPr="004709F6">
              <w:rPr>
                <w:sz w:val="18"/>
              </w:rPr>
              <w:t xml:space="preserve"> </w:t>
            </w:r>
          </w:p>
        </w:tc>
        <w:tc>
          <w:tcPr>
            <w:tcW w:w="4230" w:type="dxa"/>
          </w:tcPr>
          <w:p w:rsidR="002E5B57" w:rsidRDefault="002E5B57" w:rsidP="002E5B57">
            <w:r>
              <w:t>if using prefix:</w:t>
            </w:r>
          </w:p>
          <w:p w:rsidR="002E5B57" w:rsidRDefault="002E5B57" w:rsidP="002E5B57">
            <w:r>
              <w:t>(IN value valueList)</w:t>
            </w:r>
          </w:p>
          <w:p w:rsidR="002E5B57" w:rsidRDefault="002E5B57" w:rsidP="002E5B57"/>
          <w:p w:rsidR="002E5B57" w:rsidRPr="004709F6" w:rsidRDefault="002E5B57" w:rsidP="002E5B57">
            <w:pPr>
              <w:rPr>
                <w:rFonts w:ascii="Consolas" w:hAnsi="Consolas" w:cs="Consolas"/>
              </w:rPr>
            </w:pPr>
            <w:r w:rsidRPr="004709F6">
              <w:rPr>
                <w:rFonts w:ascii="Consolas" w:hAnsi="Consolas" w:cs="Consolas"/>
                <w:sz w:val="18"/>
              </w:rPr>
              <w:t>(IN fruit "apple" "orange" "maynard")</w:t>
            </w:r>
          </w:p>
        </w:tc>
      </w:tr>
      <w:tr w:rsidR="002E5B57" w:rsidTr="00C54C50">
        <w:tc>
          <w:tcPr>
            <w:tcW w:w="2394" w:type="dxa"/>
          </w:tcPr>
          <w:p w:rsidR="002E5B57" w:rsidRPr="004709F6" w:rsidRDefault="002E5B57" w:rsidP="002E5B57">
            <w:pPr>
              <w:rPr>
                <w:i/>
              </w:rPr>
            </w:pPr>
            <w:r>
              <w:rPr>
                <w:i/>
              </w:rPr>
              <w:t xml:space="preserve">value </w:t>
            </w:r>
            <w:r w:rsidRPr="004709F6">
              <w:rPr>
                <w:b/>
              </w:rPr>
              <w:t>NOTIN</w:t>
            </w:r>
            <w:r>
              <w:t xml:space="preserve"> </w:t>
            </w:r>
            <w:r>
              <w:rPr>
                <w:i/>
              </w:rPr>
              <w:t>valueList</w:t>
            </w:r>
          </w:p>
        </w:tc>
        <w:tc>
          <w:tcPr>
            <w:tcW w:w="2728" w:type="dxa"/>
          </w:tcPr>
          <w:p w:rsidR="002E5B57" w:rsidRDefault="002E5B57" w:rsidP="002E5B57">
            <w:r>
              <w:t>Returns T of the value is not in the valueList.</w:t>
            </w:r>
          </w:p>
          <w:p w:rsidR="002E5B57" w:rsidRDefault="002E5B57" w:rsidP="002E5B57">
            <w:r>
              <w:t xml:space="preserve">The data type is based on the value to the left of the operand.  </w:t>
            </w:r>
          </w:p>
        </w:tc>
        <w:tc>
          <w:tcPr>
            <w:tcW w:w="4410" w:type="dxa"/>
          </w:tcPr>
          <w:p w:rsidR="002E5B57" w:rsidRPr="004709F6" w:rsidRDefault="002E5B57" w:rsidP="002E5B57">
            <w:pPr>
              <w:rPr>
                <w:rFonts w:ascii="Consolas" w:hAnsi="Consolas" w:cs="Consolas"/>
                <w:sz w:val="16"/>
              </w:rPr>
            </w:pPr>
            <w:r w:rsidRPr="004709F6">
              <w:rPr>
                <w:rFonts w:ascii="Consolas" w:hAnsi="Consolas" w:cs="Consolas"/>
                <w:sz w:val="16"/>
              </w:rPr>
              <w:t>fruit NOTIN "apple", "orange", "clark"</w:t>
            </w:r>
          </w:p>
          <w:p w:rsidR="002E5B57" w:rsidRDefault="002E5B57" w:rsidP="002E5B57">
            <w:r w:rsidRPr="004709F6">
              <w:rPr>
                <w:rFonts w:ascii="Consolas" w:hAnsi="Consolas" w:cs="Consolas"/>
                <w:sz w:val="16"/>
              </w:rPr>
              <w:t xml:space="preserve">gradePt </w:t>
            </w:r>
            <w:r>
              <w:rPr>
                <w:rFonts w:ascii="Consolas" w:hAnsi="Consolas" w:cs="Consolas"/>
                <w:sz w:val="16"/>
              </w:rPr>
              <w:t>NOT</w:t>
            </w:r>
            <w:r w:rsidRPr="004709F6">
              <w:rPr>
                <w:rFonts w:ascii="Consolas" w:hAnsi="Consolas" w:cs="Consolas"/>
                <w:sz w:val="16"/>
              </w:rPr>
              <w:t>IN 4, 3, 2, 1, 0</w:t>
            </w:r>
            <w:r w:rsidRPr="004709F6">
              <w:rPr>
                <w:sz w:val="16"/>
              </w:rPr>
              <w:t xml:space="preserve"> </w:t>
            </w:r>
          </w:p>
        </w:tc>
        <w:tc>
          <w:tcPr>
            <w:tcW w:w="4230" w:type="dxa"/>
          </w:tcPr>
          <w:p w:rsidR="002E5B57" w:rsidRDefault="002E5B57" w:rsidP="002E5B57">
            <w:r>
              <w:t>if using prefix:</w:t>
            </w:r>
          </w:p>
          <w:p w:rsidR="002E5B57" w:rsidRDefault="002E5B57" w:rsidP="002E5B57">
            <w:r>
              <w:t>(NOTIN value valueList)</w:t>
            </w:r>
          </w:p>
          <w:p w:rsidR="002E5B57" w:rsidRDefault="002E5B57" w:rsidP="002E5B57"/>
          <w:p w:rsidR="002E5B57" w:rsidRPr="004709F6" w:rsidRDefault="002E5B57" w:rsidP="002E5B57">
            <w:pPr>
              <w:rPr>
                <w:rFonts w:ascii="Consolas" w:hAnsi="Consolas" w:cs="Consolas"/>
              </w:rPr>
            </w:pPr>
            <w:r w:rsidRPr="004709F6">
              <w:rPr>
                <w:rFonts w:ascii="Consolas" w:hAnsi="Consolas" w:cs="Consolas"/>
                <w:sz w:val="18"/>
              </w:rPr>
              <w:t>(</w:t>
            </w:r>
            <w:r>
              <w:rPr>
                <w:rFonts w:ascii="Consolas" w:hAnsi="Consolas" w:cs="Consolas"/>
                <w:sz w:val="18"/>
              </w:rPr>
              <w:t>NOT</w:t>
            </w:r>
            <w:r w:rsidRPr="004709F6">
              <w:rPr>
                <w:rFonts w:ascii="Consolas" w:hAnsi="Consolas" w:cs="Consolas"/>
                <w:sz w:val="18"/>
              </w:rPr>
              <w:t>IN fruit "apple" "orange" "maynard")</w:t>
            </w:r>
          </w:p>
        </w:tc>
      </w:tr>
      <w:tr w:rsidR="002E5B57" w:rsidTr="00C54C50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40037F" w:rsidRDefault="002E5B57" w:rsidP="002E5B57">
            <w:pPr>
              <w:rPr>
                <w:b/>
              </w:rPr>
            </w:pPr>
            <w:r w:rsidRPr="0040037F">
              <w:rPr>
                <w:b/>
              </w:rPr>
              <w:t>slices</w:t>
            </w:r>
          </w:p>
        </w:tc>
      </w:tr>
      <w:tr w:rsidR="002E5B57" w:rsidTr="00C54C50">
        <w:tc>
          <w:tcPr>
            <w:tcW w:w="2394" w:type="dxa"/>
          </w:tcPr>
          <w:p w:rsidR="002E5B57" w:rsidRDefault="00C54C50" w:rsidP="002E5B57">
            <w:r>
              <w:t>string[lb~</w:t>
            </w:r>
            <w:r w:rsidR="002E5B57">
              <w:t>ub] in expressions</w:t>
            </w:r>
          </w:p>
        </w:tc>
        <w:tc>
          <w:tcPr>
            <w:tcW w:w="2728" w:type="dxa"/>
          </w:tcPr>
          <w:p w:rsidR="002E5B57" w:rsidRDefault="002E5B57" w:rsidP="002E5B57">
            <w:r>
              <w:t>returns the string that begins with the string[lb] and ends with the character before the ub.</w:t>
            </w:r>
          </w:p>
        </w:tc>
        <w:tc>
          <w:tcPr>
            <w:tcW w:w="4410" w:type="dxa"/>
          </w:tcPr>
          <w:p w:rsidR="002E5B57" w:rsidRDefault="002E5B57" w:rsidP="002E5B57">
            <w:r>
              <w:t>Example:</w:t>
            </w:r>
          </w:p>
          <w:p w:rsidR="002E5B57" w:rsidRDefault="002E5B57" w:rsidP="002E5B57">
            <w:r>
              <w:t>str = "goodbye";</w:t>
            </w:r>
          </w:p>
          <w:p w:rsidR="002E5B57" w:rsidRDefault="00C54C50" w:rsidP="002E5B57">
            <w:r>
              <w:t>str[0~</w:t>
            </w:r>
            <w:r w:rsidR="002E5B57">
              <w:t>4] returns "good"</w:t>
            </w:r>
          </w:p>
          <w:p w:rsidR="002E5B57" w:rsidRDefault="00C54C50" w:rsidP="002E5B57">
            <w:r>
              <w:t>str[~</w:t>
            </w:r>
            <w:r w:rsidR="002E5B57">
              <w:t>4] returns "good"</w:t>
            </w:r>
          </w:p>
          <w:p w:rsidR="002E5B57" w:rsidRDefault="00C54C50" w:rsidP="002E5B57">
            <w:r>
              <w:t>str[4~</w:t>
            </w:r>
            <w:r w:rsidR="002E5B57">
              <w:t>] returns "bye"</w:t>
            </w:r>
          </w:p>
        </w:tc>
        <w:tc>
          <w:tcPr>
            <w:tcW w:w="4230" w:type="dxa"/>
          </w:tcPr>
          <w:p w:rsidR="002E5B57" w:rsidRDefault="002E5B57" w:rsidP="002E5B57">
            <w:r>
              <w:t>This also affects finding a colon marking the end of an if or while condition.</w:t>
            </w:r>
          </w:p>
          <w:p w:rsidR="002E5B57" w:rsidRDefault="002E5B57" w:rsidP="002E5B57"/>
          <w:p w:rsidR="002E5B57" w:rsidRDefault="002E5B57" w:rsidP="002E5B57">
            <w:r>
              <w:t>You must checks for out of bounds.</w:t>
            </w:r>
          </w:p>
          <w:p w:rsidR="002E5B57" w:rsidRDefault="002E5B57" w:rsidP="002E5B57"/>
          <w:p w:rsidR="002E5B57" w:rsidRDefault="002E5B57" w:rsidP="002E5B57">
            <w:r>
              <w:t>You do not have to support negative values for the lb or ub.</w:t>
            </w:r>
          </w:p>
        </w:tc>
      </w:tr>
      <w:tr w:rsidR="002E5B57" w:rsidTr="00C54C50">
        <w:tc>
          <w:tcPr>
            <w:tcW w:w="2394" w:type="dxa"/>
          </w:tcPr>
          <w:p w:rsidR="002E5B57" w:rsidRDefault="00C54C50" w:rsidP="002E5B57">
            <w:r>
              <w:t>array[lb~</w:t>
            </w:r>
            <w:r w:rsidR="002E5B57">
              <w:t>ub] in expressions</w:t>
            </w:r>
          </w:p>
        </w:tc>
        <w:tc>
          <w:tcPr>
            <w:tcW w:w="2728" w:type="dxa"/>
          </w:tcPr>
          <w:p w:rsidR="002E5B57" w:rsidRDefault="002E5B57" w:rsidP="002E5B57">
            <w:r>
              <w:t>returns an array that begins with the element at array[lb] and ends with the element before array[ub]</w:t>
            </w:r>
          </w:p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2E5B57" w:rsidP="002E5B57">
            <w:r>
              <w:t>You must checks for out of bounds.</w:t>
            </w:r>
          </w:p>
          <w:p w:rsidR="002E5B57" w:rsidRDefault="002E5B57" w:rsidP="002E5B57"/>
          <w:p w:rsidR="002E5B57" w:rsidRDefault="002E5B57" w:rsidP="002E5B57">
            <w:r>
              <w:t>You do not have to support negative values for the lb or ub.</w:t>
            </w:r>
          </w:p>
        </w:tc>
      </w:tr>
      <w:tr w:rsidR="002E5B57" w:rsidTr="00C54C50">
        <w:tc>
          <w:tcPr>
            <w:tcW w:w="2394" w:type="dxa"/>
          </w:tcPr>
          <w:p w:rsidR="002E5B57" w:rsidRDefault="002E5B57" w:rsidP="00C54C50">
            <w:r>
              <w:t>Assigning slices of strings</w:t>
            </w:r>
          </w:p>
        </w:tc>
        <w:tc>
          <w:tcPr>
            <w:tcW w:w="2728" w:type="dxa"/>
          </w:tcPr>
          <w:p w:rsidR="002E5B57" w:rsidRDefault="002E5B57" w:rsidP="002E5B57">
            <w:r>
              <w:t>Assigning to a slice can cause the target string or array value to grow or shrink.</w:t>
            </w:r>
            <w:bookmarkStart w:id="0" w:name="_GoBack"/>
            <w:bookmarkEnd w:id="0"/>
          </w:p>
        </w:tc>
        <w:tc>
          <w:tcPr>
            <w:tcW w:w="4410" w:type="dxa"/>
          </w:tcPr>
          <w:p w:rsidR="002E5B57" w:rsidRPr="000B71A0" w:rsidRDefault="002E5B57" w:rsidP="002E5B57">
            <w:pPr>
              <w:rPr>
                <w:rFonts w:ascii="Consolas" w:hAnsi="Consolas" w:cs="Consolas"/>
                <w:sz w:val="16"/>
              </w:rPr>
            </w:pPr>
            <w:r w:rsidRPr="000B71A0">
              <w:rPr>
                <w:rFonts w:ascii="Consolas" w:hAnsi="Consolas" w:cs="Consolas"/>
                <w:sz w:val="16"/>
              </w:rPr>
              <w:t>str = "tacobell";</w:t>
            </w:r>
          </w:p>
          <w:p w:rsidR="002E5B57" w:rsidRPr="000B71A0" w:rsidRDefault="00C54C50" w:rsidP="002E5B57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str[~</w:t>
            </w:r>
            <w:r w:rsidR="002E5B57" w:rsidRPr="000B71A0">
              <w:rPr>
                <w:rFonts w:ascii="Consolas" w:hAnsi="Consolas" w:cs="Consolas"/>
                <w:sz w:val="16"/>
              </w:rPr>
              <w:t>4] = "school";</w:t>
            </w:r>
          </w:p>
          <w:p w:rsidR="002E5B57" w:rsidRPr="000B71A0" w:rsidRDefault="002E5B57" w:rsidP="002E5B57">
            <w:pPr>
              <w:rPr>
                <w:rFonts w:ascii="Consolas" w:hAnsi="Consolas" w:cs="Consolas"/>
                <w:sz w:val="16"/>
              </w:rPr>
            </w:pPr>
            <w:r w:rsidRPr="000B71A0">
              <w:rPr>
                <w:rFonts w:ascii="Consolas" w:hAnsi="Consolas" w:cs="Consolas"/>
                <w:sz w:val="16"/>
              </w:rPr>
              <w:t>print(str);  // prints schoolbell</w:t>
            </w:r>
          </w:p>
          <w:p w:rsidR="002E5B57" w:rsidRDefault="00C54C50" w:rsidP="002E5B57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str[0~</w:t>
            </w:r>
            <w:r w:rsidR="002E5B57" w:rsidRPr="000B71A0">
              <w:rPr>
                <w:rFonts w:ascii="Consolas" w:hAnsi="Consolas" w:cs="Consolas"/>
                <w:sz w:val="16"/>
              </w:rPr>
              <w:t xml:space="preserve">6] = "";   // changes it  from </w:t>
            </w:r>
          </w:p>
          <w:p w:rsidR="002E5B57" w:rsidRDefault="002E5B57" w:rsidP="002E5B57">
            <w:r>
              <w:rPr>
                <w:rFonts w:ascii="Consolas" w:hAnsi="Consolas" w:cs="Consolas"/>
                <w:sz w:val="16"/>
              </w:rPr>
              <w:t xml:space="preserve">                 // </w:t>
            </w:r>
            <w:r w:rsidRPr="000B71A0">
              <w:rPr>
                <w:rFonts w:ascii="Consolas" w:hAnsi="Consolas" w:cs="Consolas"/>
                <w:sz w:val="16"/>
              </w:rPr>
              <w:t>schoolbell to bell</w:t>
            </w:r>
          </w:p>
        </w:tc>
        <w:tc>
          <w:tcPr>
            <w:tcW w:w="4230" w:type="dxa"/>
          </w:tcPr>
          <w:p w:rsidR="002E5B57" w:rsidRDefault="002E5B57" w:rsidP="00C54C50"/>
        </w:tc>
      </w:tr>
      <w:tr w:rsidR="00C54C50" w:rsidTr="00C54C50">
        <w:tc>
          <w:tcPr>
            <w:tcW w:w="2394" w:type="dxa"/>
          </w:tcPr>
          <w:p w:rsidR="00C54C50" w:rsidRDefault="00C54C50" w:rsidP="00C54C50">
            <w:r>
              <w:t>Assigning an array slice into an array</w:t>
            </w:r>
          </w:p>
        </w:tc>
        <w:tc>
          <w:tcPr>
            <w:tcW w:w="2728" w:type="dxa"/>
          </w:tcPr>
          <w:p w:rsidR="00C54C50" w:rsidRDefault="00C54C50" w:rsidP="002E5B57"/>
        </w:tc>
        <w:tc>
          <w:tcPr>
            <w:tcW w:w="4410" w:type="dxa"/>
          </w:tcPr>
          <w:p w:rsidR="00C54C50" w:rsidRDefault="00C54C50" w:rsidP="00C54C5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Float gradeM [] = 90.5, 50.0</w:t>
            </w:r>
          </w:p>
          <w:p w:rsidR="00C54C50" w:rsidRDefault="00C54C50" w:rsidP="00C54C5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, 60.0, 85.5;</w:t>
            </w:r>
          </w:p>
          <w:p w:rsidR="00C54C50" w:rsidRDefault="00C54C50" w:rsidP="002E5B57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Float myGradeM[5];</w:t>
            </w:r>
          </w:p>
          <w:p w:rsidR="00C54C50" w:rsidRDefault="00C54C50" w:rsidP="002E5B57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// The following assignment would cause</w:t>
            </w:r>
          </w:p>
          <w:p w:rsidR="00C54C50" w:rsidRDefault="00C54C50" w:rsidP="002E5B57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// myGradeM to contain 60.0 and 85.5</w:t>
            </w:r>
          </w:p>
          <w:p w:rsidR="00C54C50" w:rsidRDefault="00C54C50" w:rsidP="002E5B57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myGradeM = gradeM[2~]; </w:t>
            </w:r>
          </w:p>
          <w:p w:rsidR="00C54C50" w:rsidRPr="000B71A0" w:rsidRDefault="00C54C50" w:rsidP="002E5B57">
            <w:pPr>
              <w:rPr>
                <w:rFonts w:ascii="Consolas" w:hAnsi="Consolas" w:cs="Consolas"/>
                <w:sz w:val="16"/>
              </w:rPr>
            </w:pPr>
          </w:p>
        </w:tc>
        <w:tc>
          <w:tcPr>
            <w:tcW w:w="4230" w:type="dxa"/>
          </w:tcPr>
          <w:p w:rsidR="00C54C50" w:rsidRDefault="00C54C50" w:rsidP="00C54C50">
            <w:r>
              <w:t>We are not going to support assigning into array slices.</w:t>
            </w:r>
          </w:p>
        </w:tc>
      </w:tr>
      <w:tr w:rsidR="002E5B57" w:rsidTr="00C54C50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7B7F47" w:rsidRDefault="002E5B57" w:rsidP="002E5B57">
            <w:pPr>
              <w:rPr>
                <w:b/>
              </w:rPr>
            </w:pPr>
            <w:r w:rsidRPr="007B7F47">
              <w:rPr>
                <w:b/>
              </w:rPr>
              <w:t>tokenizing a string</w:t>
            </w:r>
          </w:p>
        </w:tc>
      </w:tr>
      <w:tr w:rsidR="002E5B57" w:rsidTr="00C54C50">
        <w:tc>
          <w:tcPr>
            <w:tcW w:w="2394" w:type="dxa"/>
          </w:tcPr>
          <w:p w:rsidR="002E5B57" w:rsidRDefault="002E5B57" w:rsidP="002E5B57">
            <w:r w:rsidRPr="00A62D7E">
              <w:rPr>
                <w:b/>
              </w:rPr>
              <w:t>for</w:t>
            </w:r>
            <w:r>
              <w:t xml:space="preserve"> </w:t>
            </w:r>
            <w:r>
              <w:rPr>
                <w:i/>
              </w:rPr>
              <w:t xml:space="preserve">stringCV </w:t>
            </w:r>
            <w:r>
              <w:t xml:space="preserve">from </w:t>
            </w:r>
            <w:r>
              <w:rPr>
                <w:i/>
              </w:rPr>
              <w:t xml:space="preserve">string </w:t>
            </w:r>
            <w:r>
              <w:t xml:space="preserve">by </w:t>
            </w:r>
            <w:r>
              <w:rPr>
                <w:i/>
              </w:rPr>
              <w:t>delimiter</w:t>
            </w:r>
            <w:r>
              <w:t>:</w:t>
            </w:r>
          </w:p>
        </w:tc>
        <w:tc>
          <w:tcPr>
            <w:tcW w:w="2728" w:type="dxa"/>
          </w:tcPr>
          <w:p w:rsidR="002E5B57" w:rsidRPr="007B7F47" w:rsidRDefault="002E5B57" w:rsidP="002E5B57">
            <w:r>
              <w:t xml:space="preserve">If not defining, </w:t>
            </w:r>
            <w:r>
              <w:rPr>
                <w:i/>
              </w:rPr>
              <w:t xml:space="preserve">stringCV </w:t>
            </w:r>
            <w:r>
              <w:t>implicitly is a string type.  It is assigned each piece of the specified string based on the delimiter.</w:t>
            </w:r>
          </w:p>
        </w:tc>
        <w:tc>
          <w:tcPr>
            <w:tcW w:w="4410" w:type="dxa"/>
          </w:tcPr>
          <w:p w:rsidR="002E5B57" w:rsidRPr="007B7F47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7B7F47">
              <w:rPr>
                <w:rFonts w:ascii="Consolas" w:hAnsi="Consolas" w:cs="Consolas"/>
                <w:sz w:val="18"/>
              </w:rPr>
              <w:t>str = "apple,orange,clark"</w:t>
            </w:r>
          </w:p>
          <w:p w:rsidR="002E5B57" w:rsidRPr="007B7F47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7B7F47">
              <w:rPr>
                <w:rFonts w:ascii="Consolas" w:hAnsi="Consolas" w:cs="Consolas"/>
                <w:sz w:val="18"/>
              </w:rPr>
              <w:t>for fruit from str by ",":</w:t>
            </w:r>
          </w:p>
          <w:p w:rsidR="002E5B57" w:rsidRPr="007B7F47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7B7F47">
              <w:rPr>
                <w:rFonts w:ascii="Consolas" w:hAnsi="Consolas" w:cs="Consolas"/>
                <w:sz w:val="18"/>
              </w:rPr>
              <w:t xml:space="preserve">    print (fruit);</w:t>
            </w:r>
          </w:p>
          <w:p w:rsidR="002E5B57" w:rsidRPr="007B7F47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7B7F47">
              <w:rPr>
                <w:rFonts w:ascii="Consolas" w:hAnsi="Consolas" w:cs="Consolas"/>
                <w:sz w:val="18"/>
              </w:rPr>
              <w:t>endfor;</w:t>
            </w:r>
          </w:p>
          <w:p w:rsidR="002E5B57" w:rsidRDefault="002E5B57" w:rsidP="002E5B57"/>
        </w:tc>
        <w:tc>
          <w:tcPr>
            <w:tcW w:w="4230" w:type="dxa"/>
          </w:tcPr>
          <w:p w:rsidR="002E5B57" w:rsidRDefault="002E5B57" w:rsidP="002E5B57"/>
        </w:tc>
      </w:tr>
      <w:tr w:rsidR="002E5B57" w:rsidTr="00C54C50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7B7F47" w:rsidRDefault="002E5B57" w:rsidP="002E5B57">
            <w:pPr>
              <w:rPr>
                <w:b/>
              </w:rPr>
            </w:pPr>
            <w:r w:rsidRPr="007B7F47">
              <w:rPr>
                <w:b/>
              </w:rPr>
              <w:t>break and continue</w:t>
            </w:r>
          </w:p>
        </w:tc>
      </w:tr>
      <w:tr w:rsidR="002E5B57" w:rsidTr="00C54C50">
        <w:tc>
          <w:tcPr>
            <w:tcW w:w="2394" w:type="dxa"/>
          </w:tcPr>
          <w:p w:rsidR="002E5B57" w:rsidRDefault="002E5B57" w:rsidP="002E5B57">
            <w:r>
              <w:t>break</w:t>
            </w:r>
          </w:p>
        </w:tc>
        <w:tc>
          <w:tcPr>
            <w:tcW w:w="2728" w:type="dxa"/>
          </w:tcPr>
          <w:p w:rsidR="002E5B57" w:rsidRDefault="002E5B57" w:rsidP="002E5B57">
            <w:r>
              <w:t>exit immediately surrounding for or while</w:t>
            </w:r>
          </w:p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2E5B57" w:rsidP="002E5B57">
            <w:r>
              <w:t>Since our select statement doesn't use break, it doesn't impact a break.</w:t>
            </w:r>
          </w:p>
        </w:tc>
      </w:tr>
      <w:tr w:rsidR="002E5B57" w:rsidTr="00C54C50">
        <w:tc>
          <w:tcPr>
            <w:tcW w:w="2394" w:type="dxa"/>
          </w:tcPr>
          <w:p w:rsidR="002E5B57" w:rsidRDefault="002E5B57" w:rsidP="002E5B57">
            <w:r>
              <w:t>continue</w:t>
            </w:r>
          </w:p>
        </w:tc>
        <w:tc>
          <w:tcPr>
            <w:tcW w:w="2728" w:type="dxa"/>
          </w:tcPr>
          <w:p w:rsidR="002E5B57" w:rsidRDefault="002E5B57" w:rsidP="002E5B57">
            <w:r>
              <w:t>branch to the bottom of the for or while and continue the loop</w:t>
            </w:r>
          </w:p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2E5B57" w:rsidP="002E5B57"/>
        </w:tc>
      </w:tr>
      <w:tr w:rsidR="002E5B57" w:rsidTr="00C54C50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7B7F47" w:rsidRDefault="002E5B57" w:rsidP="002E5B57">
            <w:pPr>
              <w:rPr>
                <w:b/>
              </w:rPr>
            </w:pPr>
            <w:r w:rsidRPr="007B7F47">
              <w:rPr>
                <w:b/>
              </w:rPr>
              <w:t>select when default endselect</w:t>
            </w:r>
          </w:p>
        </w:tc>
      </w:tr>
      <w:tr w:rsidR="002E5B57" w:rsidTr="00C54C50">
        <w:tc>
          <w:tcPr>
            <w:tcW w:w="2394" w:type="dxa"/>
          </w:tcPr>
          <w:p w:rsidR="002E5B57" w:rsidRDefault="002E5B57" w:rsidP="002E5B57">
            <w:r>
              <w:t xml:space="preserve">select </w:t>
            </w:r>
            <w:r>
              <w:rPr>
                <w:i/>
              </w:rPr>
              <w:t>value</w:t>
            </w:r>
            <w:r>
              <w:t>:</w:t>
            </w:r>
          </w:p>
          <w:p w:rsidR="002E5B57" w:rsidRDefault="002E5B57" w:rsidP="002E5B57">
            <w:r>
              <w:t xml:space="preserve">    when </w:t>
            </w:r>
            <w:r w:rsidRPr="00AE760E">
              <w:rPr>
                <w:i/>
              </w:rPr>
              <w:t>valueList</w:t>
            </w:r>
            <w:r>
              <w:rPr>
                <w:i/>
              </w:rPr>
              <w:t>1</w:t>
            </w:r>
            <w:r>
              <w:t>:</w:t>
            </w:r>
          </w:p>
          <w:p w:rsidR="002E5B57" w:rsidRDefault="002E5B57" w:rsidP="002E5B57">
            <w:pPr>
              <w:ind w:left="720"/>
            </w:pPr>
            <w:r w:rsidRPr="00AE760E">
              <w:rPr>
                <w:i/>
              </w:rPr>
              <w:t>statements</w:t>
            </w:r>
            <w:r>
              <w:rPr>
                <w:i/>
              </w:rPr>
              <w:t>1</w:t>
            </w:r>
            <w:r>
              <w:t>;</w:t>
            </w:r>
          </w:p>
          <w:p w:rsidR="002E5B57" w:rsidRDefault="002E5B57" w:rsidP="002E5B57">
            <w:r>
              <w:t xml:space="preserve">    when </w:t>
            </w:r>
            <w:r w:rsidRPr="00AE760E">
              <w:rPr>
                <w:i/>
              </w:rPr>
              <w:t>valueList</w:t>
            </w:r>
            <w:r>
              <w:rPr>
                <w:i/>
              </w:rPr>
              <w:t>2</w:t>
            </w:r>
            <w:r>
              <w:t>:</w:t>
            </w:r>
          </w:p>
          <w:p w:rsidR="002E5B57" w:rsidRDefault="002E5B57" w:rsidP="002E5B57">
            <w:pPr>
              <w:ind w:left="720"/>
            </w:pPr>
            <w:r w:rsidRPr="00AE760E">
              <w:rPr>
                <w:i/>
              </w:rPr>
              <w:t>statements</w:t>
            </w:r>
            <w:r>
              <w:rPr>
                <w:i/>
              </w:rPr>
              <w:t>2</w:t>
            </w:r>
            <w:r>
              <w:t>;</w:t>
            </w:r>
          </w:p>
          <w:p w:rsidR="002E5B57" w:rsidRDefault="002E5B57" w:rsidP="002E5B57">
            <w:r>
              <w:t xml:space="preserve">    …</w:t>
            </w:r>
          </w:p>
          <w:p w:rsidR="002E5B57" w:rsidRDefault="002E5B57" w:rsidP="002E5B57">
            <w:r>
              <w:t xml:space="preserve">    default:</w:t>
            </w:r>
          </w:p>
          <w:p w:rsidR="002E5B57" w:rsidRDefault="002E5B57" w:rsidP="002E5B57">
            <w:pPr>
              <w:ind w:left="720"/>
            </w:pPr>
            <w:r>
              <w:t>statementsN;</w:t>
            </w:r>
          </w:p>
          <w:p w:rsidR="002E5B57" w:rsidRPr="00AE760E" w:rsidRDefault="002E5B57" w:rsidP="002E5B57">
            <w:r>
              <w:t>endselect;</w:t>
            </w:r>
          </w:p>
        </w:tc>
        <w:tc>
          <w:tcPr>
            <w:tcW w:w="2728" w:type="dxa"/>
          </w:tcPr>
          <w:p w:rsidR="002E5B57" w:rsidRDefault="002E5B57" w:rsidP="002E5B57">
            <w:r>
              <w:t>The value can be an Int or a String (dates are also allowed).</w:t>
            </w:r>
          </w:p>
          <w:p w:rsidR="002E5B57" w:rsidRDefault="002E5B57" w:rsidP="002E5B57"/>
          <w:p w:rsidR="002E5B57" w:rsidRDefault="002E5B57" w:rsidP="002E5B57">
            <w:r>
              <w:t>Note that we can have nested select statements.</w:t>
            </w:r>
          </w:p>
          <w:p w:rsidR="00A62D7E" w:rsidRDefault="00A62D7E" w:rsidP="002E5B57"/>
          <w:p w:rsidR="00A62D7E" w:rsidRDefault="00A62D7E" w:rsidP="002E5B57"/>
        </w:tc>
        <w:tc>
          <w:tcPr>
            <w:tcW w:w="4410" w:type="dxa"/>
          </w:tcPr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>select grade: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when "A", "B":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   print ("doing well");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when "C":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   print ("average");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when "D":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    print ("warning");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when "F":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    print ("oh noooo");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default:</w:t>
            </w:r>
          </w:p>
          <w:p w:rsidR="002E5B57" w:rsidRDefault="002E5B57" w:rsidP="002E5B57">
            <w:pPr>
              <w:rPr>
                <w:rFonts w:ascii="Consolas" w:hAnsi="Consolas" w:cs="Consolas"/>
                <w:sz w:val="18"/>
              </w:rPr>
            </w:pPr>
            <w:r w:rsidRPr="00AE760E">
              <w:rPr>
                <w:rFonts w:ascii="Consolas" w:hAnsi="Consolas" w:cs="Consolas"/>
                <w:sz w:val="18"/>
              </w:rPr>
              <w:t xml:space="preserve">         print("unknown grade:"</w:t>
            </w:r>
          </w:p>
          <w:p w:rsidR="002E5B57" w:rsidRPr="00AE760E" w:rsidRDefault="002E5B57" w:rsidP="002E5B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</w:t>
            </w:r>
            <w:r w:rsidRPr="00AE760E">
              <w:rPr>
                <w:rFonts w:ascii="Consolas" w:hAnsi="Consolas" w:cs="Consolas"/>
                <w:sz w:val="18"/>
              </w:rPr>
              <w:t>, grade);</w:t>
            </w:r>
          </w:p>
          <w:p w:rsidR="002E5B57" w:rsidRDefault="002E5B57" w:rsidP="002E5B57">
            <w:r w:rsidRPr="00AE760E">
              <w:rPr>
                <w:rFonts w:ascii="Consolas" w:hAnsi="Consolas" w:cs="Consolas"/>
                <w:sz w:val="18"/>
              </w:rPr>
              <w:t>endselect;</w:t>
            </w:r>
          </w:p>
        </w:tc>
        <w:tc>
          <w:tcPr>
            <w:tcW w:w="4230" w:type="dxa"/>
          </w:tcPr>
          <w:p w:rsidR="00A62D7E" w:rsidRPr="00A62D7E" w:rsidRDefault="00A62D7E" w:rsidP="002E5B57">
            <w:r>
              <w:t xml:space="preserve">HavaBol </w:t>
            </w:r>
            <w:r>
              <w:rPr>
                <w:b/>
              </w:rPr>
              <w:t xml:space="preserve">when </w:t>
            </w:r>
            <w:r>
              <w:t xml:space="preserve"> statements do not use a </w:t>
            </w:r>
            <w:r>
              <w:rPr>
                <w:b/>
              </w:rPr>
              <w:t xml:space="preserve">break </w:t>
            </w:r>
            <w:r>
              <w:t>as is done in C and Java.</w:t>
            </w:r>
          </w:p>
          <w:p w:rsidR="00A62D7E" w:rsidRDefault="00A62D7E" w:rsidP="002E5B57"/>
          <w:p w:rsidR="002E5B57" w:rsidRDefault="002E5B57" w:rsidP="002E5B57">
            <w:r>
              <w:t>Compiler:  do not use a case statement since C doesn't support strings.  Also, it would impact the Havabol break.</w:t>
            </w:r>
          </w:p>
        </w:tc>
      </w:tr>
      <w:tr w:rsidR="002E5B57" w:rsidTr="00C54C50">
        <w:tc>
          <w:tcPr>
            <w:tcW w:w="13762" w:type="dxa"/>
            <w:gridSpan w:val="4"/>
            <w:shd w:val="clear" w:color="auto" w:fill="A6A6A6" w:themeFill="background1" w:themeFillShade="A6"/>
          </w:tcPr>
          <w:p w:rsidR="002E5B57" w:rsidRPr="00D22585" w:rsidRDefault="002E5B57" w:rsidP="002E5B57">
            <w:pPr>
              <w:rPr>
                <w:b/>
              </w:rPr>
            </w:pPr>
            <w:r>
              <w:rPr>
                <w:b/>
              </w:rPr>
              <w:t>programmer-defined functions</w:t>
            </w:r>
          </w:p>
        </w:tc>
      </w:tr>
      <w:tr w:rsidR="002E5B57" w:rsidTr="00C54C50">
        <w:tc>
          <w:tcPr>
            <w:tcW w:w="2394" w:type="dxa"/>
          </w:tcPr>
          <w:p w:rsidR="002E5B57" w:rsidRPr="00C54C50" w:rsidRDefault="002E5B57" w:rsidP="002E5B57">
            <w:pPr>
              <w:rPr>
                <w:rFonts w:ascii="Consolas" w:hAnsi="Consolas" w:cs="Consolas"/>
                <w:sz w:val="20"/>
              </w:rPr>
            </w:pPr>
            <w:r w:rsidRPr="00C54C50">
              <w:rPr>
                <w:rFonts w:ascii="Consolas" w:hAnsi="Consolas" w:cs="Consolas"/>
                <w:sz w:val="20"/>
              </w:rPr>
              <w:t xml:space="preserve">def </w:t>
            </w:r>
            <w:r w:rsidRPr="00C54C50">
              <w:rPr>
                <w:rFonts w:ascii="Consolas" w:hAnsi="Consolas" w:cs="Consolas"/>
                <w:i/>
                <w:sz w:val="20"/>
              </w:rPr>
              <w:t>type funcName</w:t>
            </w:r>
          </w:p>
          <w:p w:rsidR="002E5B57" w:rsidRPr="00C54C50" w:rsidRDefault="002E5B57" w:rsidP="002E5B57">
            <w:pPr>
              <w:rPr>
                <w:rFonts w:ascii="Consolas" w:hAnsi="Consolas" w:cs="Consolas"/>
                <w:sz w:val="20"/>
              </w:rPr>
            </w:pPr>
            <w:r w:rsidRPr="00C54C50">
              <w:rPr>
                <w:rFonts w:ascii="Consolas" w:hAnsi="Consolas" w:cs="Consolas"/>
                <w:sz w:val="20"/>
              </w:rPr>
              <w:t xml:space="preserve">    (</w:t>
            </w:r>
            <w:r w:rsidRPr="00C54C50">
              <w:rPr>
                <w:rFonts w:ascii="Consolas" w:hAnsi="Consolas" w:cs="Consolas"/>
                <w:i/>
                <w:sz w:val="20"/>
              </w:rPr>
              <w:t>parameterList</w:t>
            </w:r>
            <w:r w:rsidRPr="00C54C50">
              <w:rPr>
                <w:rFonts w:ascii="Consolas" w:hAnsi="Consolas" w:cs="Consolas"/>
                <w:sz w:val="20"/>
              </w:rPr>
              <w:t>):</w:t>
            </w:r>
          </w:p>
          <w:p w:rsidR="002E5B57" w:rsidRPr="00C54C50" w:rsidRDefault="002E5B57" w:rsidP="002E5B57">
            <w:pPr>
              <w:rPr>
                <w:rFonts w:ascii="Consolas" w:hAnsi="Consolas" w:cs="Consolas"/>
                <w:sz w:val="20"/>
              </w:rPr>
            </w:pPr>
            <w:r w:rsidRPr="00C54C50">
              <w:rPr>
                <w:rFonts w:ascii="Consolas" w:hAnsi="Consolas" w:cs="Consolas"/>
                <w:sz w:val="20"/>
              </w:rPr>
              <w:t xml:space="preserve">    </w:t>
            </w:r>
            <w:r w:rsidRPr="00C54C50">
              <w:rPr>
                <w:rFonts w:ascii="Consolas" w:hAnsi="Consolas" w:cs="Consolas"/>
                <w:i/>
                <w:sz w:val="20"/>
              </w:rPr>
              <w:t>statements</w:t>
            </w:r>
            <w:r w:rsidRPr="00C54C50">
              <w:rPr>
                <w:rFonts w:ascii="Consolas" w:hAnsi="Consolas" w:cs="Consolas"/>
                <w:sz w:val="20"/>
              </w:rPr>
              <w:t>;</w:t>
            </w:r>
          </w:p>
          <w:p w:rsidR="002E5B57" w:rsidRPr="00C54C50" w:rsidRDefault="002E5B57" w:rsidP="002E5B57">
            <w:pPr>
              <w:rPr>
                <w:rFonts w:ascii="Consolas" w:hAnsi="Consolas" w:cs="Consolas"/>
                <w:sz w:val="20"/>
              </w:rPr>
            </w:pPr>
            <w:r w:rsidRPr="00C54C50">
              <w:rPr>
                <w:rFonts w:ascii="Consolas" w:hAnsi="Consolas" w:cs="Consolas"/>
                <w:sz w:val="20"/>
              </w:rPr>
              <w:t xml:space="preserve">    return </w:t>
            </w:r>
            <w:r w:rsidRPr="00C54C50">
              <w:rPr>
                <w:rFonts w:ascii="Consolas" w:hAnsi="Consolas" w:cs="Consolas"/>
                <w:i/>
                <w:sz w:val="20"/>
              </w:rPr>
              <w:t>value</w:t>
            </w:r>
            <w:r w:rsidRPr="00C54C50">
              <w:rPr>
                <w:rFonts w:ascii="Consolas" w:hAnsi="Consolas" w:cs="Consolas"/>
                <w:sz w:val="20"/>
              </w:rPr>
              <w:t>;</w:t>
            </w:r>
          </w:p>
          <w:p w:rsidR="002E5B57" w:rsidRDefault="002E5B57" w:rsidP="002E5B57">
            <w:r w:rsidRPr="00C54C50">
              <w:rPr>
                <w:rFonts w:ascii="Consolas" w:hAnsi="Consolas" w:cs="Consolas"/>
                <w:sz w:val="20"/>
              </w:rPr>
              <w:t>enddef;</w:t>
            </w:r>
          </w:p>
        </w:tc>
        <w:tc>
          <w:tcPr>
            <w:tcW w:w="2728" w:type="dxa"/>
          </w:tcPr>
          <w:p w:rsidR="002E5B57" w:rsidRDefault="002E5B57" w:rsidP="002E5B57">
            <w:r>
              <w:t>Define a programmer-defined function.</w:t>
            </w:r>
          </w:p>
          <w:p w:rsidR="002E5B57" w:rsidRDefault="002E5B57" w:rsidP="002E5B57"/>
        </w:tc>
        <w:tc>
          <w:tcPr>
            <w:tcW w:w="4410" w:type="dxa"/>
          </w:tcPr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>def Void minMax (Ref Float[] fArrayM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, Ref Float fMax, Ref Float fMin):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fMax = 0.0;    // arbitrary low value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fMin = 1000.0; // arbitrary high value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for fItem in fArrayM: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if fItem &gt; fMax: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    fMax = fItem;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endif;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if fItem &lt; fMin: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    fMin = fItem;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    endif;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 xml:space="preserve">    endfor;</w:t>
            </w:r>
          </w:p>
          <w:p w:rsidR="002E5B57" w:rsidRPr="001676D4" w:rsidRDefault="002E5B57" w:rsidP="002E5B57">
            <w:pPr>
              <w:pStyle w:val="ListParagraph"/>
              <w:ind w:left="0"/>
              <w:rPr>
                <w:rFonts w:ascii="Consolas" w:hAnsi="Consolas" w:cs="Consolas"/>
                <w:sz w:val="16"/>
              </w:rPr>
            </w:pPr>
            <w:r w:rsidRPr="001676D4">
              <w:rPr>
                <w:rFonts w:ascii="Consolas" w:hAnsi="Consolas" w:cs="Consolas"/>
                <w:sz w:val="16"/>
              </w:rPr>
              <w:t>enddef;</w:t>
            </w:r>
          </w:p>
          <w:p w:rsidR="002E5B57" w:rsidRPr="00677373" w:rsidRDefault="002E5B57" w:rsidP="002E5B57">
            <w:pPr>
              <w:rPr>
                <w:rFonts w:ascii="Consolas" w:hAnsi="Consolas" w:cs="Consolas"/>
              </w:rPr>
            </w:pPr>
          </w:p>
        </w:tc>
        <w:tc>
          <w:tcPr>
            <w:tcW w:w="4230" w:type="dxa"/>
          </w:tcPr>
          <w:p w:rsidR="002E5B57" w:rsidRDefault="002E5B57" w:rsidP="002E5B57">
            <w:r>
              <w:t>Return data types can be Void, String, Int, Bool, Float or Date (if supported).</w:t>
            </w:r>
          </w:p>
          <w:p w:rsidR="002E5B57" w:rsidRDefault="002E5B57" w:rsidP="002E5B57"/>
          <w:p w:rsidR="002E5B57" w:rsidRDefault="002E5B57" w:rsidP="002E5B57">
            <w:r>
              <w:t>Functions must support at least one parameter passing approach (by value or by ref).  Additional points for doing both.</w:t>
            </w:r>
          </w:p>
          <w:p w:rsidR="002E5B57" w:rsidRDefault="002E5B57" w:rsidP="002E5B57"/>
          <w:p w:rsidR="002E5B57" w:rsidRDefault="002E5B57" w:rsidP="002E5B57">
            <w:r>
              <w:t>Must be able to pass primitive, strings, and arrays.  If supporting slices, must be able to pass slices.  Note that slices and expressions are copied to a temporary location that can be passed when passing by Ref.</w:t>
            </w:r>
          </w:p>
          <w:p w:rsidR="002E5B57" w:rsidRDefault="002E5B57" w:rsidP="002E5B57"/>
        </w:tc>
      </w:tr>
      <w:tr w:rsidR="002E5B57" w:rsidTr="00C54C50">
        <w:tc>
          <w:tcPr>
            <w:tcW w:w="2394" w:type="dxa"/>
          </w:tcPr>
          <w:p w:rsidR="002E5B57" w:rsidRDefault="002E5B57" w:rsidP="002E5B57">
            <w:r>
              <w:t>Function definitions can be nested.</w:t>
            </w:r>
          </w:p>
        </w:tc>
        <w:tc>
          <w:tcPr>
            <w:tcW w:w="2728" w:type="dxa"/>
          </w:tcPr>
          <w:p w:rsidR="002E5B57" w:rsidRDefault="002E5B57" w:rsidP="002E5B57">
            <w:r>
              <w:t>Non-local references use static scope.</w:t>
            </w:r>
          </w:p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C54C50" w:rsidP="002E5B57">
            <w:r>
              <w:t>Functions can be recursive.</w:t>
            </w:r>
          </w:p>
        </w:tc>
      </w:tr>
      <w:tr w:rsidR="002E5B57" w:rsidTr="00C54C50">
        <w:tc>
          <w:tcPr>
            <w:tcW w:w="2394" w:type="dxa"/>
          </w:tcPr>
          <w:p w:rsidR="002E5B57" w:rsidRDefault="002E5B57" w:rsidP="002E5B57"/>
        </w:tc>
        <w:tc>
          <w:tcPr>
            <w:tcW w:w="2728" w:type="dxa"/>
          </w:tcPr>
          <w:p w:rsidR="002E5B57" w:rsidRDefault="002E5B57" w:rsidP="002E5B57"/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2E5B57" w:rsidP="002E5B57"/>
        </w:tc>
      </w:tr>
      <w:tr w:rsidR="002E5B57" w:rsidTr="00C54C50">
        <w:tc>
          <w:tcPr>
            <w:tcW w:w="2394" w:type="dxa"/>
          </w:tcPr>
          <w:p w:rsidR="002E5B57" w:rsidRDefault="002E5B57" w:rsidP="002E5B57"/>
        </w:tc>
        <w:tc>
          <w:tcPr>
            <w:tcW w:w="2728" w:type="dxa"/>
          </w:tcPr>
          <w:p w:rsidR="002E5B57" w:rsidRDefault="002E5B57" w:rsidP="002E5B57"/>
        </w:tc>
        <w:tc>
          <w:tcPr>
            <w:tcW w:w="4410" w:type="dxa"/>
          </w:tcPr>
          <w:p w:rsidR="002E5B57" w:rsidRDefault="002E5B57" w:rsidP="002E5B57"/>
        </w:tc>
        <w:tc>
          <w:tcPr>
            <w:tcW w:w="4230" w:type="dxa"/>
          </w:tcPr>
          <w:p w:rsidR="002E5B57" w:rsidRDefault="002E5B57" w:rsidP="002E5B57"/>
        </w:tc>
      </w:tr>
    </w:tbl>
    <w:p w:rsidR="00D80335" w:rsidRDefault="00D80335"/>
    <w:sectPr w:rsidR="00D80335" w:rsidSect="0021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0335"/>
    <w:rsid w:val="00027A1D"/>
    <w:rsid w:val="000A777D"/>
    <w:rsid w:val="000B71A0"/>
    <w:rsid w:val="001676D4"/>
    <w:rsid w:val="001B49E3"/>
    <w:rsid w:val="002147C1"/>
    <w:rsid w:val="002E5B57"/>
    <w:rsid w:val="002E605B"/>
    <w:rsid w:val="0040037F"/>
    <w:rsid w:val="00470797"/>
    <w:rsid w:val="004709F6"/>
    <w:rsid w:val="00541B64"/>
    <w:rsid w:val="00677373"/>
    <w:rsid w:val="006A5309"/>
    <w:rsid w:val="006F6371"/>
    <w:rsid w:val="00700AF0"/>
    <w:rsid w:val="00776518"/>
    <w:rsid w:val="007B7F47"/>
    <w:rsid w:val="008537BA"/>
    <w:rsid w:val="008755C2"/>
    <w:rsid w:val="00A62D7E"/>
    <w:rsid w:val="00AE760E"/>
    <w:rsid w:val="00C54C50"/>
    <w:rsid w:val="00D22585"/>
    <w:rsid w:val="00D80335"/>
    <w:rsid w:val="00DF59AB"/>
    <w:rsid w:val="00EE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163795-0ECB-4284-8BDB-7D4B0A8D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3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6D4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larry clark</cp:lastModifiedBy>
  <cp:revision>18</cp:revision>
  <dcterms:created xsi:type="dcterms:W3CDTF">2017-01-22T15:34:00Z</dcterms:created>
  <dcterms:modified xsi:type="dcterms:W3CDTF">2017-02-18T17:11:00Z</dcterms:modified>
</cp:coreProperties>
</file>