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4E79"/>
          <w:sz w:val="64"/>
        </w:rPr>
        <w:t>System Diagrams</w:t>
      </w:r>
    </w:p>
    <w:p>
      <w:pPr>
        <w:jc w:val="center"/>
      </w:pPr>
      <w:r>
        <w:rPr>
          <w:color w:val="404040"/>
          <w:sz w:val="34"/>
        </w:rPr>
        <w:t>AI-Powered Smart Information Kiosk</w:t>
      </w:r>
    </w:p>
    <w:p>
      <w:pPr>
        <w:jc w:val="center"/>
      </w:pPr>
      <w:r>
        <w:rPr>
          <w:i/>
          <w:color w:val="606060"/>
          <w:sz w:val="24"/>
        </w:rPr>
        <w:t>Aemilianum College Inc. — Capstone Project Documentation</w:t>
      </w:r>
    </w:p>
    <w:p>
      <w:pPr>
        <w:spacing w:before="1200"/>
        <w:jc w:val="center"/>
      </w:pPr>
      <w:r>
        <w:rPr>
          <w:sz w:val="22"/>
        </w:rPr>
        <w:t>Context Diagram · Data Flow Diagram · Entity Relationship Diagram · Use Case Diagram</w:t>
        <w:br/>
        <w:t>System Architecture Diagram · Sequence Diagrams · Class Diagram · Activity Diagram</w:t>
      </w:r>
    </w:p>
    <w:p>
      <w:r>
        <w:br w:type="page"/>
      </w:r>
    </w:p>
    <w:p>
      <w:pPr>
        <w:pStyle w:val="Heading1"/>
      </w:pPr>
      <w:r>
        <w:t>List of Figures</w:t>
      </w:r>
    </w:p>
    <w:p>
      <w:pPr>
        <w:pStyle w:val="ListBullet"/>
      </w:pPr>
      <w:r>
        <w:t>Figure 1.  Context Diagram (Level 0 Data Flow Diagram)</w:t>
      </w:r>
    </w:p>
    <w:p>
      <w:pPr>
        <w:pStyle w:val="ListBullet"/>
      </w:pPr>
      <w:r>
        <w:t>Figure 2.  Data Flow Diagram — Level 1</w:t>
      </w:r>
    </w:p>
    <w:p>
      <w:pPr>
        <w:pStyle w:val="ListBullet"/>
      </w:pPr>
      <w:r>
        <w:t>Figure 3.  Entity Relationship Diagram (ERD)</w:t>
      </w:r>
    </w:p>
    <w:p>
      <w:pPr>
        <w:pStyle w:val="ListBullet"/>
      </w:pPr>
      <w:r>
        <w:t>Figure 4.  Use Case Diagram</w:t>
      </w:r>
    </w:p>
    <w:p>
      <w:pPr>
        <w:pStyle w:val="ListBullet"/>
      </w:pPr>
      <w:r>
        <w:t>Figure 5.  System Architecture Diagram</w:t>
      </w:r>
    </w:p>
    <w:p>
      <w:pPr>
        <w:pStyle w:val="ListBullet"/>
      </w:pPr>
      <w:r>
        <w:t>Figure 6a. Sequence Diagram — Publish Announcement &amp; SMS Notification</w:t>
      </w:r>
    </w:p>
    <w:p>
      <w:pPr>
        <w:pStyle w:val="ListBullet"/>
      </w:pPr>
      <w:r>
        <w:t>Figure 6b. Sequence Diagram — AI Chatbot Ask</w:t>
      </w:r>
    </w:p>
    <w:p>
      <w:pPr>
        <w:pStyle w:val="ListBullet"/>
      </w:pPr>
      <w:r>
        <w:t>Figure 6c. Sequence Diagram — Bulk Student Import (CSV)</w:t>
      </w:r>
    </w:p>
    <w:p>
      <w:pPr>
        <w:pStyle w:val="ListBullet"/>
      </w:pPr>
      <w:r>
        <w:t>Figure 7.  Class Diagram (Eloquent Models)</w:t>
      </w:r>
    </w:p>
    <w:p>
      <w:pPr>
        <w:pStyle w:val="ListBullet"/>
      </w:pPr>
      <w:r>
        <w:t>Figure 8.  Activity Diagram — Publish Announcement &amp; Notify Workflow</w:t>
      </w:r>
    </w:p>
    <w:p>
      <w:r>
        <w:br w:type="page"/>
      </w:r>
    </w:p>
    <w:p>
      <w:pPr>
        <w:pStyle w:val="Heading1"/>
      </w:pPr>
      <w:r>
        <w:t>1. Context Diagram (Level 0 DFD)</w:t>
      </w:r>
    </w:p>
    <w:p>
      <w:r>
        <w:rPr>
          <w:b w:val="0"/>
          <w:i w:val="0"/>
        </w:rPr>
        <w:t>The context diagram is the highest-level view of the system: it shows the entire AI-Powered Smart Information Kiosk as a single process and identifies every external entity it exchanges data with, without exposing any internal processing detail.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Description</w:t>
      </w:r>
    </w:p>
    <w:p>
      <w:pPr>
        <w:pStyle w:val="ListBullet"/>
      </w:pPr>
      <w:r>
        <w:rPr>
          <w:b/>
        </w:rPr>
        <w:t>Admin / Super Admin</w:t>
      </w:r>
      <w:r>
        <w:t xml:space="preserve"> — school staff who authenticate into the backoffice to manage manuals, announcements, students, and (for super admins) user accounts.</w:t>
      </w:r>
    </w:p>
    <w:p>
      <w:pPr>
        <w:pStyle w:val="ListBullet"/>
      </w:pPr>
      <w:r>
        <w:rPr>
          <w:b/>
        </w:rPr>
        <w:t>Kiosk Visitor</w:t>
      </w:r>
      <w:r>
        <w:t xml:space="preserve"> — students, guardians, or the general public using the public touchscreen/website: browsing content and chatting with the AI assistant, with no login required.</w:t>
      </w:r>
    </w:p>
    <w:p>
      <w:pPr>
        <w:pStyle w:val="ListBullet"/>
      </w:pPr>
      <w:r>
        <w:rPr>
          <w:b/>
        </w:rPr>
        <w:t>Anthropic Claude API</w:t>
      </w:r>
      <w:r>
        <w:t xml:space="preserve"> — the external large-language-model provider the chatbot calls for grounded, natural-language answers.</w:t>
      </w:r>
    </w:p>
    <w:p>
      <w:pPr>
        <w:pStyle w:val="ListBullet"/>
      </w:pPr>
      <w:r>
        <w:rPr>
          <w:b/>
        </w:rPr>
        <w:t>PinasSMS Gateway</w:t>
      </w:r>
      <w:r>
        <w:t xml:space="preserve"> — the external SMS provider used to text students/guardians when an announcement is published.</w:t>
      </w:r>
    </w:p>
    <w:p>
      <w:r>
        <w:rPr>
          <w:b w:val="0"/>
          <w:i w:val="0"/>
        </w:rPr>
        <w:t>All data entering or leaving the system passes through exactly one of these four external entities, which is what makes this the correct system boundary for the diagram.</w:t>
      </w:r>
    </w:p>
    <w:p>
      <w:r>
        <w:br w:type="page"/>
      </w:r>
    </w:p>
    <w:p>
      <w:pPr>
        <w:pStyle w:val="Heading1"/>
      </w:pPr>
      <w:r>
        <w:t>2. Data Flow Diagram — Level 1</w:t>
      </w:r>
    </w:p>
    <w:p>
      <w:r>
        <w:rPr>
          <w:b w:val="0"/>
          <w:i w:val="0"/>
        </w:rPr>
        <w:t>The Level 1 DFD decomposes the single process from the context diagram into the system’s seven major functional processes, and introduces the data stores each one reads from or writes 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814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8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Processes</w:t>
      </w:r>
    </w:p>
    <w:p>
      <w:pPr>
        <w:pStyle w:val="ListBullet"/>
      </w:pPr>
      <w:r>
        <w:rPr>
          <w:b/>
        </w:rPr>
        <w:t>1.0 Authenticate &amp; Manage Users</w:t>
      </w:r>
      <w:r>
        <w:t xml:space="preserve"> — Fortify login/2FA/passkeys plus super-admin-only user CRUD.</w:t>
      </w:r>
    </w:p>
    <w:p>
      <w:pPr>
        <w:pStyle w:val="ListBullet"/>
      </w:pPr>
      <w:r>
        <w:rPr>
          <w:b/>
        </w:rPr>
        <w:t>2.0 Manage School Manual</w:t>
      </w:r>
      <w:r>
        <w:t xml:space="preserve"> — categories and manual articles (draft/published workflow).</w:t>
      </w:r>
    </w:p>
    <w:p>
      <w:pPr>
        <w:pStyle w:val="ListBullet"/>
      </w:pPr>
      <w:r>
        <w:rPr>
          <w:b/>
        </w:rPr>
        <w:t>3.0 Manage Announcements &amp; Events</w:t>
      </w:r>
      <w:r>
        <w:t xml:space="preserve"> — announcements/events, audience targeting, and media.</w:t>
      </w:r>
    </w:p>
    <w:p>
      <w:pPr>
        <w:pStyle w:val="ListBullet"/>
      </w:pPr>
      <w:r>
        <w:rPr>
          <w:b/>
        </w:rPr>
        <w:t>4.0 Manage Students &amp; Guardians</w:t>
      </w:r>
      <w:r>
        <w:t xml:space="preserve"> — roster maintenance and CSV bulk import.</w:t>
      </w:r>
    </w:p>
    <w:p>
      <w:pPr>
        <w:pStyle w:val="ListBullet"/>
      </w:pPr>
      <w:r>
        <w:rPr>
          <w:b/>
        </w:rPr>
        <w:t>5.0 AI Chatbot Q&amp;A</w:t>
      </w:r>
      <w:r>
        <w:t xml:space="preserve"> — Claude-backed or local-fallback question answering, grounded in published content.</w:t>
      </w:r>
    </w:p>
    <w:p>
      <w:pPr>
        <w:pStyle w:val="ListBullet"/>
      </w:pPr>
      <w:r>
        <w:rPr>
          <w:b/>
        </w:rPr>
        <w:t>6.0 SMS Notification</w:t>
      </w:r>
      <w:r>
        <w:t xml:space="preserve"> — resolves recipients and dispatches queued SMS on publish.</w:t>
      </w:r>
    </w:p>
    <w:p>
      <w:pPr>
        <w:pStyle w:val="ListBullet"/>
      </w:pPr>
      <w:r>
        <w:rPr>
          <w:b/>
        </w:rPr>
        <w:t>7.0 Dashboard Reporting</w:t>
      </w:r>
      <w:r>
        <w:t xml:space="preserve"> — aggregates counts across all other processes for the admin dashboard.</w:t>
      </w:r>
    </w:p>
    <w:p>
      <w:pPr>
        <w:pStyle w:val="Heading2"/>
      </w:pPr>
      <w:r>
        <w:t>Data Stores</w:t>
      </w:r>
    </w:p>
    <w:p>
      <w:pPr>
        <w:pStyle w:val="ListBullet"/>
      </w:pPr>
      <w:r>
        <w:t>D1 users — accounts, roles, credentials, 2FA/passkey state.</w:t>
      </w:r>
    </w:p>
    <w:p>
      <w:pPr>
        <w:pStyle w:val="ListBullet"/>
      </w:pPr>
      <w:r>
        <w:t>D2 manual_categories / manuals — the School Manual content.</w:t>
      </w:r>
    </w:p>
    <w:p>
      <w:pPr>
        <w:pStyle w:val="ListBullet"/>
      </w:pPr>
      <w:r>
        <w:t>D3 announcements / announcement_student — announcements/events and their targeted-student pivot.</w:t>
      </w:r>
    </w:p>
    <w:p>
      <w:pPr>
        <w:pStyle w:val="ListBullet"/>
      </w:pPr>
      <w:r>
        <w:t>D4 students / guardians — the student roster and contact records.</w:t>
      </w:r>
    </w:p>
    <w:p>
      <w:pPr>
        <w:pStyle w:val="ListBullet"/>
      </w:pPr>
      <w:r>
        <w:t>D5 chatbot_faqs / chatbot_logs — chatbot question/answer history and feedback.</w:t>
      </w:r>
    </w:p>
    <w:p>
      <w:pPr>
        <w:pStyle w:val="ListBullet"/>
      </w:pPr>
      <w:r>
        <w:t>D6 media — polymorphic image/video attachments shared by manuals and announcements.</w:t>
      </w:r>
    </w:p>
    <w:p>
      <w:r>
        <w:br w:type="page"/>
      </w:r>
    </w:p>
    <w:p>
      <w:pPr>
        <w:pStyle w:val="Heading1"/>
      </w:pPr>
      <w:r>
        <w:t>3. Entity Relationship Diagram (ERD)</w:t>
      </w:r>
    </w:p>
    <w:p>
      <w:r>
        <w:rPr>
          <w:b w:val="0"/>
          <w:i w:val="0"/>
        </w:rPr>
        <w:t>The ERD documents every table in the database (matching the Laravel migrations in database/migrations) and the relationships between them, as implemented by the Eloquent model relations in app/Models.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824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8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relationships</w:t>
      </w:r>
    </w:p>
    <w:p>
      <w:pPr>
        <w:pStyle w:val="ListBullet"/>
      </w:pPr>
      <w:r>
        <w:rPr>
          <w:b/>
        </w:rPr>
        <w:t>users → manuals / announcements</w:t>
      </w:r>
      <w:r>
        <w:t xml:space="preserve"> (1:M) — every manual and announcement records who created it via created_by.</w:t>
      </w:r>
    </w:p>
    <w:p>
      <w:pPr>
        <w:pStyle w:val="ListBullet"/>
      </w:pPr>
      <w:r>
        <w:rPr>
          <w:b/>
        </w:rPr>
        <w:t>manual_categories → manuals</w:t>
      </w:r>
      <w:r>
        <w:t xml:space="preserve"> (1:M) — a category groups many manual articles.</w:t>
      </w:r>
    </w:p>
    <w:p>
      <w:pPr>
        <w:pStyle w:val="ListBullet"/>
      </w:pPr>
      <w:r>
        <w:rPr>
          <w:b/>
        </w:rPr>
        <w:t>manuals / announcements → media</w:t>
      </w:r>
      <w:r>
        <w:t xml:space="preserve"> (1:M, polymorphic) — a single media table serves both parents via mediable_id + mediable_type.</w:t>
      </w:r>
    </w:p>
    <w:p>
      <w:pPr>
        <w:pStyle w:val="ListBullet"/>
      </w:pPr>
      <w:r>
        <w:rPr>
          <w:b/>
        </w:rPr>
        <w:t>announcements ↔ students</w:t>
      </w:r>
      <w:r>
        <w:t xml:space="preserve"> (M:M via announcement_student) — used only when an announcement's audience is ‘targeted’.</w:t>
      </w:r>
    </w:p>
    <w:p>
      <w:pPr>
        <w:pStyle w:val="ListBullet"/>
      </w:pPr>
      <w:r>
        <w:rPr>
          <w:b/>
        </w:rPr>
        <w:t>students → guardians</w:t>
      </w:r>
      <w:r>
        <w:t xml:space="preserve"> (1:M) — each student has one or more parent/guardian contacts, cascade-deleted with the student.</w:t>
      </w:r>
    </w:p>
    <w:p>
      <w:pPr>
        <w:pStyle w:val="ListBullet"/>
      </w:pPr>
      <w:r>
        <w:rPr>
          <w:b/>
        </w:rPr>
        <w:t>chatbot_faqs → chatbot_logs</w:t>
      </w:r>
      <w:r>
        <w:t xml:space="preserve"> (1:M, nullable FK) — a log entry may optionally reference a matched FAQ.</w:t>
      </w:r>
    </w:p>
    <w:p>
      <w:r>
        <w:br w:type="page"/>
      </w:r>
    </w:p>
    <w:p>
      <w:pPr>
        <w:pStyle w:val="Heading1"/>
      </w:pPr>
      <w:r>
        <w:t>4. Use Case Diagram</w:t>
      </w:r>
    </w:p>
    <w:p>
      <w:r>
        <w:rPr>
          <w:b w:val="0"/>
          <w:i w:val="0"/>
        </w:rPr>
        <w:t>The use case diagram identifies the system’s actors and the discrete goals each actor can accomplish, along with &lt;&lt;include&gt;&gt; relationships (a use case that always triggers a sub-use-case) and &lt;&lt;extend&gt;&gt; relationships (optional behavior that augments a base use case).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062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_cas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0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Actors</w:t>
      </w:r>
    </w:p>
    <w:p>
      <w:pPr>
        <w:pStyle w:val="ListBullet"/>
      </w:pPr>
      <w:r>
        <w:rPr>
          <w:b/>
        </w:rPr>
        <w:t>Admin</w:t>
      </w:r>
      <w:r>
        <w:t xml:space="preserve"> — school staff who manage content: manuals, categories, announcements, students, security settings.</w:t>
      </w:r>
    </w:p>
    <w:p>
      <w:pPr>
        <w:pStyle w:val="ListBullet"/>
      </w:pPr>
      <w:r>
        <w:rPr>
          <w:b/>
        </w:rPr>
        <w:t>Super Admin</w:t>
      </w:r>
      <w:r>
        <w:t xml:space="preserve"> — inherits every Admin use case and is additionally the only actor who can manage user accounts.</w:t>
      </w:r>
    </w:p>
    <w:p>
      <w:pPr>
        <w:pStyle w:val="ListBullet"/>
      </w:pPr>
      <w:r>
        <w:rPr>
          <w:b/>
        </w:rPr>
        <w:t>Kiosk Visitor</w:t>
      </w:r>
      <w:r>
        <w:t xml:space="preserve"> — the public/unauthenticated actor who browses content and uses the AI chatbot.</w:t>
      </w:r>
    </w:p>
    <w:p>
      <w:pPr>
        <w:pStyle w:val="Heading2"/>
      </w:pPr>
      <w:r>
        <w:t>Notable include/extend relationships</w:t>
      </w:r>
    </w:p>
    <w:p>
      <w:pPr>
        <w:pStyle w:val="ListBullet"/>
      </w:pPr>
      <w:r>
        <w:t>Manage Manuals / Manage Announcements &lt;&lt;include&gt;&gt; Upload / Manage Media.</w:t>
      </w:r>
    </w:p>
    <w:p>
      <w:pPr>
        <w:pStyle w:val="ListBullet"/>
      </w:pPr>
      <w:r>
        <w:t>Manage Announcements &lt;&lt;include&gt;&gt; Send SMS Notification (fires automatically on publish).</w:t>
      </w:r>
    </w:p>
    <w:p>
      <w:pPr>
        <w:pStyle w:val="ListBullet"/>
      </w:pPr>
      <w:r>
        <w:t>Manage Students &amp; Guardians &lt;&lt;include&gt;&gt; Import Students (CSV).</w:t>
      </w:r>
    </w:p>
    <w:p>
      <w:pPr>
        <w:pStyle w:val="ListBullet"/>
      </w:pPr>
      <w:r>
        <w:t>Ask AI Chatbot &lt;&lt;extend&gt;&gt; Rate Chatbot Answer (feedback is optional, after an answer is given).</w:t>
      </w:r>
    </w:p>
    <w:p>
      <w:r>
        <w:br w:type="page"/>
      </w:r>
    </w:p>
    <w:p>
      <w:pPr>
        <w:pStyle w:val="Heading1"/>
      </w:pPr>
      <w:r>
        <w:t>5. System Architecture Diagram</w:t>
      </w:r>
    </w:p>
    <w:p>
      <w:r>
        <w:rPr>
          <w:b w:val="0"/>
          <w:i w:val="0"/>
        </w:rPr>
        <w:t>This diagram shows the system’s five physical/logical layers and how a request or background job moves between them, from the browser down to the database and out to external APIs.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68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rchitectur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6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Layers</w:t>
      </w:r>
    </w:p>
    <w:p>
      <w:pPr>
        <w:pStyle w:val="ListBullet"/>
      </w:pPr>
      <w:r>
        <w:rPr>
          <w:b/>
        </w:rPr>
        <w:t>Presentation Layer</w:t>
      </w:r>
      <w:r>
        <w:t xml:space="preserve"> — the Kiosk (public) and Admin (authenticated) single-page experiences, both built with React + Inertia.js and served the same Laravel routes.</w:t>
      </w:r>
    </w:p>
    <w:p>
      <w:pPr>
        <w:pStyle w:val="ListBullet"/>
      </w:pPr>
      <w:r>
        <w:rPr>
          <w:b/>
        </w:rPr>
        <w:t>Application Layer</w:t>
      </w:r>
      <w:r>
        <w:t xml:space="preserve"> — Laravel 13’s routing, middleware, controllers, Form Request validation, and Fortify authentication, plus the two domain services (ChatbotService, SmsService).</w:t>
      </w:r>
    </w:p>
    <w:p>
      <w:pPr>
        <w:pStyle w:val="ListBullet"/>
      </w:pPr>
      <w:r>
        <w:rPr>
          <w:b/>
        </w:rPr>
        <w:t>Background Processing Layer</w:t>
      </w:r>
      <w:r>
        <w:t xml:space="preserve"> — the queue worker that processes SendSmsJob asynchronously, and the local filesystem disk that stores uploaded media.</w:t>
      </w:r>
    </w:p>
    <w:p>
      <w:pPr>
        <w:pStyle w:val="ListBullet"/>
      </w:pPr>
      <w:r>
        <w:rPr>
          <w:b/>
        </w:rPr>
        <w:t>Data Layer</w:t>
      </w:r>
      <w:r>
        <w:t xml:space="preserve"> — a single MySQL/MariaDB database holding all application tables plus Laravel’s jobs queue table.</w:t>
      </w:r>
    </w:p>
    <w:p>
      <w:pPr>
        <w:pStyle w:val="ListBullet"/>
      </w:pPr>
      <w:r>
        <w:rPr>
          <w:b/>
        </w:rPr>
        <w:t>External Services</w:t>
      </w:r>
      <w:r>
        <w:t xml:space="preserve"> — the Anthropic Claude API (chatbot answers) and the PinasSMS gateway (SMS delivery), both called over HTTPS.</w:t>
      </w:r>
    </w:p>
    <w:p>
      <w:r>
        <w:br w:type="page"/>
      </w:r>
    </w:p>
    <w:p>
      <w:pPr>
        <w:pStyle w:val="Heading1"/>
      </w:pPr>
      <w:r>
        <w:t>6. Sequence Diagrams</w:t>
      </w:r>
    </w:p>
    <w:p>
      <w:r>
        <w:rPr>
          <w:b w:val="0"/>
          <w:i w:val="0"/>
        </w:rPr>
        <w:t>The following three sequence diagrams trace the exact object/component interactions, in call order, for the system’s three most representative workflows.</w:t>
      </w:r>
    </w:p>
    <w:p>
      <w:pPr>
        <w:pStyle w:val="Heading2"/>
      </w:pPr>
      <w:r>
        <w:t>6.1 Publish Announcement &amp; SMS Notification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722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_sequence_publish_announc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2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Steps 1–9 are synchronous (within the HTTP request/response cycle); the admin’s browser receives its redirect and success toast immediately after the announcement and its SMS jobs are queued. Steps 10–13 happen later, out-of-band, when the scheduled queue worker (routes/console.php) picks up each queued SendSmsJob and actually calls the PinasSMS gateway — this is why publishing an announcement to hundreds of recipients still feels instant to the admin.</w:t>
      </w:r>
    </w:p>
    <w:p>
      <w:pPr>
        <w:pStyle w:val="Heading2"/>
      </w:pPr>
      <w:r>
        <w:t>6.2 AI Chatbot Ask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8083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sequence_chatbot_a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0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The alt/else block (steps 6a/6b) is the core design decision behind the chatbot: if Claude is enabled and reachable, ChatbotService returns its grounded answer; otherwise — or if the Claude call throws an APIException — it falls through to the free, offline keyword-scoring fallback against the same published Manuals/Announcements. Either path is logged identically (step 8), so the feedback loop (steps 11–13) works the same regardless of which path answered the question.</w:t>
      </w:r>
    </w:p>
    <w:p>
      <w:pPr>
        <w:pStyle w:val="Heading2"/>
      </w:pPr>
      <w:r>
        <w:t>6.3 Bulk Student Import (CSV)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949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c_sequence_csv_im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94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Each CSV row is validated and imported independently inside its own DB::transaction (step 9), so a single malformed row cannot leave a half-created student record, and duplicate student_number rows are silently skipped rather than treated as errors — making repeat uploads of the same master spreadsheet safe.</w:t>
      </w:r>
    </w:p>
    <w:p>
      <w:r>
        <w:br w:type="page"/>
      </w:r>
    </w:p>
    <w:p>
      <w:pPr>
        <w:pStyle w:val="Heading1"/>
      </w:pPr>
      <w:r>
        <w:t>7. Class Diagram</w:t>
      </w:r>
    </w:p>
    <w:p>
      <w:r>
        <w:rPr>
          <w:b w:val="0"/>
          <w:i w:val="0"/>
        </w:rPr>
        <w:t>The class diagram documents the system’s Eloquent models — their key attributes, key methods/relations — plus the two domain services (ChatbotService, SmsService) that operate on them. Solid lines are real Eloquent relationships (as defined by hasMany/belongsTo/morphMany/belongsToMany methods); dashed lines show a service reading from or being triggered by a model, which is a dependency rather than a stored relationship.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771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71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Design notes</w:t>
      </w:r>
    </w:p>
    <w:p>
      <w:pPr>
        <w:pStyle w:val="ListBullet"/>
      </w:pPr>
      <w:r>
        <w:rPr>
          <w:b/>
        </w:rPr>
        <w:t>Media is polymorphic</w:t>
      </w:r>
      <w:r>
        <w:t xml:space="preserve"> — one class serves both Manual and Announcement galleries via mediable(), instead of two near-identical media tables.</w:t>
      </w:r>
    </w:p>
    <w:p>
      <w:pPr>
        <w:pStyle w:val="ListBullet"/>
      </w:pPr>
      <w:r>
        <w:rPr>
          <w:b/>
        </w:rPr>
        <w:t>ChatbotService and SmsService are plain PHP classes</w:t>
      </w:r>
      <w:r>
        <w:t xml:space="preserve"> (marked «service»), not Eloquent models — they orchestrate business logic across models rather than representing a database table themselves.</w:t>
      </w:r>
    </w:p>
    <w:p>
      <w:pPr>
        <w:pStyle w:val="ListBullet"/>
      </w:pPr>
      <w:r>
        <w:rPr>
          <w:b/>
        </w:rPr>
        <w:t>User carries the entire authorization model</w:t>
      </w:r>
      <w:r>
        <w:t xml:space="preserve"> in a single role attribute plus an isSuperAdmin() helper, rather than a separate roles/permissions table — deliberately minimal for a two-tier (admin/super_admin) system.</w:t>
      </w:r>
    </w:p>
    <w:p>
      <w:r>
        <w:br w:type="page"/>
      </w:r>
    </w:p>
    <w:p>
      <w:pPr>
        <w:pStyle w:val="Heading1"/>
      </w:pPr>
      <w:r>
        <w:t>8. Activity Diagram (Flowchart)</w:t>
      </w:r>
    </w:p>
    <w:p>
      <w:r>
        <w:rPr>
          <w:b w:val="0"/>
          <w:i w:val="0"/>
        </w:rPr>
        <w:t>This flowchart traces the control flow of the system’s most business-critical operation — publishing an announcement — including every conditional branch implemented in AnnouncementController and StoreAnnouncementRequest.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90526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tivity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052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decision points</w:t>
      </w:r>
    </w:p>
    <w:p>
      <w:pPr>
        <w:pStyle w:val="ListBullet"/>
      </w:pPr>
      <w:r>
        <w:rPr>
          <w:b/>
        </w:rPr>
        <w:t>Type = “event”?</w:t>
      </w:r>
      <w:r>
        <w:t xml:space="preserve"> — determines whether the form collects event start/end time and location.</w:t>
      </w:r>
    </w:p>
    <w:p>
      <w:pPr>
        <w:pStyle w:val="ListBullet"/>
      </w:pPr>
      <w:r>
        <w:rPr>
          <w:b/>
        </w:rPr>
        <w:t>Audience = “targeted”?</w:t>
      </w:r>
      <w:r>
        <w:t xml:space="preserve"> (appears twice) — first to decide whether the admin picks specific students in the UI, and again server-side to decide whether the announcement_student pivot is synced.</w:t>
      </w:r>
    </w:p>
    <w:p>
      <w:pPr>
        <w:pStyle w:val="ListBullet"/>
      </w:pPr>
      <w:r>
        <w:rPr>
          <w:b/>
        </w:rPr>
        <w:t>Valid?</w:t>
      </w:r>
      <w:r>
        <w:t xml:space="preserve"> — failed validation returns the admin to the same form with inline errors, rather than losing their input.</w:t>
      </w:r>
    </w:p>
    <w:p>
      <w:pPr>
        <w:pStyle w:val="ListBullet"/>
      </w:pPr>
      <w:r>
        <w:rPr>
          <w:b/>
        </w:rPr>
        <w:t>status = published AND skip_sms = false?</w:t>
      </w:r>
      <w:r>
        <w:t xml:space="preserve"> — the single guard that decides whether SMS is dispatched at all, satisfied only on the initial publish (not on later edits) unless the admin explicitly opts back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