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36" w:left="0" w:firstLine="0"/>
        <w:spacing w:before="252" w:after="0" w:line="240" w:lineRule="auto"/>
        <w:jc w:val="right"/>
        <w:rPr>
          <w:color w:val="#000000"/>
          <w:sz w:val="21"/>
          <w:lang w:val="en-US"/>
          <w:spacing w:val="4"/>
          <w:w w:val="100"/>
          <w:strike w:val="false"/>
          <w:vertAlign w:val="baseline"/>
          <w:rFonts w:ascii="Arial" w:hAnsi="Arial"/>
        </w:rPr>
      </w:pPr>
      <w:r>
        <w:pict>
          <v:shapetype id="_x0000_t1" coordsize="21600,21600" o:spt="202" path="m,l,21600r21600,l21600,xe">
            <v:stroke joinstyle="miter"/>
            <v:path gradientshapeok="t" o:connecttype="rect"/>
          </v:shapetype>
          <v:shape id="_x0000_s0" type="#_x0000_t1" filled="f" stroked="f" style="position:absolute;width:152.25pt;height:32.55pt;z-index:-1000;margin-left:71.5pt;margin-top:39.2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547" w:lineRule="exact"/>
                    <w:jc w:val="left"/>
                    <w:framePr w:hAnchor="page" w:vAnchor="page" w:x="1430" w:y="784" w:w="3045" w:h="651" w:hSpace="0" w:vSpace="0" w:wrap="3"/>
                    <w:rPr>
                      <w:b w:val="true"/>
                      <w:color w:val="#000000"/>
                      <w:sz w:val="30"/>
                      <w:lang w:val="en-US"/>
                      <w:spacing w:val="0"/>
                      <w:w w:val="100"/>
                      <w:strike w:val="false"/>
                      <w:vertAlign w:val="baseline"/>
                      <w:rFonts w:ascii="Arial" w:hAnsi="Arial"/>
                    </w:rPr>
                  </w:pPr>
                  <w:r>
                    <w:rPr>
                      <w:b w:val="true"/>
                      <w:color w:val="#000000"/>
                      <w:sz w:val="30"/>
                      <w:lang w:val="en-US"/>
                      <w:spacing w:val="0"/>
                      <w:w w:val="100"/>
                      <w:strike w:val="false"/>
                      <w:vertAlign w:val="baseline"/>
                      <w:rFonts w:ascii="Arial" w:hAnsi="Arial"/>
                    </w:rPr>
                    <w:t xml:space="preserve">§ Senscio Systems</w:t>
                  </w:r>
                </w:p>
                <w:p>
                  <w:pPr>
                    <w:ind w:right="360" w:left="0" w:firstLine="0"/>
                    <w:spacing w:before="0" w:after="36" w:line="67" w:lineRule="exact"/>
                    <w:jc w:val="right"/>
                    <w:framePr w:hAnchor="page" w:vAnchor="page" w:x="1430" w:y="784" w:w="3045" w:h="651" w:hSpace="0" w:vSpace="0" w:wrap="3"/>
                    <w:rPr>
                      <w:color w:val="#000000"/>
                      <w:sz w:val="14"/>
                      <w:lang w:val="en-US"/>
                      <w:spacing w:val="-2"/>
                      <w:w w:val="100"/>
                      <w:strike w:val="false"/>
                      <w:vertAlign w:val="baseline"/>
                      <w:rFonts w:ascii="Verdana" w:hAnsi="Verdana"/>
                    </w:rPr>
                  </w:pPr>
                  <w:r>
                    <w:rPr>
                      <w:color w:val="#000000"/>
                      <w:sz w:val="14"/>
                      <w:lang w:val="en-US"/>
                      <w:spacing w:val="-2"/>
                      <w:w w:val="100"/>
                      <w:strike w:val="false"/>
                      <w:vertAlign w:val="baseline"/>
                      <w:rFonts w:ascii="Verdana" w:hAnsi="Verdana"/>
                    </w:rPr>
                    <w:t xml:space="preserve">See what's ahead</w:t>
                  </w:r>
                </w:p>
              </w:txbxContent>
            </v:textbox>
          </v:shape>
        </w:pict>
      </w:r>
      <w:r>
        <w:pict>
          <v:shapetype id="_x0000_t2" coordsize="21600,21600" o:spt="202" path="m,l,21600r21600,l21600,xe">
            <v:stroke joinstyle="miter"/>
            <v:path gradientshapeok="t" o:connecttype="rect"/>
          </v:shapetype>
          <v:shape id="_x0000_s1" type="#_x0000_t2" filled="f" stroked="f" style="position:absolute;width:153pt;height:36.2pt;z-index:-999;margin-left:386.5pt;margin-top:47.3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36" w:line="240" w:lineRule="auto"/>
                    <w:jc w:val="right"/>
                    <w:framePr w:hAnchor="page" w:vAnchor="page" w:x="7730" w:y="946" w:w="3060" w:h="724" w:hSpace="0" w:vSpace="0" w:wrap="3"/>
                    <w:rPr>
                      <w:color w:val="#000000"/>
                      <w:sz w:val="19"/>
                      <w:lang w:val="en-US"/>
                      <w:spacing w:val="2"/>
                      <w:w w:val="100"/>
                      <w:strike w:val="false"/>
                      <w:vertAlign w:val="baseline"/>
                      <w:rFonts w:ascii="Arial" w:hAnsi="Arial"/>
                    </w:rPr>
                  </w:pPr>
                  <w:r>
                    <w:rPr>
                      <w:color w:val="#000000"/>
                      <w:sz w:val="19"/>
                      <w:lang w:val="en-US"/>
                      <w:spacing w:val="2"/>
                      <w:w w:val="100"/>
                      <w:strike w:val="false"/>
                      <w:vertAlign w:val="baseline"/>
                      <w:rFonts w:ascii="Arial" w:hAnsi="Arial"/>
                    </w:rPr>
                    <w:t xml:space="preserve">1740 Massachusetts Ave.
</w:t>
                    <w:br/>
                  </w:r>
                  <w:r>
                    <w:rPr>
                      <w:color w:val="#000000"/>
                      <w:sz w:val="19"/>
                      <w:lang w:val="en-US"/>
                      <w:spacing w:val="2"/>
                      <w:w w:val="100"/>
                      <w:strike w:val="false"/>
                      <w:vertAlign w:val="baseline"/>
                      <w:rFonts w:ascii="Arial" w:hAnsi="Arial"/>
                    </w:rPr>
                    <w:t xml:space="preserve">Boxborough, </w:t>
                  </w:r>
                  <w:r>
                    <w:rPr>
                      <w:color w:val="#000000"/>
                      <w:sz w:val="20"/>
                      <w:lang w:val="en-US"/>
                      <w:spacing w:val="2"/>
                      <w:w w:val="100"/>
                      <w:strike w:val="false"/>
                      <w:vertAlign w:val="baseline"/>
                      <w:rFonts w:ascii="Verdana" w:hAnsi="Verdana"/>
                    </w:rPr>
                    <w:t xml:space="preserve">MA </w:t>
                  </w:r>
                  <w:r>
                    <w:rPr>
                      <w:color w:val="#000000"/>
                      <w:sz w:val="19"/>
                      <w:lang w:val="en-US"/>
                      <w:spacing w:val="2"/>
                      <w:w w:val="100"/>
                      <w:strike w:val="false"/>
                      <w:vertAlign w:val="baseline"/>
                      <w:rFonts w:ascii="Arial" w:hAnsi="Arial"/>
                    </w:rPr>
                    <w:t xml:space="preserve">01719
</w:t>
                    <w:br/>
                  </w:r>
                  <w:r>
                    <w:rPr>
                      <w:color w:val="#000000"/>
                      <w:sz w:val="19"/>
                      <w:lang w:val="en-US"/>
                      <w:spacing w:val="2"/>
                      <w:w w:val="100"/>
                      <w:strike w:val="false"/>
                      <w:vertAlign w:val="baseline"/>
                      <w:rFonts w:ascii="Arial" w:hAnsi="Arial"/>
                    </w:rPr>
                    <w:t xml:space="preserve">Tel: (978) 635-9090</w:t>
                  </w:r>
                </w:p>
              </w:txbxContent>
            </v:textbox>
          </v:shape>
        </w:pict>
      </w:r>
      <w:r>
        <w:rPr>
          <w:color w:val="#000000"/>
          <w:sz w:val="21"/>
          <w:lang w:val="en-US"/>
          <w:spacing w:val="4"/>
          <w:w w:val="100"/>
          <w:strike w:val="false"/>
          <w:vertAlign w:val="baseline"/>
          <w:rFonts w:ascii="Arial" w:hAnsi="Arial"/>
        </w:rPr>
        <w:t xml:space="preserve">October 31, 2016</w:t>
      </w:r>
    </w:p>
    <w:p>
      <w:pPr>
        <w:ind w:right="0" w:left="0" w:firstLine="0"/>
        <w:spacing w:before="288" w:after="0" w:line="213" w:lineRule="auto"/>
        <w:jc w:val="left"/>
        <w:rPr>
          <w:color w:val="#000000"/>
          <w:sz w:val="21"/>
          <w:lang w:val="en-US"/>
          <w:spacing w:val="2"/>
          <w:w w:val="100"/>
          <w:strike w:val="false"/>
          <w:vertAlign w:val="baseline"/>
          <w:rFonts w:ascii="Arial" w:hAnsi="Arial"/>
        </w:rPr>
      </w:pPr>
      <w:r>
        <w:rPr>
          <w:color w:val="#000000"/>
          <w:sz w:val="21"/>
          <w:lang w:val="en-US"/>
          <w:spacing w:val="2"/>
          <w:w w:val="100"/>
          <w:strike w:val="false"/>
          <w:vertAlign w:val="baseline"/>
          <w:rFonts w:ascii="Arial" w:hAnsi="Arial"/>
        </w:rPr>
        <w:t xml:space="preserve">Mr. Jim Hardwick</w:t>
      </w:r>
    </w:p>
    <w:p>
      <w:pPr>
        <w:ind w:right="6624" w:left="0" w:firstLine="0"/>
        <w:spacing w:before="72" w:after="0" w:line="240" w:lineRule="auto"/>
        <w:jc w:val="left"/>
        <w:rPr>
          <w:color w:val="#000000"/>
          <w:sz w:val="21"/>
          <w:lang w:val="en-US"/>
          <w:spacing w:val="-2"/>
          <w:w w:val="100"/>
          <w:strike w:val="false"/>
          <w:vertAlign w:val="baseline"/>
          <w:rFonts w:ascii="Arial" w:hAnsi="Arial"/>
        </w:rPr>
      </w:pPr>
      <w:r>
        <w:rPr>
          <w:color w:val="#000000"/>
          <w:sz w:val="21"/>
          <w:lang w:val="en-US"/>
          <w:spacing w:val="-2"/>
          <w:w w:val="100"/>
          <w:strike w:val="false"/>
          <w:vertAlign w:val="baseline"/>
          <w:rFonts w:ascii="Arial" w:hAnsi="Arial"/>
        </w:rPr>
        <w:t xml:space="preserve">CEO, Rural Health Care Inc. </w:t>
      </w:r>
      <w:r>
        <w:rPr>
          <w:color w:val="#000000"/>
          <w:sz w:val="21"/>
          <w:lang w:val="en-US"/>
          <w:spacing w:val="7"/>
          <w:w w:val="100"/>
          <w:strike w:val="false"/>
          <w:vertAlign w:val="baseline"/>
          <w:rFonts w:ascii="Arial" w:hAnsi="Arial"/>
        </w:rPr>
        <w:t xml:space="preserve">202 Island Drive, Suite 1 </w:t>
      </w:r>
      <w:r>
        <w:rPr>
          <w:color w:val="#000000"/>
          <w:sz w:val="21"/>
          <w:lang w:val="en-US"/>
          <w:spacing w:val="2"/>
          <w:w w:val="100"/>
          <w:strike w:val="false"/>
          <w:vertAlign w:val="baseline"/>
          <w:rFonts w:ascii="Arial" w:hAnsi="Arial"/>
        </w:rPr>
        <w:t xml:space="preserve">Fort Pierre, SD 57532</w:t>
      </w:r>
    </w:p>
    <w:p>
      <w:pPr>
        <w:ind w:right="648" w:left="0" w:firstLine="0"/>
        <w:spacing w:before="288" w:after="0" w:line="240" w:lineRule="auto"/>
        <w:jc w:val="left"/>
        <w:rPr>
          <w:color w:val="#000000"/>
          <w:sz w:val="21"/>
          <w:lang w:val="en-US"/>
          <w:spacing w:val="1"/>
          <w:w w:val="100"/>
          <w:strike w:val="false"/>
          <w:vertAlign w:val="baseline"/>
          <w:rFonts w:ascii="Arial" w:hAnsi="Arial"/>
        </w:rPr>
      </w:pPr>
      <w:r>
        <w:rPr>
          <w:color w:val="#000000"/>
          <w:sz w:val="21"/>
          <w:lang w:val="en-US"/>
          <w:spacing w:val="1"/>
          <w:w w:val="100"/>
          <w:strike w:val="false"/>
          <w:vertAlign w:val="baseline"/>
          <w:rFonts w:ascii="Arial" w:hAnsi="Arial"/>
        </w:rPr>
        <w:t xml:space="preserve">Reference(a): Letter of Engagement dated June 29, 2015 and Contract between Senscio </w:t>
      </w:r>
      <w:r>
        <w:rPr>
          <w:color w:val="#000000"/>
          <w:sz w:val="21"/>
          <w:lang w:val="en-US"/>
          <w:spacing w:val="4"/>
          <w:w w:val="100"/>
          <w:strike w:val="false"/>
          <w:vertAlign w:val="baseline"/>
          <w:rFonts w:ascii="Arial" w:hAnsi="Arial"/>
        </w:rPr>
        <w:t xml:space="preserve">Systems, Inc. and Rural Health Care, Inc. dated August 15, 2015.</w:t>
      </w:r>
    </w:p>
    <w:p>
      <w:pPr>
        <w:ind w:right="0" w:left="0" w:firstLine="0"/>
        <w:spacing w:before="288" w:after="0" w:line="240" w:lineRule="auto"/>
        <w:jc w:val="left"/>
        <w:rPr>
          <w:color w:val="#000000"/>
          <w:sz w:val="21"/>
          <w:lang w:val="en-US"/>
          <w:spacing w:val="0"/>
          <w:w w:val="100"/>
          <w:strike w:val="false"/>
          <w:vertAlign w:val="baseline"/>
          <w:rFonts w:ascii="Arial" w:hAnsi="Arial"/>
        </w:rPr>
      </w:pPr>
      <w:r>
        <w:rPr>
          <w:color w:val="#000000"/>
          <w:sz w:val="21"/>
          <w:lang w:val="en-US"/>
          <w:spacing w:val="0"/>
          <w:w w:val="100"/>
          <w:strike w:val="false"/>
          <w:vertAlign w:val="baseline"/>
          <w:rFonts w:ascii="Arial" w:hAnsi="Arial"/>
        </w:rPr>
        <w:t xml:space="preserve">Jim,</w:t>
      </w:r>
    </w:p>
    <w:p>
      <w:pPr>
        <w:ind w:right="72" w:left="0" w:firstLine="0"/>
        <w:spacing w:before="324" w:after="0" w:line="240" w:lineRule="auto"/>
        <w:jc w:val="left"/>
        <w:rPr>
          <w:color w:val="#000000"/>
          <w:sz w:val="21"/>
          <w:lang w:val="en-US"/>
          <w:spacing w:val="4"/>
          <w:w w:val="100"/>
          <w:strike w:val="false"/>
          <w:vertAlign w:val="baseline"/>
          <w:rFonts w:ascii="Arial" w:hAnsi="Arial"/>
        </w:rPr>
      </w:pPr>
      <w:r>
        <w:rPr>
          <w:color w:val="#000000"/>
          <w:sz w:val="21"/>
          <w:lang w:val="en-US"/>
          <w:spacing w:val="4"/>
          <w:w w:val="100"/>
          <w:strike w:val="false"/>
          <w:vertAlign w:val="baseline"/>
          <w:rFonts w:ascii="Arial" w:hAnsi="Arial"/>
        </w:rPr>
        <w:t xml:space="preserve">As you are aware, we have experienced very limited progress and success in identifying and enrolling individuals in the pilot project established under the above referenced contract. During a meeting with members of my staff on October 13, 2016, you stated clearly that you </w:t>
      </w:r>
      <w:r>
        <w:rPr>
          <w:b w:val="true"/>
          <w:color w:val="#000000"/>
          <w:sz w:val="22"/>
          <w:lang w:val="en-US"/>
          <w:spacing w:val="4"/>
          <w:w w:val="95"/>
          <w:strike w:val="false"/>
          <w:vertAlign w:val="baseline"/>
          <w:rFonts w:ascii="Arial" w:hAnsi="Arial"/>
        </w:rPr>
        <w:t xml:space="preserve">did </w:t>
      </w:r>
      <w:r>
        <w:rPr>
          <w:color w:val="#000000"/>
          <w:sz w:val="21"/>
          <w:lang w:val="en-US"/>
          <w:spacing w:val="4"/>
          <w:w w:val="100"/>
          <w:strike w:val="false"/>
          <w:vertAlign w:val="baseline"/>
          <w:rFonts w:ascii="Arial" w:hAnsi="Arial"/>
        </w:rPr>
        <w:t xml:space="preserve">not </w:t>
      </w:r>
      <w:r>
        <w:rPr>
          <w:color w:val="#000000"/>
          <w:sz w:val="21"/>
          <w:lang w:val="en-US"/>
          <w:spacing w:val="3"/>
          <w:w w:val="100"/>
          <w:strike w:val="false"/>
          <w:vertAlign w:val="baseline"/>
          <w:rFonts w:ascii="Arial" w:hAnsi="Arial"/>
        </w:rPr>
        <w:t xml:space="preserve">believe you would be able to identify additional users amongst your patient population and that </w:t>
      </w:r>
      <w:r>
        <w:rPr>
          <w:color w:val="#000000"/>
          <w:sz w:val="21"/>
          <w:lang w:val="en-US"/>
          <w:spacing w:val="4"/>
          <w:w w:val="100"/>
          <w:strike w:val="false"/>
          <w:vertAlign w:val="baseline"/>
          <w:rFonts w:ascii="Arial" w:hAnsi="Arial"/>
        </w:rPr>
        <w:t xml:space="preserve">the project would, for most intents and purposes, remain at the low numbers of current users.</w:t>
      </w:r>
    </w:p>
    <w:p>
      <w:pPr>
        <w:ind w:right="360" w:left="0" w:firstLine="0"/>
        <w:spacing w:before="324" w:after="0" w:line="240" w:lineRule="auto"/>
        <w:jc w:val="both"/>
        <w:rPr>
          <w:color w:val="#000000"/>
          <w:sz w:val="21"/>
          <w:lang w:val="en-US"/>
          <w:spacing w:val="2"/>
          <w:w w:val="100"/>
          <w:strike w:val="false"/>
          <w:vertAlign w:val="baseline"/>
          <w:rFonts w:ascii="Arial" w:hAnsi="Arial"/>
        </w:rPr>
      </w:pPr>
      <w:r>
        <w:rPr>
          <w:color w:val="#000000"/>
          <w:sz w:val="21"/>
          <w:lang w:val="en-US"/>
          <w:spacing w:val="2"/>
          <w:w w:val="100"/>
          <w:strike w:val="false"/>
          <w:vertAlign w:val="baseline"/>
          <w:rFonts w:ascii="Arial" w:hAnsi="Arial"/>
        </w:rPr>
        <w:t xml:space="preserve">Given that perspective, it is not reasonable that either of our organizations will realize benefit from continuation of the pilot project. Therefore, in accordance with the provisions in Ref (a), </w:t>
      </w:r>
      <w:r>
        <w:rPr>
          <w:color w:val="#000000"/>
          <w:sz w:val="21"/>
          <w:lang w:val="en-US"/>
          <w:spacing w:val="4"/>
          <w:w w:val="100"/>
          <w:strike w:val="false"/>
          <w:vertAlign w:val="baseline"/>
          <w:rFonts w:ascii="Arial" w:hAnsi="Arial"/>
        </w:rPr>
        <w:t xml:space="preserve">please accept this notification for termination of the project as of December 31, 2016.</w:t>
      </w:r>
    </w:p>
    <w:p>
      <w:pPr>
        <w:ind w:right="144" w:left="0" w:firstLine="0"/>
        <w:spacing w:before="324" w:after="0" w:line="240" w:lineRule="auto"/>
        <w:jc w:val="left"/>
        <w:rPr>
          <w:color w:val="#000000"/>
          <w:sz w:val="21"/>
          <w:lang w:val="en-US"/>
          <w:spacing w:val="1"/>
          <w:w w:val="100"/>
          <w:strike w:val="false"/>
          <w:vertAlign w:val="baseline"/>
          <w:rFonts w:ascii="Arial" w:hAnsi="Arial"/>
        </w:rPr>
      </w:pPr>
      <w:r>
        <w:rPr>
          <w:color w:val="#000000"/>
          <w:sz w:val="21"/>
          <w:lang w:val="en-US"/>
          <w:spacing w:val="1"/>
          <w:w w:val="100"/>
          <w:strike w:val="false"/>
          <w:vertAlign w:val="baseline"/>
          <w:rFonts w:ascii="Arial" w:hAnsi="Arial"/>
        </w:rPr>
        <w:t xml:space="preserve">Successful deployments with our other clients have proved the health benefits of Ibis to those </w:t>
      </w:r>
      <w:r>
        <w:rPr>
          <w:color w:val="#000000"/>
          <w:sz w:val="21"/>
          <w:lang w:val="en-US"/>
          <w:spacing w:val="4"/>
          <w:w w:val="100"/>
          <w:strike w:val="false"/>
          <w:vertAlign w:val="baseline"/>
          <w:rFonts w:ascii="Arial" w:hAnsi="Arial"/>
        </w:rPr>
        <w:t xml:space="preserve">managing multiple chronic conditions while living in rural areas. Based on those successful </w:t>
      </w:r>
      <w:r>
        <w:rPr>
          <w:color w:val="#000000"/>
          <w:sz w:val="21"/>
          <w:lang w:val="en-US"/>
          <w:spacing w:val="3"/>
          <w:w w:val="100"/>
          <w:strike w:val="false"/>
          <w:vertAlign w:val="baseline"/>
          <w:rFonts w:ascii="Arial" w:hAnsi="Arial"/>
        </w:rPr>
        <w:t xml:space="preserve">deployments, we are creating a "Center for Personalized Care" in South Dakota. Through this </w:t>
      </w:r>
      <w:r>
        <w:rPr>
          <w:color w:val="#000000"/>
          <w:sz w:val="21"/>
          <w:lang w:val="en-US"/>
          <w:spacing w:val="4"/>
          <w:w w:val="100"/>
          <w:strike w:val="false"/>
          <w:vertAlign w:val="baseline"/>
          <w:rFonts w:ascii="Arial" w:hAnsi="Arial"/>
        </w:rPr>
        <w:t xml:space="preserve">center, we are committed to bringing the benefits of Ibis to both the aging and the disabled population in South Dakota. If any of your current Ibis users wish to remain so after termination </w:t>
      </w:r>
      <w:r>
        <w:rPr>
          <w:color w:val="#000000"/>
          <w:sz w:val="21"/>
          <w:lang w:val="en-US"/>
          <w:spacing w:val="7"/>
          <w:w w:val="100"/>
          <w:strike w:val="false"/>
          <w:vertAlign w:val="baseline"/>
          <w:rFonts w:ascii="Arial" w:hAnsi="Arial"/>
        </w:rPr>
        <w:t xml:space="preserve">of this project, we will continue to support them through our center at no cost to your </w:t>
      </w:r>
      <w:r>
        <w:rPr>
          <w:color w:val="#000000"/>
          <w:sz w:val="21"/>
          <w:lang w:val="en-US"/>
          <w:spacing w:val="8"/>
          <w:w w:val="100"/>
          <w:strike w:val="false"/>
          <w:vertAlign w:val="baseline"/>
          <w:rFonts w:ascii="Arial" w:hAnsi="Arial"/>
        </w:rPr>
        <w:t xml:space="preserve">organization. From your other users, we will recover our CareStations and terminate our </w:t>
      </w:r>
      <w:r>
        <w:rPr>
          <w:color w:val="#000000"/>
          <w:sz w:val="21"/>
          <w:lang w:val="en-US"/>
          <w:spacing w:val="4"/>
          <w:w w:val="100"/>
          <w:strike w:val="false"/>
          <w:vertAlign w:val="baseline"/>
          <w:rFonts w:ascii="Arial" w:hAnsi="Arial"/>
        </w:rPr>
        <w:t xml:space="preserve">service to them over the next two months.</w:t>
      </w:r>
    </w:p>
    <w:p>
      <w:pPr>
        <w:ind w:right="0" w:left="0" w:firstLine="0"/>
        <w:spacing w:before="360" w:after="252" w:line="266" w:lineRule="auto"/>
        <w:jc w:val="left"/>
        <w:rPr>
          <w:color w:val="#000000"/>
          <w:sz w:val="21"/>
          <w:lang w:val="en-US"/>
          <w:spacing w:val="2"/>
          <w:w w:val="100"/>
          <w:strike w:val="false"/>
          <w:vertAlign w:val="baseline"/>
          <w:rFonts w:ascii="Arial" w:hAnsi="Arial"/>
        </w:rPr>
      </w:pPr>
      <w:r>
        <w:rPr>
          <w:color w:val="#000000"/>
          <w:sz w:val="21"/>
          <w:lang w:val="en-US"/>
          <w:spacing w:val="2"/>
          <w:w w:val="100"/>
          <w:strike w:val="false"/>
          <w:vertAlign w:val="baseline"/>
          <w:rFonts w:ascii="Arial" w:hAnsi="Arial"/>
        </w:rPr>
        <w:t xml:space="preserve">I appreciate the </w:t>
      </w:r>
      <w:r>
        <w:rPr>
          <w:b w:val="true"/>
          <w:color w:val="#000000"/>
          <w:sz w:val="22"/>
          <w:lang w:val="en-US"/>
          <w:spacing w:val="2"/>
          <w:w w:val="95"/>
          <w:strike w:val="false"/>
          <w:vertAlign w:val="baseline"/>
          <w:rFonts w:ascii="Arial" w:hAnsi="Arial"/>
        </w:rPr>
        <w:t xml:space="preserve">opportunity to </w:t>
      </w:r>
      <w:r>
        <w:rPr>
          <w:color w:val="#000000"/>
          <w:sz w:val="21"/>
          <w:lang w:val="en-US"/>
          <w:spacing w:val="2"/>
          <w:w w:val="100"/>
          <w:strike w:val="false"/>
          <w:vertAlign w:val="baseline"/>
          <w:rFonts w:ascii="Arial" w:hAnsi="Arial"/>
        </w:rPr>
        <w:t xml:space="preserve">work with you and your team. It has been a valuable experience.</w:t>
      </w:r>
    </w:p>
    <w:p>
      <w:pPr>
        <w:sectPr>
          <w:pgSz w:w="12188" w:h="15590" w:orient="portrait"/>
          <w:type w:val="nextPage"/>
          <w:textDirection w:val="lrTb"/>
          <w:pgMar w:bottom="1417" w:top="1670" w:right="1338" w:left="1430" w:header="720" w:footer="720"/>
          <w:titlePg w:val="false"/>
        </w:sectPr>
      </w:pPr>
    </w:p>
    <w:p>
      <w:pPr>
        <w:ind w:right="0" w:left="0" w:firstLine="0"/>
        <w:spacing w:before="0" w:after="288" w:line="240" w:lineRule="auto"/>
        <w:jc w:val="left"/>
        <w:rPr>
          <w:color w:val="#000000"/>
          <w:sz w:val="21"/>
          <w:lang w:val="en-US"/>
          <w:spacing w:val="0"/>
          <w:w w:val="100"/>
          <w:strike w:val="false"/>
          <w:vertAlign w:val="baseline"/>
          <w:rFonts w:ascii="Arial" w:hAnsi="Arial"/>
        </w:rPr>
      </w:pPr>
      <w:r>
        <w:pict>
          <v:shapetype id="_x0000_t3" coordsize="21600,21600" o:spt="202" path="m,l,21600r21600,l21600,xe">
            <v:stroke joinstyle="miter"/>
            <v:path gradientshapeok="t" o:connecttype="rect"/>
          </v:shapetype>
          <v:shape id="_x0000_s2" type="#_x0000_t3" filled="f" stroked="f" style="position:absolute;width:217.1pt;height:35.2pt;z-index:-998;margin-left:322.4pt;margin-top:568.9pt;mso-wrap-distance-left:0pt;mso-wrap-distance-right:0pt;mso-position-horizontal-relative:page;mso-position-vertical-relative:page">
            <w10:wrap type="square" side="both"/>
            <v:fill opacity="1" o:opacity2="1" recolor="f" rotate="f" type="solid"/>
            <v:textbox inset="0pt, 0pt, 0pt, 0pt">
              <w:txbxContent>
                <w:p>
                  <w:pPr>
                    <w:ind w:right="2725" w:left="288"/>
                    <w:spacing w:before="0" w:after="3" w:line="240" w:lineRule="auto"/>
                    <w:jc w:val="left"/>
                  </w:pPr>
                  <w:r>
                    <w:drawing>
                      <wp:inline>
                        <wp:extent cx="834390" cy="254000"/>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834390" cy="254000"/>
                                </a:xfrm>
                                <a:prstGeom prst="rect">
                                  <a:avLst/>
                                </a:prstGeom>
                              </pic:spPr>
                            </pic:pic>
                          </a:graphicData>
                        </a:graphic>
                      </wp:inline>
                    </w:drawing>
                  </w:r>
                </w:p>
                <w:p>
                  <w:pPr>
                    <w:ind w:right="0" w:left="0" w:firstLine="0"/>
                    <w:spacing w:before="72" w:after="0" w:line="208" w:lineRule="auto"/>
                    <w:jc w:val="left"/>
                    <w:framePr w:hAnchor="page" w:vAnchor="page" w:x="6448" w:y="11378" w:w="4342" w:h="704" w:hSpace="0" w:vSpace="0" w:wrap="12"/>
                    <w:rPr>
                      <w:color w:val="#000000"/>
                      <w:sz w:val="21"/>
                      <w:lang w:val="en-US"/>
                      <w:spacing w:val="0"/>
                      <w:w w:val="100"/>
                      <w:strike w:val="false"/>
                      <w:vertAlign w:val="baseline"/>
                      <w:rFonts w:ascii="Arial" w:hAnsi="Arial"/>
                    </w:rPr>
                  </w:pPr>
                  <w:r>
                    <w:rPr>
                      <w:color w:val="#000000"/>
                      <w:sz w:val="21"/>
                      <w:lang w:val="en-US"/>
                      <w:spacing w:val="0"/>
                      <w:w w:val="100"/>
                      <w:strike w:val="false"/>
                      <w:vertAlign w:val="baseline"/>
                      <w:rFonts w:ascii="Arial" w:hAnsi="Arial"/>
                    </w:rPr>
                    <w:t xml:space="preserve">Date</w:t>
                  </w:r>
                </w:p>
              </w:txbxContent>
            </v:textbox>
          </v:shape>
        </w:pict>
      </w:r>
      <w:r>
        <w:pict>
          <v:shapetype id="_x0000_t4" coordsize="21600,21600" o:spt="202" path="m,l,21600r21600,l21600,xe">
            <v:stroke joinstyle="miter"/>
            <v:path gradientshapeok="t" o:connecttype="rect"/>
          </v:shapetype>
          <v:shape id="_x0000_s3" type="#_x0000_t4" filled="f" stroked="f" style="position:absolute;width:153pt;height:33.35pt;z-index:-997;margin-left:70.75pt;margin-top:558.8pt;mso-wrap-distance-left:0pt;mso-wrap-distance-right:0pt;mso-position-horizontal-relative:page;mso-position-vertical-relative:page">
            <w10:wrap type="square" side="both"/>
            <v:fill opacity="1" o:opacity2="1" recolor="f" rotate="f" type="solid"/>
            <v:textbox inset="0pt, 0pt, 0pt, 0pt">
              <w:txbxContent>
                <w:p>
                  <w:pPr>
                    <w:ind w:right="18" w:left="0"/>
                    <w:spacing w:before="0" w:after="144" w:line="240" w:lineRule="auto"/>
                    <w:jc w:val="center"/>
                  </w:pPr>
                  <w:r>
                    <w:drawing>
                      <wp:inline>
                        <wp:extent cx="1931670" cy="31813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1931670" cy="318135"/>
                                </a:xfrm>
                                <a:prstGeom prst="rect">
                                  <a:avLst/>
                                </a:prstGeom>
                              </pic:spPr>
                            </pic:pic>
                          </a:graphicData>
                        </a:graphic>
                      </wp:inline>
                    </w:drawing>
                  </w:r>
                </w:p>
              </w:txbxContent>
            </v:textbox>
          </v:shape>
        </w:pict>
      </w:r>
      <w:r>
        <w:pict>
          <v:shapetype id="_x0000_t5" coordsize="21600,21600" o:spt="202" path="m,l,21600r21600,l21600,xe">
            <v:stroke joinstyle="miter"/>
            <v:path gradientshapeok="t" o:connecttype="rect"/>
          </v:shapetype>
          <v:shape id="_x0000_s4" type="#_x0000_t5" filled="f" stroked="f" style="position:absolute;width:468.75pt;height:14.9pt;z-index:-996;margin-left:0pt;margin-top:166.1pt;mso-wrap-distance-left:0pt;mso-wrap-distance-right:0pt">
            <w10:wrap type="square" side="both"/>
            <v:fill opacity="1" o:opacity2="1" recolor="f" rotate="f" type="solid"/>
            <v:textbox inset="0pt, 0pt, 0pt, 0pt">
              <w:txbxContent>
                <w:p>
                  <w:pPr>
                    <w:ind w:right="0" w:left="0" w:firstLine="0"/>
                    <w:spacing w:before="0" w:after="36" w:line="240" w:lineRule="auto"/>
                    <w:jc w:val="left"/>
                    <w:framePr w:hAnchor="text" w:vAnchor="text" w:y="3322" w:w="9375" w:h="298" w:hSpace="0" w:vSpace="0" w:wrap="3"/>
                    <w:tabs>
                      <w:tab w:val="right" w:leader="none" w:pos="5480"/>
                    </w:tabs>
                    <w:rPr>
                      <w:color w:val="#000000"/>
                      <w:sz w:val="21"/>
                      <w:lang w:val="en-US"/>
                      <w:spacing w:val="-2"/>
                      <w:w w:val="100"/>
                      <w:strike w:val="false"/>
                      <w:vertAlign w:val="baseline"/>
                      <w:rFonts w:ascii="Arial" w:hAnsi="Arial"/>
                    </w:rPr>
                  </w:pPr>
                  <w:r>
                    <w:rPr>
                      <w:color w:val="#000000"/>
                      <w:sz w:val="21"/>
                      <w:lang w:val="en-US"/>
                      <w:spacing w:val="-2"/>
                      <w:w w:val="100"/>
                      <w:strike w:val="false"/>
                      <w:vertAlign w:val="baseline"/>
                      <w:rFonts w:ascii="Arial" w:hAnsi="Arial"/>
                    </w:rPr>
                    <w:t xml:space="preserve">Rural Health Care, Inc.	</w:t>
                  </w:r>
                  <w:r>
                    <w:rPr>
                      <w:color w:val="#000000"/>
                      <w:sz w:val="21"/>
                      <w:lang w:val="en-US"/>
                      <w:spacing w:val="0"/>
                      <w:w w:val="100"/>
                      <w:strike w:val="false"/>
                      <w:vertAlign w:val="baseline"/>
                      <w:rFonts w:ascii="Arial" w:hAnsi="Arial"/>
                    </w:rPr>
                    <w:t xml:space="preserve">Date</w:t>
                  </w:r>
                </w:p>
              </w:txbxContent>
            </v:textbox>
          </v:shape>
        </w:pict>
      </w:r>
      <w:r>
        <w:pict>
          <v:line strokeweight="0.55pt" strokecolor="#000000" from="322.4pt,589.4pt" to="432.1pt,589.4pt" style="position:absolute;mso-position-horizontal-relative:page;mso-position-vertical-relative:page;">
            <v:stroke dashstyle="solid"/>
          </v:line>
        </w:pict>
      </w:r>
      <w:r>
        <w:pict>
          <v:line strokeweight="0.35pt" strokecolor="#000000" from="0pt,165.25pt" to="121.95pt,165.25pt" style="position:absolute;mso-position-horizontal-relative:text;mso-position-vertical-relative:text;">
            <v:stroke dashstyle="solid"/>
          </v:line>
        </w:pict>
      </w:r>
      <w:r>
        <w:pict>
          <v:line strokeweight="0.55pt" strokecolor="#000000" from="251.65pt,165.75pt" to="373.4pt,165.75pt" style="position:absolute;mso-position-horizontal-relative:text;mso-position-vertical-relative:text;">
            <v:stroke dashstyle="solid"/>
          </v:line>
        </w:pict>
      </w:r>
      <w:r>
        <w:rPr>
          <w:color w:val="#000000"/>
          <w:sz w:val="21"/>
          <w:lang w:val="en-US"/>
          <w:spacing w:val="0"/>
          <w:w w:val="100"/>
          <w:strike w:val="false"/>
          <w:vertAlign w:val="baseline"/>
          <w:rFonts w:ascii="Arial" w:hAnsi="Arial"/>
        </w:rPr>
        <w:t xml:space="preserve">Sincerely,</w:t>
      </w:r>
    </w:p>
    <w:p>
      <w:pPr>
        <w:ind w:right="0" w:left="0" w:firstLine="0"/>
        <w:spacing w:before="0" w:after="0" w:line="208" w:lineRule="auto"/>
        <w:jc w:val="left"/>
        <w:rPr>
          <w:color w:val="#000000"/>
          <w:sz w:val="21"/>
          <w:lang w:val="en-US"/>
          <w:spacing w:val="0"/>
          <w:w w:val="100"/>
          <w:strike w:val="false"/>
          <w:vertAlign w:val="baseline"/>
          <w:rFonts w:ascii="Arial" w:hAnsi="Arial"/>
        </w:rPr>
      </w:pPr>
      <w:r>
        <w:rPr>
          <w:color w:val="#000000"/>
          <w:sz w:val="21"/>
          <w:lang w:val="en-US"/>
          <w:spacing w:val="0"/>
          <w:w w:val="100"/>
          <w:strike w:val="false"/>
          <w:vertAlign w:val="baseline"/>
          <w:rFonts w:ascii="Arial" w:hAnsi="Arial"/>
        </w:rPr>
        <w:t xml:space="preserve">Dr. Piali De</w:t>
      </w:r>
    </w:p>
    <w:p>
      <w:pPr>
        <w:ind w:right="0" w:left="0" w:firstLine="0"/>
        <w:spacing w:before="0" w:after="0" w:line="240" w:lineRule="auto"/>
        <w:jc w:val="left"/>
        <w:rPr>
          <w:color w:val="#000000"/>
          <w:sz w:val="21"/>
          <w:lang w:val="en-US"/>
          <w:spacing w:val="4"/>
          <w:w w:val="100"/>
          <w:strike w:val="false"/>
          <w:vertAlign w:val="baseline"/>
          <w:rFonts w:ascii="Arial" w:hAnsi="Arial"/>
        </w:rPr>
      </w:pPr>
      <w:r>
        <w:rPr>
          <w:color w:val="#000000"/>
          <w:sz w:val="21"/>
          <w:lang w:val="en-US"/>
          <w:spacing w:val="4"/>
          <w:w w:val="100"/>
          <w:strike w:val="false"/>
          <w:vertAlign w:val="baseline"/>
          <w:rFonts w:ascii="Arial" w:hAnsi="Arial"/>
        </w:rPr>
        <w:t xml:space="preserve">CEO, Senscio Systems</w:t>
      </w:r>
    </w:p>
    <w:p>
      <w:pPr>
        <w:ind w:right="0" w:left="0" w:firstLine="0"/>
        <w:spacing w:before="252" w:after="0" w:line="240" w:lineRule="auto"/>
        <w:jc w:val="left"/>
        <w:rPr>
          <w:color w:val="#000000"/>
          <w:sz w:val="21"/>
          <w:lang w:val="en-US"/>
          <w:spacing w:val="0"/>
          <w:w w:val="100"/>
          <w:strike w:val="false"/>
          <w:vertAlign w:val="baseline"/>
          <w:rFonts w:ascii="Arial" w:hAnsi="Arial"/>
        </w:rPr>
      </w:pPr>
      <w:r>
        <w:rPr>
          <w:color w:val="#000000"/>
          <w:sz w:val="21"/>
          <w:lang w:val="en-US"/>
          <w:spacing w:val="0"/>
          <w:w w:val="100"/>
          <w:strike w:val="false"/>
          <w:vertAlign w:val="baseline"/>
          <w:rFonts w:ascii="Arial" w:hAnsi="Arial"/>
        </w:rPr>
        <w:t xml:space="preserve">Acknowledged:</w:t>
      </w:r>
    </w:p>
    <w:sectPr>
      <w:pgSz w:w="12188" w:h="15590" w:orient="portrait"/>
      <w:type w:val="continuous"/>
      <w:textDirection w:val="lrTb"/>
      <w:pgMar w:bottom="1417" w:top="1670" w:right="7653" w:left="1415"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Verdana">
    <w:charset w:val="00"/>
    <w:pitch w:val="variable"/>
    <w:family w:val="swiss"/>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