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311" w:rsidRPr="002F1742" w:rsidRDefault="00085311" w:rsidP="00085311">
      <w:pPr>
        <w:pStyle w:val="Heading1"/>
        <w:spacing w:before="69"/>
        <w:ind w:left="0" w:right="1051" w:firstLine="0"/>
        <w:rPr>
          <w:sz w:val="28"/>
          <w:u w:val="single"/>
        </w:rPr>
      </w:pPr>
      <w:r w:rsidRPr="002F1742">
        <w:rPr>
          <w:sz w:val="28"/>
          <w:u w:val="single"/>
        </w:rPr>
        <w:t>Senscio Systems System Approach to assure PHI is protected</w:t>
      </w:r>
    </w:p>
    <w:p w:rsidR="00085311" w:rsidRDefault="00085311" w:rsidP="00085311">
      <w:pPr>
        <w:pStyle w:val="Heading1"/>
        <w:spacing w:before="69"/>
        <w:ind w:left="0" w:right="1051" w:firstLine="0"/>
        <w:jc w:val="center"/>
        <w:rPr>
          <w:u w:val="single"/>
        </w:rPr>
      </w:pPr>
    </w:p>
    <w:p w:rsidR="00085311" w:rsidRPr="00C536CE" w:rsidRDefault="00085311" w:rsidP="00085311">
      <w:pPr>
        <w:pStyle w:val="Heading1"/>
        <w:spacing w:before="69"/>
        <w:ind w:left="0" w:right="1051" w:firstLine="0"/>
        <w:jc w:val="center"/>
        <w:rPr>
          <w:bCs w:val="0"/>
          <w:u w:val="single"/>
        </w:rPr>
      </w:pPr>
      <w:bookmarkStart w:id="0" w:name="Data_Security_of_Protected_Health_Inform"/>
      <w:bookmarkEnd w:id="0"/>
      <w:r w:rsidRPr="00C536CE">
        <w:rPr>
          <w:u w:val="single"/>
        </w:rPr>
        <w:t>Data Security of Protected Health Information</w:t>
      </w:r>
      <w:r w:rsidRPr="00C536CE">
        <w:rPr>
          <w:spacing w:val="-11"/>
          <w:u w:val="single"/>
        </w:rPr>
        <w:t xml:space="preserve"> </w:t>
      </w:r>
      <w:r w:rsidRPr="00C536CE">
        <w:rPr>
          <w:u w:val="single"/>
        </w:rPr>
        <w:t>(PHI)</w:t>
      </w:r>
      <w:bookmarkStart w:id="1" w:name="_GoBack"/>
      <w:bookmarkEnd w:id="1"/>
    </w:p>
    <w:p w:rsidR="00085311" w:rsidRPr="00C536CE" w:rsidRDefault="00085311" w:rsidP="00085311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85311" w:rsidRDefault="00085311" w:rsidP="00085311">
      <w:pPr>
        <w:pStyle w:val="BodyText"/>
        <w:spacing w:before="69"/>
        <w:ind w:left="230" w:right="1755"/>
      </w:pPr>
      <w:r>
        <w:rPr>
          <w:u w:val="single" w:color="0C0C0C"/>
        </w:rPr>
        <w:t>Technical</w:t>
      </w:r>
      <w:r>
        <w:rPr>
          <w:spacing w:val="58"/>
          <w:u w:val="single" w:color="0C0C0C"/>
        </w:rPr>
        <w:t xml:space="preserve"> </w:t>
      </w:r>
      <w:r>
        <w:rPr>
          <w:u w:val="single" w:color="0C0C0C"/>
        </w:rPr>
        <w:t>Security</w:t>
      </w:r>
    </w:p>
    <w:p w:rsidR="00085311" w:rsidRDefault="00085311" w:rsidP="00085311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085311" w:rsidRDefault="00085311" w:rsidP="00085311">
      <w:pPr>
        <w:pStyle w:val="BodyText"/>
        <w:spacing w:before="69" w:line="244" w:lineRule="auto"/>
        <w:ind w:left="251" w:right="725" w:hanging="15"/>
      </w:pPr>
      <w:r>
        <w:t>Senscio Systems has designed the lbis Software system with PHI security in mind.</w:t>
      </w:r>
      <w:r>
        <w:rPr>
          <w:spacing w:val="26"/>
        </w:rPr>
        <w:t xml:space="preserve"> </w:t>
      </w:r>
      <w:r>
        <w:t xml:space="preserve">The lbis system employs the </w:t>
      </w:r>
      <w:r w:rsidR="002F1742">
        <w:t>following methods</w:t>
      </w:r>
      <w:r>
        <w:t xml:space="preserve"> to secure  </w:t>
      </w:r>
      <w:r>
        <w:rPr>
          <w:spacing w:val="26"/>
        </w:rPr>
        <w:t xml:space="preserve"> </w:t>
      </w:r>
      <w:r>
        <w:t>PHI.</w:t>
      </w:r>
    </w:p>
    <w:p w:rsidR="00085311" w:rsidRDefault="00085311" w:rsidP="00085311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085311" w:rsidRDefault="00085311" w:rsidP="00085311">
      <w:pPr>
        <w:pStyle w:val="ListParagraph"/>
        <w:numPr>
          <w:ilvl w:val="0"/>
          <w:numId w:val="1"/>
        </w:numPr>
        <w:tabs>
          <w:tab w:val="left" w:pos="864"/>
        </w:tabs>
        <w:spacing w:line="225" w:lineRule="auto"/>
        <w:ind w:right="38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All identification information (name, address, date of birth, phone numbers,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gender) are kept separate from health information. An ID is assigned to each person.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 xml:space="preserve">The identification information and </w:t>
      </w:r>
      <w:r w:rsidR="002F1742">
        <w:rPr>
          <w:rFonts w:ascii="Times New Roman"/>
          <w:sz w:val="24"/>
        </w:rPr>
        <w:t>associated ID</w:t>
      </w:r>
      <w:r>
        <w:rPr>
          <w:rFonts w:ascii="Times New Roman"/>
          <w:sz w:val="24"/>
        </w:rPr>
        <w:t xml:space="preserve"> is </w:t>
      </w:r>
      <w:r w:rsidR="002F1742">
        <w:rPr>
          <w:rFonts w:ascii="Times New Roman"/>
          <w:sz w:val="24"/>
        </w:rPr>
        <w:t>saved in</w:t>
      </w:r>
      <w:r>
        <w:rPr>
          <w:rFonts w:ascii="Times New Roman"/>
          <w:sz w:val="24"/>
        </w:rPr>
        <w:t xml:space="preserve"> an </w:t>
      </w:r>
      <w:r w:rsidR="002F1742">
        <w:rPr>
          <w:rFonts w:ascii="Times New Roman"/>
          <w:sz w:val="24"/>
        </w:rPr>
        <w:t xml:space="preserve">encrypted </w:t>
      </w:r>
      <w:r w:rsidR="002F1742">
        <w:rPr>
          <w:rFonts w:ascii="Times New Roman"/>
          <w:spacing w:val="12"/>
          <w:sz w:val="24"/>
        </w:rPr>
        <w:t>database</w:t>
      </w:r>
      <w:r>
        <w:rPr>
          <w:rFonts w:ascii="Times New Roman"/>
          <w:sz w:val="24"/>
        </w:rPr>
        <w:t>.</w:t>
      </w:r>
    </w:p>
    <w:p w:rsidR="00085311" w:rsidRDefault="00085311" w:rsidP="00085311">
      <w:pPr>
        <w:pStyle w:val="ListParagraph"/>
        <w:numPr>
          <w:ilvl w:val="0"/>
          <w:numId w:val="1"/>
        </w:numPr>
        <w:tabs>
          <w:tab w:val="left" w:pos="821"/>
        </w:tabs>
        <w:spacing w:before="16" w:line="228" w:lineRule="auto"/>
        <w:ind w:right="38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Health data is saved in a separate proprietary data repository. The health data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 xml:space="preserve">cannot be read without our proprietary code. No identifiable information is </w:t>
      </w:r>
      <w:r w:rsidR="002F1742">
        <w:rPr>
          <w:rFonts w:ascii="Times New Roman"/>
          <w:sz w:val="24"/>
        </w:rPr>
        <w:t xml:space="preserve">saved in </w:t>
      </w:r>
      <w:r w:rsidR="002F1742">
        <w:rPr>
          <w:rFonts w:ascii="Times New Roman"/>
          <w:spacing w:val="40"/>
          <w:sz w:val="24"/>
        </w:rPr>
        <w:t>the</w:t>
      </w:r>
      <w:r>
        <w:rPr>
          <w:rFonts w:ascii="Times New Roman"/>
          <w:sz w:val="24"/>
        </w:rPr>
        <w:t xml:space="preserve"> health data repository. The ID is used to link the health data with an individual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only when the health data is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displayed.</w:t>
      </w:r>
    </w:p>
    <w:p w:rsidR="00085311" w:rsidRDefault="002F1742" w:rsidP="00085311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right="12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All health data is transmitted back</w:t>
      </w:r>
      <w:r w:rsidR="00085311">
        <w:rPr>
          <w:rFonts w:ascii="Times New Roman"/>
          <w:sz w:val="24"/>
        </w:rPr>
        <w:t xml:space="preserve"> and forth from </w:t>
      </w:r>
      <w:r>
        <w:rPr>
          <w:rFonts w:ascii="Times New Roman"/>
          <w:sz w:val="24"/>
        </w:rPr>
        <w:t>the repository</w:t>
      </w:r>
      <w:r w:rsidR="00085311">
        <w:rPr>
          <w:rFonts w:ascii="Times New Roman"/>
          <w:sz w:val="24"/>
        </w:rPr>
        <w:t>,</w:t>
      </w:r>
      <w:r w:rsidR="00085311">
        <w:rPr>
          <w:rFonts w:ascii="Times New Roman"/>
          <w:spacing w:val="59"/>
          <w:sz w:val="24"/>
        </w:rPr>
        <w:t xml:space="preserve"> </w:t>
      </w:r>
      <w:r w:rsidR="00085311">
        <w:rPr>
          <w:rFonts w:ascii="Times New Roman"/>
          <w:sz w:val="24"/>
        </w:rPr>
        <w:t>encrypted.</w:t>
      </w:r>
    </w:p>
    <w:p w:rsidR="00085311" w:rsidRDefault="00085311" w:rsidP="00085311">
      <w:pPr>
        <w:pStyle w:val="ListParagraph"/>
        <w:numPr>
          <w:ilvl w:val="0"/>
          <w:numId w:val="1"/>
        </w:numPr>
        <w:tabs>
          <w:tab w:val="left" w:pos="821"/>
        </w:tabs>
        <w:spacing w:before="21" w:line="260" w:lineRule="exact"/>
        <w:ind w:right="38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 separate encrypted database is used to store health notes, written by clinicians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and caregivers</w:t>
      </w:r>
      <w:r w:rsidR="002F1742">
        <w:rPr>
          <w:rFonts w:ascii="Times New Roman"/>
          <w:sz w:val="24"/>
        </w:rPr>
        <w:t>, since</w:t>
      </w:r>
      <w:r>
        <w:rPr>
          <w:rFonts w:ascii="Times New Roman"/>
          <w:sz w:val="24"/>
        </w:rPr>
        <w:t xml:space="preserve"> </w:t>
      </w:r>
      <w:r w:rsidR="002F1742">
        <w:rPr>
          <w:rFonts w:ascii="Times New Roman"/>
          <w:sz w:val="24"/>
        </w:rPr>
        <w:t>they may</w:t>
      </w:r>
      <w:r>
        <w:rPr>
          <w:rFonts w:ascii="Times New Roman"/>
          <w:sz w:val="24"/>
        </w:rPr>
        <w:t xml:space="preserve"> </w:t>
      </w:r>
      <w:r w:rsidR="002F1742">
        <w:rPr>
          <w:rFonts w:ascii="Times New Roman"/>
          <w:sz w:val="24"/>
        </w:rPr>
        <w:t>contain identifiable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information.</w:t>
      </w:r>
    </w:p>
    <w:p w:rsidR="00085311" w:rsidRDefault="00085311" w:rsidP="00085311">
      <w:pPr>
        <w:pStyle w:val="ListParagraph"/>
        <w:numPr>
          <w:ilvl w:val="0"/>
          <w:numId w:val="1"/>
        </w:numPr>
        <w:tabs>
          <w:tab w:val="left" w:pos="821"/>
        </w:tabs>
        <w:spacing w:line="228" w:lineRule="auto"/>
        <w:ind w:right="12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Access to health data is gained through applications that require a login </w:t>
      </w:r>
      <w:r w:rsidR="002F1742"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with </w:t>
      </w:r>
      <w:r w:rsidR="002F1742">
        <w:rPr>
          <w:rFonts w:ascii="Times New Roman" w:eastAsia="Times New Roman" w:hAnsi="Times New Roman" w:cs="Times New Roman"/>
          <w:spacing w:val="54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password. Clinicians have access to patient’s health data. Caregivers who are approved by the patient also are granted access to patient’s </w:t>
      </w:r>
      <w:r w:rsidR="002F1742">
        <w:rPr>
          <w:rFonts w:ascii="Times New Roman" w:eastAsia="Times New Roman" w:hAnsi="Times New Roman" w:cs="Times New Roman"/>
          <w:sz w:val="24"/>
          <w:szCs w:val="24"/>
        </w:rPr>
        <w:t xml:space="preserve">health </w:t>
      </w:r>
      <w:r w:rsidR="002F1742">
        <w:rPr>
          <w:rFonts w:ascii="Times New Roman" w:eastAsia="Times New Roman" w:hAnsi="Times New Roman" w:cs="Times New Roman"/>
          <w:spacing w:val="4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311" w:rsidRDefault="00085311" w:rsidP="00085311">
      <w:pPr>
        <w:pStyle w:val="ListParagraph"/>
        <w:numPr>
          <w:ilvl w:val="0"/>
          <w:numId w:val="1"/>
        </w:numPr>
        <w:tabs>
          <w:tab w:val="left" w:pos="821"/>
        </w:tabs>
        <w:spacing w:before="19" w:line="262" w:lineRule="exact"/>
        <w:ind w:right="72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All data is stored in a dedicated hardware with a physical firewall that separates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 xml:space="preserve">it </w:t>
      </w:r>
      <w:r w:rsidR="002F1742">
        <w:rPr>
          <w:rFonts w:ascii="Times New Roman"/>
          <w:sz w:val="24"/>
        </w:rPr>
        <w:t>from other hardware</w:t>
      </w:r>
      <w:r>
        <w:rPr>
          <w:rFonts w:ascii="Times New Roman"/>
          <w:sz w:val="24"/>
        </w:rPr>
        <w:t xml:space="preserve">. The physical firewall can be monitored for data  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access.</w:t>
      </w:r>
    </w:p>
    <w:p w:rsidR="00085311" w:rsidRDefault="00085311" w:rsidP="00085311">
      <w:pPr>
        <w:spacing w:before="11"/>
        <w:rPr>
          <w:rFonts w:ascii="Times New Roman" w:eastAsia="Times New Roman" w:hAnsi="Times New Roman" w:cs="Times New Roman"/>
          <w:sz w:val="33"/>
          <w:szCs w:val="33"/>
        </w:rPr>
      </w:pPr>
    </w:p>
    <w:p w:rsidR="00085311" w:rsidRDefault="00085311" w:rsidP="00085311">
      <w:pPr>
        <w:pStyle w:val="BodyText"/>
        <w:ind w:left="230" w:right="1755"/>
      </w:pPr>
      <w:r>
        <w:rPr>
          <w:u w:val="single" w:color="0C0C0C"/>
        </w:rPr>
        <w:t>Limited</w:t>
      </w:r>
      <w:r>
        <w:rPr>
          <w:spacing w:val="15"/>
          <w:u w:val="single" w:color="0C0C0C"/>
        </w:rPr>
        <w:t xml:space="preserve"> </w:t>
      </w:r>
      <w:r>
        <w:rPr>
          <w:u w:val="single" w:color="0C0C0C"/>
        </w:rPr>
        <w:t>Access</w:t>
      </w:r>
    </w:p>
    <w:p w:rsidR="00085311" w:rsidRDefault="00085311" w:rsidP="00085311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085311" w:rsidRDefault="00085311" w:rsidP="00085311">
      <w:pPr>
        <w:pStyle w:val="BodyText"/>
        <w:spacing w:before="69"/>
        <w:ind w:left="201" w:right="567" w:firstLine="14"/>
      </w:pPr>
      <w:r>
        <w:t>Senscio Systems will limit access to health data to only those personnel who are</w:t>
      </w:r>
      <w:r>
        <w:rPr>
          <w:spacing w:val="-28"/>
        </w:rPr>
        <w:t xml:space="preserve"> </w:t>
      </w:r>
      <w:r>
        <w:t xml:space="preserve">supporting the lbis deployment. Access will be granted in order </w:t>
      </w:r>
      <w:r>
        <w:rPr>
          <w:spacing w:val="11"/>
        </w:rPr>
        <w:t xml:space="preserve">to </w:t>
      </w:r>
      <w:r>
        <w:t>troubleshoot</w:t>
      </w:r>
      <w:r>
        <w:rPr>
          <w:spacing w:val="35"/>
        </w:rPr>
        <w:t xml:space="preserve"> </w:t>
      </w:r>
      <w:r>
        <w:t>technical problems, customize the lbis service, perform analysis and prepare reports.</w:t>
      </w:r>
      <w:r>
        <w:rPr>
          <w:spacing w:val="19"/>
        </w:rPr>
        <w:t xml:space="preserve"> </w:t>
      </w:r>
      <w:r>
        <w:t>Printed</w:t>
      </w:r>
      <w:r>
        <w:rPr>
          <w:w w:val="99"/>
        </w:rPr>
        <w:t xml:space="preserve"> </w:t>
      </w:r>
      <w:r>
        <w:t>copies of documents containing PHI will be kept secured until</w:t>
      </w:r>
      <w:r>
        <w:rPr>
          <w:spacing w:val="-6"/>
        </w:rPr>
        <w:t xml:space="preserve"> </w:t>
      </w:r>
      <w:r>
        <w:t>destroyed.</w:t>
      </w:r>
    </w:p>
    <w:p w:rsidR="00085311" w:rsidRDefault="00085311" w:rsidP="00085311"/>
    <w:p w:rsidR="00085311" w:rsidRDefault="00085311" w:rsidP="00085311"/>
    <w:p w:rsidR="00085311" w:rsidRDefault="00085311" w:rsidP="00085311"/>
    <w:p w:rsidR="00EF0526" w:rsidRDefault="002F1742"/>
    <w:sectPr w:rsidR="00EF0526" w:rsidSect="002F174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A1066"/>
    <w:multiLevelType w:val="hybridMultilevel"/>
    <w:tmpl w:val="4FD89E34"/>
    <w:lvl w:ilvl="0" w:tplc="B16AC59E">
      <w:start w:val="1"/>
      <w:numFmt w:val="decimal"/>
      <w:lvlText w:val="%1."/>
      <w:lvlJc w:val="left"/>
      <w:pPr>
        <w:ind w:left="820" w:hanging="404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EF2C1C90">
      <w:start w:val="1"/>
      <w:numFmt w:val="bullet"/>
      <w:lvlText w:val="•"/>
      <w:lvlJc w:val="left"/>
      <w:pPr>
        <w:ind w:left="1694" w:hanging="404"/>
      </w:pPr>
      <w:rPr>
        <w:rFonts w:hint="default"/>
      </w:rPr>
    </w:lvl>
    <w:lvl w:ilvl="2" w:tplc="3260E24C">
      <w:start w:val="1"/>
      <w:numFmt w:val="bullet"/>
      <w:lvlText w:val="•"/>
      <w:lvlJc w:val="left"/>
      <w:pPr>
        <w:ind w:left="2568" w:hanging="404"/>
      </w:pPr>
      <w:rPr>
        <w:rFonts w:hint="default"/>
      </w:rPr>
    </w:lvl>
    <w:lvl w:ilvl="3" w:tplc="F84E58EC">
      <w:start w:val="1"/>
      <w:numFmt w:val="bullet"/>
      <w:lvlText w:val="•"/>
      <w:lvlJc w:val="left"/>
      <w:pPr>
        <w:ind w:left="3442" w:hanging="404"/>
      </w:pPr>
      <w:rPr>
        <w:rFonts w:hint="default"/>
      </w:rPr>
    </w:lvl>
    <w:lvl w:ilvl="4" w:tplc="DF5A2960">
      <w:start w:val="1"/>
      <w:numFmt w:val="bullet"/>
      <w:lvlText w:val="•"/>
      <w:lvlJc w:val="left"/>
      <w:pPr>
        <w:ind w:left="4316" w:hanging="404"/>
      </w:pPr>
      <w:rPr>
        <w:rFonts w:hint="default"/>
      </w:rPr>
    </w:lvl>
    <w:lvl w:ilvl="5" w:tplc="C0F04232">
      <w:start w:val="1"/>
      <w:numFmt w:val="bullet"/>
      <w:lvlText w:val="•"/>
      <w:lvlJc w:val="left"/>
      <w:pPr>
        <w:ind w:left="5190" w:hanging="404"/>
      </w:pPr>
      <w:rPr>
        <w:rFonts w:hint="default"/>
      </w:rPr>
    </w:lvl>
    <w:lvl w:ilvl="6" w:tplc="E3BAF974">
      <w:start w:val="1"/>
      <w:numFmt w:val="bullet"/>
      <w:lvlText w:val="•"/>
      <w:lvlJc w:val="left"/>
      <w:pPr>
        <w:ind w:left="6064" w:hanging="404"/>
      </w:pPr>
      <w:rPr>
        <w:rFonts w:hint="default"/>
      </w:rPr>
    </w:lvl>
    <w:lvl w:ilvl="7" w:tplc="7AEC46A0">
      <w:start w:val="1"/>
      <w:numFmt w:val="bullet"/>
      <w:lvlText w:val="•"/>
      <w:lvlJc w:val="left"/>
      <w:pPr>
        <w:ind w:left="6938" w:hanging="404"/>
      </w:pPr>
      <w:rPr>
        <w:rFonts w:hint="default"/>
      </w:rPr>
    </w:lvl>
    <w:lvl w:ilvl="8" w:tplc="F95277E4">
      <w:start w:val="1"/>
      <w:numFmt w:val="bullet"/>
      <w:lvlText w:val="•"/>
      <w:lvlJc w:val="left"/>
      <w:pPr>
        <w:ind w:left="7812" w:hanging="40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311"/>
    <w:rsid w:val="00085311"/>
    <w:rsid w:val="002F1742"/>
    <w:rsid w:val="00550F2D"/>
    <w:rsid w:val="00871870"/>
    <w:rsid w:val="008E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5311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085311"/>
    <w:pPr>
      <w:ind w:left="820" w:hanging="3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85311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85311"/>
    <w:pPr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5311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853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5311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085311"/>
    <w:pPr>
      <w:ind w:left="820" w:hanging="3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85311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85311"/>
    <w:pPr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5311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85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Floyd</dc:creator>
  <cp:lastModifiedBy>Paul Floyd</cp:lastModifiedBy>
  <cp:revision>3</cp:revision>
  <cp:lastPrinted>2016-01-20T20:05:00Z</cp:lastPrinted>
  <dcterms:created xsi:type="dcterms:W3CDTF">2016-01-18T20:15:00Z</dcterms:created>
  <dcterms:modified xsi:type="dcterms:W3CDTF">2016-01-20T20:09:00Z</dcterms:modified>
</cp:coreProperties>
</file>