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541" w:rsidRDefault="00000000">
      <w:pPr>
        <w:pStyle w:val="1"/>
        <w:rPr>
          <w:rFonts w:hint="eastAsia"/>
          <w:lang w:eastAsia="zh-TW"/>
        </w:rPr>
      </w:pPr>
      <w:proofErr w:type="spellStart"/>
      <w:r>
        <w:t>DescriptiveStatistics</w:t>
      </w:r>
      <w:proofErr w:type="spellEnd"/>
      <w:r>
        <w:t xml:space="preserve"> </w:t>
      </w:r>
      <w:proofErr w:type="spellStart"/>
      <w:r>
        <w:t>類別說明</w:t>
      </w:r>
      <w:proofErr w:type="spellEnd"/>
    </w:p>
    <w:p w:rsidR="00936541" w:rsidRDefault="00000000">
      <w:proofErr w:type="spellStart"/>
      <w:r>
        <w:rPr>
          <w:b/>
        </w:rPr>
        <w:t>類別名稱：</w:t>
      </w:r>
      <w:r>
        <w:t>DescriptiveStatistics</w:t>
      </w:r>
      <w:proofErr w:type="spellEnd"/>
      <w:r>
        <w:br/>
      </w:r>
      <w:proofErr w:type="spellStart"/>
      <w:r>
        <w:rPr>
          <w:b/>
        </w:rPr>
        <w:t>類別說明：</w:t>
      </w:r>
      <w:r>
        <w:t>這個類別提供了計算數據集描述性統計的方法，包括平均值、中位數、標準偏差等</w:t>
      </w:r>
      <w:proofErr w:type="spellEnd"/>
      <w:r>
        <w:t>。</w:t>
      </w:r>
      <w:r>
        <w:br/>
      </w:r>
    </w:p>
    <w:p w:rsidR="00936541" w:rsidRDefault="00000000">
      <w:pPr>
        <w:pStyle w:val="21"/>
      </w:pPr>
      <w:r>
        <w:t>建構函數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4314"/>
      </w:tblGrid>
      <w:tr w:rsidR="00936541" w:rsidTr="000F5B3F">
        <w:tc>
          <w:tcPr>
            <w:tcW w:w="4320" w:type="dxa"/>
          </w:tcPr>
          <w:p w:rsidR="00936541" w:rsidRDefault="00000000">
            <w:r>
              <w:t>建構函數</w:t>
            </w:r>
          </w:p>
        </w:tc>
        <w:tc>
          <w:tcPr>
            <w:tcW w:w="4320" w:type="dxa"/>
          </w:tcPr>
          <w:p w:rsidR="00936541" w:rsidRDefault="00000000">
            <w:r>
              <w:t>描述</w:t>
            </w:r>
          </w:p>
        </w:tc>
      </w:tr>
      <w:tr w:rsidR="00936541" w:rsidTr="000F5B3F">
        <w:tc>
          <w:tcPr>
            <w:tcW w:w="4320" w:type="dxa"/>
          </w:tcPr>
          <w:p w:rsidR="00936541" w:rsidRDefault="00000000">
            <w:r>
              <w:t>DescriptiveStatistics(double[] data, String name)</w:t>
            </w:r>
          </w:p>
        </w:tc>
        <w:tc>
          <w:tcPr>
            <w:tcW w:w="4320" w:type="dxa"/>
          </w:tcPr>
          <w:p w:rsidR="00936541" w:rsidRDefault="00000000">
            <w:r>
              <w:t>用指定的數據陣列和數據集名稱初始化</w:t>
            </w:r>
            <w:r>
              <w:t xml:space="preserve"> DescriptiveStatistics </w:t>
            </w:r>
            <w:r>
              <w:t>實例。</w:t>
            </w:r>
          </w:p>
        </w:tc>
      </w:tr>
    </w:tbl>
    <w:p w:rsidR="00936541" w:rsidRDefault="00000000">
      <w:pPr>
        <w:pStyle w:val="21"/>
      </w:pPr>
      <w:proofErr w:type="spellStart"/>
      <w:r>
        <w:t>方法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2742"/>
        <w:gridCol w:w="2715"/>
      </w:tblGrid>
      <w:tr w:rsidR="00936541" w:rsidTr="000F5B3F">
        <w:tc>
          <w:tcPr>
            <w:tcW w:w="2880" w:type="dxa"/>
          </w:tcPr>
          <w:p w:rsidR="00936541" w:rsidRDefault="00000000">
            <w:r>
              <w:t>方法名</w:t>
            </w:r>
          </w:p>
        </w:tc>
        <w:tc>
          <w:tcPr>
            <w:tcW w:w="2880" w:type="dxa"/>
          </w:tcPr>
          <w:p w:rsidR="00936541" w:rsidRDefault="00000000">
            <w:r>
              <w:t>返回類型</w:t>
            </w:r>
          </w:p>
        </w:tc>
        <w:tc>
          <w:tcPr>
            <w:tcW w:w="2880" w:type="dxa"/>
          </w:tcPr>
          <w:p w:rsidR="00936541" w:rsidRDefault="00000000">
            <w:r>
              <w:t>描述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r>
              <w:t>getData()</w:t>
            </w:r>
          </w:p>
        </w:tc>
        <w:tc>
          <w:tcPr>
            <w:tcW w:w="2880" w:type="dxa"/>
          </w:tcPr>
          <w:p w:rsidR="00936541" w:rsidRDefault="00000000">
            <w:r>
              <w:t>double[]</w:t>
            </w:r>
          </w:p>
        </w:tc>
        <w:tc>
          <w:tcPr>
            <w:tcW w:w="2880" w:type="dxa"/>
          </w:tcPr>
          <w:p w:rsidR="00936541" w:rsidRDefault="00000000">
            <w:r>
              <w:t>返回當前數據集。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r>
              <w:t>getName()</w:t>
            </w:r>
          </w:p>
        </w:tc>
        <w:tc>
          <w:tcPr>
            <w:tcW w:w="2880" w:type="dxa"/>
          </w:tcPr>
          <w:p w:rsidR="00936541" w:rsidRDefault="00000000">
            <w:r>
              <w:t>String</w:t>
            </w:r>
          </w:p>
        </w:tc>
        <w:tc>
          <w:tcPr>
            <w:tcW w:w="2880" w:type="dxa"/>
          </w:tcPr>
          <w:p w:rsidR="00936541" w:rsidRDefault="00000000">
            <w:r>
              <w:t>返回數據集的名稱。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r>
              <w:t>setData(double[] data)</w:t>
            </w:r>
          </w:p>
        </w:tc>
        <w:tc>
          <w:tcPr>
            <w:tcW w:w="2880" w:type="dxa"/>
          </w:tcPr>
          <w:p w:rsidR="00936541" w:rsidRDefault="00000000">
            <w:r>
              <w:t>void</w:t>
            </w:r>
          </w:p>
        </w:tc>
        <w:tc>
          <w:tcPr>
            <w:tcW w:w="2880" w:type="dxa"/>
          </w:tcPr>
          <w:p w:rsidR="00936541" w:rsidRDefault="00000000">
            <w:r>
              <w:t>設置新的數據集。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r>
              <w:t>setName(String name)</w:t>
            </w:r>
          </w:p>
        </w:tc>
        <w:tc>
          <w:tcPr>
            <w:tcW w:w="2880" w:type="dxa"/>
          </w:tcPr>
          <w:p w:rsidR="00936541" w:rsidRDefault="00000000">
            <w:r>
              <w:t>void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設置數據集的新名稱。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gramStart"/>
            <w:r>
              <w:t>mean(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double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計算數據集的平均值。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gramStart"/>
            <w:r>
              <w:t>median(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double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計算數據集的中位數。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spellStart"/>
            <w:proofErr w:type="gramStart"/>
            <w:r>
              <w:t>standardDeviation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double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計算數據集的標準偏差。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spellStart"/>
            <w:proofErr w:type="gramStart"/>
            <w:r>
              <w:t>sampleSize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int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返回數據集的樣本大小。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spellStart"/>
            <w:proofErr w:type="gramStart"/>
            <w:r>
              <w:t>populationVariance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double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計算數據集的總體方差。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spellStart"/>
            <w:proofErr w:type="gramStart"/>
            <w:r>
              <w:t>populationStandardDeviation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double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計算數據集的總體標準偏差。</w:t>
            </w:r>
          </w:p>
        </w:tc>
      </w:tr>
      <w:tr w:rsidR="00936541" w:rsidTr="000F5B3F">
        <w:tc>
          <w:tcPr>
            <w:tcW w:w="2880" w:type="dxa"/>
          </w:tcPr>
          <w:p w:rsidR="00936541" w:rsidRDefault="00000000">
            <w:proofErr w:type="gramStart"/>
            <w:r>
              <w:t>information(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36541" w:rsidRDefault="00000000">
            <w:r>
              <w:t>String</w:t>
            </w:r>
          </w:p>
        </w:tc>
        <w:tc>
          <w:tcPr>
            <w:tcW w:w="2880" w:type="dxa"/>
          </w:tcPr>
          <w:p w:rsidR="0093654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提供數據集的描述性統計摘要。</w:t>
            </w:r>
          </w:p>
        </w:tc>
      </w:tr>
    </w:tbl>
    <w:p w:rsidR="0083791E" w:rsidRDefault="0083791E">
      <w:pPr>
        <w:rPr>
          <w:lang w:eastAsia="zh-TW"/>
        </w:rPr>
      </w:pPr>
    </w:p>
    <w:sectPr w:rsidR="008379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55884">
    <w:abstractNumId w:val="8"/>
  </w:num>
  <w:num w:numId="2" w16cid:durableId="1473254901">
    <w:abstractNumId w:val="6"/>
  </w:num>
  <w:num w:numId="3" w16cid:durableId="826290461">
    <w:abstractNumId w:val="5"/>
  </w:num>
  <w:num w:numId="4" w16cid:durableId="1444693334">
    <w:abstractNumId w:val="4"/>
  </w:num>
  <w:num w:numId="5" w16cid:durableId="433325273">
    <w:abstractNumId w:val="7"/>
  </w:num>
  <w:num w:numId="6" w16cid:durableId="1157109949">
    <w:abstractNumId w:val="3"/>
  </w:num>
  <w:num w:numId="7" w16cid:durableId="1135950378">
    <w:abstractNumId w:val="2"/>
  </w:num>
  <w:num w:numId="8" w16cid:durableId="1625959499">
    <w:abstractNumId w:val="1"/>
  </w:num>
  <w:num w:numId="9" w16cid:durableId="199394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B3F"/>
    <w:rsid w:val="0015074B"/>
    <w:rsid w:val="0029639D"/>
    <w:rsid w:val="00326F90"/>
    <w:rsid w:val="008063B5"/>
    <w:rsid w:val="0083791E"/>
    <w:rsid w:val="00936541"/>
    <w:rsid w:val="00A25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64E405-E714-FC4D-8363-0A18093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董宸賓</cp:lastModifiedBy>
  <cp:revision>2</cp:revision>
  <dcterms:created xsi:type="dcterms:W3CDTF">2023-12-26T09:20:00Z</dcterms:created>
  <dcterms:modified xsi:type="dcterms:W3CDTF">2023-12-26T09:20:00Z</dcterms:modified>
  <cp:category/>
</cp:coreProperties>
</file>