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BF042" w14:textId="77777777" w:rsidR="00F13386" w:rsidRDefault="00B430EA">
      <w:pPr>
        <w:spacing w:after="0"/>
        <w:ind w:right="2672"/>
        <w:jc w:val="right"/>
      </w:pPr>
      <w:r>
        <w:rPr>
          <w:rFonts w:ascii="Arial" w:eastAsia="Arial" w:hAnsi="Arial" w:cs="Arial"/>
          <w:b/>
          <w:sz w:val="32"/>
        </w:rPr>
        <w:t>Project Executable Files</w:t>
      </w:r>
    </w:p>
    <w:tbl>
      <w:tblPr>
        <w:tblStyle w:val="TableGrid"/>
        <w:tblW w:w="9468" w:type="dxa"/>
        <w:tblInd w:w="-221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087"/>
      </w:tblGrid>
      <w:tr w:rsidR="00F13386" w14:paraId="720B1ECD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9CE053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56D3E0" w14:textId="2E07CF92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01 Oct</w:t>
            </w:r>
            <w:r>
              <w:rPr>
                <w:rFonts w:ascii="Arial" w:eastAsia="Arial" w:hAnsi="Arial" w:cs="Arial"/>
                <w:sz w:val="15"/>
              </w:rPr>
              <w:t xml:space="preserve"> 2026</w:t>
            </w:r>
          </w:p>
        </w:tc>
      </w:tr>
      <w:tr w:rsidR="00F13386" w14:paraId="780EF07A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A983ED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Team ID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36F2D7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SWTID-2026-2367</w:t>
            </w:r>
          </w:p>
        </w:tc>
      </w:tr>
      <w:tr w:rsidR="00F13386" w14:paraId="6B2A283F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2C785F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Project Name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12BEAF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 Ticket Classification using Flow Designer</w:t>
            </w:r>
          </w:p>
        </w:tc>
      </w:tr>
      <w:tr w:rsidR="00F13386" w14:paraId="3787DC95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56EFA6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Maximum Marks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348965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3 Marks</w:t>
            </w:r>
          </w:p>
        </w:tc>
      </w:tr>
    </w:tbl>
    <w:p w14:paraId="72260164" w14:textId="77777777" w:rsidR="00F13386" w:rsidRDefault="00B430EA">
      <w:pPr>
        <w:spacing w:after="0"/>
        <w:ind w:left="-300"/>
      </w:pPr>
      <w:r>
        <w:rPr>
          <w:rFonts w:ascii="Arial" w:eastAsia="Arial" w:hAnsi="Arial" w:cs="Arial"/>
          <w:b/>
          <w:sz w:val="24"/>
        </w:rPr>
        <w:t>Step 1: Submission Checklist</w:t>
      </w:r>
    </w:p>
    <w:tbl>
      <w:tblPr>
        <w:tblStyle w:val="TableGrid"/>
        <w:tblW w:w="9411" w:type="dxa"/>
        <w:tblInd w:w="-193" w:type="dxa"/>
        <w:tblCellMar>
          <w:top w:w="122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3118"/>
        <w:gridCol w:w="1928"/>
        <w:gridCol w:w="3798"/>
      </w:tblGrid>
      <w:tr w:rsidR="00F13386" w14:paraId="67D706B0" w14:textId="77777777">
        <w:trPr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7103B2F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S.No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4BB5C9C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Item to Submit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2DC7AAE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Submitted (Yes / No / NA)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F5B2CEA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Evidence / Note</w:t>
            </w:r>
          </w:p>
        </w:tc>
      </w:tr>
      <w:tr w:rsidR="00F13386" w14:paraId="031A1B24" w14:textId="77777777">
        <w:trPr>
          <w:trHeight w:val="7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288D8A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CACDCA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Complete source code (all files and folders)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456C04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NA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4DA0AD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The supplied documentation describes a ServiceNow no-code configuration rather than a conventional source-code repository.</w:t>
            </w:r>
          </w:p>
        </w:tc>
      </w:tr>
      <w:tr w:rsidR="00F13386" w14:paraId="7A108C53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8FE529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570865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Configuration / Update Set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EA0BDD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Yes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D6232E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Project Update Set is completed and exported to XML according to the documentation.</w:t>
            </w:r>
          </w:p>
        </w:tc>
      </w:tr>
      <w:tr w:rsidR="00F13386" w14:paraId="27CA6894" w14:textId="77777777">
        <w:trPr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E44C94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3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5AB07E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Setup / deployment instructions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31ACBC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Yes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BC95C4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Navigation and configuration steps are documented.</w:t>
            </w:r>
          </w:p>
        </w:tc>
      </w:tr>
      <w:tr w:rsidR="00F13386" w14:paraId="29CFD8DB" w14:textId="77777777">
        <w:trPr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1AD095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4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C09D4C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Database / custom table configuration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5F5D26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Yes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857469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Incident Workflow table and fields are documented.</w:t>
            </w:r>
          </w:p>
        </w:tc>
      </w:tr>
      <w:tr w:rsidR="00F13386" w14:paraId="091BE0C2" w14:textId="77777777">
        <w:trPr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BF14F0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5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930AB0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Flow Designer automation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0DD10F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Yes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1A2575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 Classify School IT Tickets flow is documented.</w:t>
            </w:r>
          </w:p>
        </w:tc>
      </w:tr>
      <w:tr w:rsidR="00F13386" w14:paraId="58A405BA" w14:textId="77777777">
        <w:trPr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8A317F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6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997F66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Email notification configuration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B9309D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Yes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8AD898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Send Email action to Caller email is documented.</w:t>
            </w:r>
          </w:p>
        </w:tc>
      </w:tr>
      <w:tr w:rsidR="00F13386" w14:paraId="4FD67DC5" w14:textId="77777777">
        <w:trPr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7C877D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7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6694DC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Repository / external link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699C94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NA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A8BFE4" w14:textId="77777777" w:rsidR="00F13386" w:rsidRDefault="00B430E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 repository URL was provided in the source.</w:t>
            </w:r>
          </w:p>
        </w:tc>
      </w:tr>
    </w:tbl>
    <w:p w14:paraId="72A3D6A4" w14:textId="77777777" w:rsidR="00000000" w:rsidRDefault="00B430EA"/>
    <w:sectPr w:rsidR="0000000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386"/>
    <w:rsid w:val="00B430EA"/>
    <w:rsid w:val="00F1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45C2"/>
  <w15:docId w15:val="{103E94DB-0778-480C-A58D-028417556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2026-10-02T10:18:00Z</dcterms:created>
  <dcterms:modified xsi:type="dcterms:W3CDTF">2026-10-02T10:18:00Z</dcterms:modified>
</cp:coreProperties>
</file>