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1A2E"/>
          <w:sz w:val="56"/>
          <w:szCs w:val="56"/>
        </w:rPr>
        <w:t xml:space="preserve">BLINKBOX MVP</w:t>
      </w:r>
    </w:p>
    <w:p>
      <w:pPr>
        <w:spacing w:after="100"/>
        <w:jc w:val="center"/>
      </w:pPr>
      <w:r>
        <w:rPr>
          <w:rFonts w:ascii="Arial" w:cs="Arial" w:eastAsia="Arial" w:hAnsi="Arial"/>
          <w:color w:val="555555"/>
          <w:sz w:val="32"/>
          <w:szCs w:val="32"/>
        </w:rPr>
        <w:t xml:space="preserve">Readiness Assessment</w:t>
      </w:r>
    </w:p>
    <w:p>
      <w:pPr>
        <w:pBdr>
          <w:bottom w:val="single" w:color="2E75B6" w:sz="6" w:space="8"/>
        </w:pBdr>
        <w:spacing w:after="600"/>
        <w:jc w:val="center"/>
      </w:pPr>
    </w:p>
    <w:p>
      <w:pPr>
        <w:spacing w:after="100"/>
        <w:jc w:val="center"/>
      </w:pPr>
      <w:r>
        <w:rPr>
          <w:rFonts w:ascii="Arial" w:cs="Arial" w:eastAsia="Arial" w:hAnsi="Arial"/>
          <w:b/>
          <w:bCs/>
          <w:color w:val="2E4057"/>
          <w:sz w:val="28"/>
          <w:szCs w:val="28"/>
        </w:rPr>
        <w:t xml:space="preserve">Can it launch as an MVP?</w:t>
      </w:r>
    </w:p>
    <w:p>
      <w:pPr>
        <w:spacing w:after="100"/>
        <w:jc w:val="center"/>
      </w:pPr>
      <w:r>
        <w:rPr>
          <w:rFonts w:ascii="Arial" w:cs="Arial" w:eastAsia="Arial" w:hAnsi="Arial"/>
          <w:color w:val="555555"/>
          <w:sz w:val="24"/>
          <w:szCs w:val="24"/>
        </w:rPr>
        <w:t xml:space="preserve">Prepared for Princess Aaina</w:t>
      </w:r>
    </w:p>
    <w:p>
      <w:pPr>
        <w:spacing w:after="100"/>
        <w:jc w:val="center"/>
      </w:pPr>
      <w:r>
        <w:rPr>
          <w:rFonts w:ascii="Arial" w:cs="Arial" w:eastAsia="Arial" w:hAnsi="Arial"/>
          <w:color w:val="555555"/>
          <w:sz w:val="24"/>
          <w:szCs w:val="24"/>
        </w:rPr>
        <w:t xml:space="preserve">March 9, 2026</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MVP Readiness: The Verdict</w:t>
      </w:r>
    </w:p>
    <w:p>
      <w:pPr>
        <w:pBdr>
          <w:left w:val="single" w:color="2E75B6" w:sz="12" w:space="8"/>
        </w:pBdr>
        <w:spacing w:after="240"/>
        <w:ind w:left="300"/>
      </w:pPr>
      <w:r>
        <w:rPr>
          <w:rFonts w:ascii="Arial" w:cs="Arial" w:eastAsia="Arial" w:hAnsi="Arial"/>
          <w:b/>
          <w:bCs/>
          <w:color w:val="2E75B6"/>
          <w:sz w:val="28"/>
          <w:szCs w:val="28"/>
        </w:rPr>
        <w:t xml:space="preserve">Status: Ready to Launch with Conditional Caveats</w:t>
      </w:r>
    </w:p>
    <w:p>
      <w:pPr>
        <w:spacing w:after="120"/>
      </w:pPr>
      <w:r>
        <w:rPr>
          <w:rFonts w:ascii="Arial" w:cs="Arial" w:eastAsia="Arial" w:hAnsi="Arial"/>
          <w:sz w:val="22"/>
          <w:szCs w:val="22"/>
        </w:rPr>
        <w:t xml:space="preserve">Blinkbox has a solid foundation and can launch as an MVP. The core automation engine, visual workflow builder, and distributed execution infrastructure are all present and functional. However, there are 3 security issues and 1 operational issue that must be fixed before any production deployment, regardless of whether this is an internal alpha or public beta.</w:t>
      </w:r>
    </w:p>
    <w:p>
      <w:pPr>
        <w:spacing w:after="120"/>
      </w:pPr>
    </w:p>
    <w:p>
      <w:pPr>
        <w:pStyle w:val="Heading2"/>
      </w:pPr>
      <w:r>
        <w:rPr>
          <w:rFonts w:ascii="Arial" w:cs="Arial" w:eastAsia="Arial" w:hAnsi="Arial"/>
        </w:rPr>
        <w:t xml:space="preserve">Overall MVP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Category</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Score</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Status</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Notes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Core Engine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9/10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Ready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Cursor-based execution works well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Visual Builder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8/10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Ready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Intuitive, needs polish</w:t>
            </w:r>
          </w:p>
        </w:tc>
      </w:tr>
      <w:tr>
        <w:tc>
          <w:tcPr>
            <w:tcW w:type="dxa" w:w="234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Security</w:t>
            </w:r>
          </w:p>
        </w:tc>
        <w:tc>
          <w:tcPr>
            <w:tcW w:type="dxa" w:w="234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4/10</w:t>
            </w:r>
          </w:p>
        </w:tc>
        <w:tc>
          <w:tcPr>
            <w:tcW w:type="dxa" w:w="234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BLOCKING</w:t>
            </w:r>
          </w:p>
        </w:tc>
        <w:tc>
          <w:tcPr>
            <w:tcW w:type="dxa" w:w="234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4 critical issues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Infrastructure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7/10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Conditional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Works, needs monitoring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Operations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5/10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Conditional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 logging, no health checks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Testing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Conditional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 tests present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Documentation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3/10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Limited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Code comments, no API docs</w:t>
            </w:r>
          </w:p>
        </w:tc>
      </w:tr>
      <w:tr>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Overall MVP</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6.3/10</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CONDITIONAL</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Launch only after security fix</w:t>
            </w:r>
          </w:p>
        </w:tc>
      </w:tr>
    </w:tbl>
    <w:p>
      <w:pPr>
        <w:spacing w:after="120"/>
      </w:pPr>
    </w:p>
    <w:p>
      <w:pPr>
        <w:pStyle w:val="Heading1"/>
      </w:pPr>
      <w:r>
        <w:rPr>
          <w:rFonts w:ascii="Arial" w:cs="Arial" w:eastAsia="Arial" w:hAnsi="Arial"/>
        </w:rPr>
        <w:t xml:space="preserve">Critical Blocker Issues (Must Fix Before Launch)</w:t>
      </w:r>
    </w:p>
    <w:p>
      <w:pPr>
        <w:pStyle w:val="Heading2"/>
      </w:pPr>
      <w:r>
        <w:rPr>
          <w:rFonts w:ascii="Arial" w:cs="Arial" w:eastAsia="Arial" w:hAnsi="Arial"/>
        </w:rPr>
        <w:t xml:space="preserve">Issue #1: JWT Token Forgery Risk</w:t>
      </w:r>
    </w:p>
    <w:p>
      <w:pPr>
        <w:spacing w:after="120"/>
      </w:pPr>
      <w:r>
        <w:rPr>
          <w:rFonts w:ascii="Arial" w:cs="Arial" w:eastAsia="Arial" w:hAnsi="Arial"/>
          <w:sz w:val="22"/>
          <w:szCs w:val="22"/>
        </w:rPr>
        <w:t xml:space="preserve">The auth controller has a hardcoded fallback JWT secret: blinkbox_super_secret_fallback_key. If JWT_SECRET is not set in the environment, this predictable key is used, allowing anyone to forge valid tokens.</w:t>
      </w:r>
    </w:p>
    <w:p>
      <w:pPr>
        <w:spacing w:after="120"/>
      </w:pPr>
      <w:r>
        <w:rPr>
          <w:rFonts w:ascii="Arial" w:cs="Arial" w:eastAsia="Arial" w:hAnsi="Arial"/>
          <w:sz w:val="22"/>
          <w:szCs w:val="22"/>
        </w:rPr>
        <w:t xml:space="preserve">Impact: Complete authentication bypass. An attacker can forge tokens as any user, including admin, and trigger/cancel automations.</w:t>
      </w:r>
    </w:p>
    <w:p>
      <w:pPr>
        <w:spacing w:after="120"/>
      </w:pPr>
      <w:r>
        <w:rPr>
          <w:rFonts w:ascii="Arial" w:cs="Arial" w:eastAsia="Arial" w:hAnsi="Arial"/>
          <w:sz w:val="22"/>
          <w:szCs w:val="22"/>
        </w:rPr>
        <w:t xml:space="preserve">Fix: Remove the fallback. Throw an error at startup if JWT_SECRET is missing. Estimated time: 15 minutes.</w:t>
      </w:r>
    </w:p>
    <w:p>
      <w:pPr>
        <w:spacing w:after="120"/>
      </w:pPr>
    </w:p>
    <w:p>
      <w:pPr>
        <w:pStyle w:val="Heading2"/>
      </w:pPr>
      <w:r>
        <w:rPr>
          <w:rFonts w:ascii="Arial" w:cs="Arial" w:eastAsia="Arial" w:hAnsi="Arial"/>
        </w:rPr>
        <w:t xml:space="preserve">Issue #2: Execution Routes Have No Authentication</w:t>
      </w:r>
    </w:p>
    <w:p>
      <w:pPr>
        <w:spacing w:after="120"/>
      </w:pPr>
      <w:r>
        <w:rPr>
          <w:rFonts w:ascii="Arial" w:cs="Arial" w:eastAsia="Arial" w:hAnsi="Arial"/>
          <w:sz w:val="22"/>
          <w:szCs w:val="22"/>
        </w:rPr>
        <w:t xml:space="preserve">The routes POST /api/automations/:id/execute and POST /api/executions/:id/resume lack the verifyToken middleware. Anyone with network access can trigger and execute arbitrary automations without logging in.</w:t>
      </w:r>
    </w:p>
    <w:p>
      <w:pPr>
        <w:spacing w:after="120"/>
      </w:pPr>
      <w:r>
        <w:rPr>
          <w:rFonts w:ascii="Arial" w:cs="Arial" w:eastAsia="Arial" w:hAnsi="Arial"/>
          <w:sz w:val="22"/>
          <w:szCs w:val="22"/>
        </w:rPr>
        <w:t xml:space="preserve">Impact: Automations can be triggered without authentication, potentially running scripts, sending emails, or scraping data. The X-Workspace-Id header is trivially spoofed.</w:t>
      </w:r>
    </w:p>
    <w:p>
      <w:pPr>
        <w:spacing w:after="120"/>
      </w:pPr>
      <w:r>
        <w:rPr>
          <w:rFonts w:ascii="Arial" w:cs="Arial" w:eastAsia="Arial" w:hAnsi="Arial"/>
          <w:sz w:val="22"/>
          <w:szCs w:val="22"/>
        </w:rPr>
        <w:t xml:space="preserve">Fix: Add verifyToken middleware to all execution routes and validate ownership via execution.automationId. Estimated time: 30 minutes.</w:t>
      </w:r>
    </w:p>
    <w:p>
      <w:pPr>
        <w:spacing w:after="120"/>
      </w:pPr>
    </w:p>
    <w:p>
      <w:pPr>
        <w:pStyle w:val="Heading2"/>
      </w:pPr>
      <w:r>
        <w:rPr>
          <w:rFonts w:ascii="Arial" w:cs="Arial" w:eastAsia="Arial" w:hAnsi="Arial"/>
        </w:rPr>
        <w:t xml:space="preserve">Issue #3: Admin Routes Lack Role Checking</w:t>
      </w:r>
    </w:p>
    <w:p>
      <w:pPr>
        <w:spacing w:after="120"/>
      </w:pPr>
      <w:r>
        <w:rPr>
          <w:rFonts w:ascii="Arial" w:cs="Arial" w:eastAsia="Arial" w:hAnsi="Arial"/>
          <w:sz w:val="22"/>
          <w:szCs w:val="22"/>
        </w:rPr>
        <w:t xml:space="preserve">The admin endpoint POST /api/admin/kill-switch only checks for a valid JWT but does not verify the user is an admin. Any authenticated user can activate the global kill switch, halting all automations.</w:t>
      </w:r>
    </w:p>
    <w:p>
      <w:pPr>
        <w:spacing w:after="120"/>
      </w:pPr>
      <w:r>
        <w:rPr>
          <w:rFonts w:ascii="Arial" w:cs="Arial" w:eastAsia="Arial" w:hAnsi="Arial"/>
          <w:sz w:val="22"/>
          <w:szCs w:val="22"/>
        </w:rPr>
        <w:t xml:space="preserve">Impact: A disgruntled user or external actor can deny service to all other users.</w:t>
      </w:r>
    </w:p>
    <w:p>
      <w:pPr>
        <w:spacing w:after="120"/>
      </w:pPr>
      <w:r>
        <w:rPr>
          <w:rFonts w:ascii="Arial" w:cs="Arial" w:eastAsia="Arial" w:hAnsi="Arial"/>
          <w:sz w:val="22"/>
          <w:szCs w:val="22"/>
        </w:rPr>
        <w:t xml:space="preserve">Fix: Add role-based access control (RBAC) middleware that checks req.user.role === 'admin'. Also ensure new users default to role: 'user', not 'admin'. Estimated time: 30 minutes.</w:t>
      </w:r>
    </w:p>
    <w:p>
      <w:pPr>
        <w:spacing w:after="120"/>
      </w:pPr>
    </w:p>
    <w:p>
      <w:pPr>
        <w:pStyle w:val="Heading2"/>
      </w:pPr>
      <w:r>
        <w:rPr>
          <w:rFonts w:ascii="Arial" w:cs="Arial" w:eastAsia="Arial" w:hAnsi="Arial"/>
        </w:rPr>
        <w:t xml:space="preserve">Issue #4: CORS is Open to All Origins</w:t>
      </w:r>
    </w:p>
    <w:p>
      <w:pPr>
        <w:spacing w:after="120"/>
      </w:pPr>
      <w:r>
        <w:rPr>
          <w:rFonts w:ascii="Arial" w:cs="Arial" w:eastAsia="Arial" w:hAnsi="Arial"/>
          <w:sz w:val="22"/>
          <w:szCs w:val="22"/>
        </w:rPr>
        <w:t xml:space="preserve">app.use(cors()) with no configuration allows any website to send requests to your API. Combined with the JWT and authentication issues above, this becomes a vector for session hijacking and cross-site request forgery.</w:t>
      </w:r>
    </w:p>
    <w:p>
      <w:pPr>
        <w:spacing w:after="120"/>
      </w:pPr>
      <w:r>
        <w:rPr>
          <w:rFonts w:ascii="Arial" w:cs="Arial" w:eastAsia="Arial" w:hAnsi="Arial"/>
          <w:sz w:val="22"/>
          <w:szCs w:val="22"/>
        </w:rPr>
        <w:t xml:space="preserve">Impact: Reduced security posture. An attacker's website can make authenticated requests to your API on behalf of logged-in users.</w:t>
      </w:r>
    </w:p>
    <w:p>
      <w:pPr>
        <w:spacing w:after="120"/>
      </w:pPr>
      <w:r>
        <w:rPr>
          <w:rFonts w:ascii="Arial" w:cs="Arial" w:eastAsia="Arial" w:hAnsi="Arial"/>
          <w:sz w:val="22"/>
          <w:szCs w:val="22"/>
        </w:rPr>
        <w:t xml:space="preserve">Fix: Configure CORS to only allow your frontend domain(s). Estimated time: 15 minutes.</w:t>
      </w:r>
    </w:p>
    <w:p>
      <w:pPr>
        <w:spacing w:after="120"/>
      </w:pPr>
    </w:p>
    <w:p>
      <w:pPr>
        <w:spacing w:after="120"/>
      </w:pPr>
      <w:r>
        <w:rPr>
          <w:rFonts w:ascii="Arial" w:cs="Arial" w:eastAsia="Arial" w:hAnsi="Arial"/>
          <w:sz w:val="22"/>
          <w:szCs w:val="22"/>
        </w:rPr>
        <w:t xml:space="default">Total Time to Fix Blockers: 90 minutes</w:t>
      </w:r>
    </w:p>
    <w:p>
      <w:r>
        <w:br w:type="page"/>
      </w:r>
    </w:p>
    <w:p>
      <w:pPr>
        <w:pStyle w:val="Heading1"/>
      </w:pPr>
      <w:r>
        <w:rPr>
          <w:rFonts w:ascii="Arial" w:cs="Arial" w:eastAsia="Arial" w:hAnsi="Arial"/>
        </w:rPr>
        <w:t xml:space="preserve">What's Launch-Ready</w:t>
      </w:r>
    </w:p>
    <w:p>
      <w:pPr>
        <w:pStyle w:val="Heading2"/>
      </w:pPr>
      <w:r>
        <w:rPr>
          <w:rFonts w:ascii="Arial" w:cs="Arial" w:eastAsia="Arial" w:hAnsi="Arial"/>
        </w:rPr>
        <w:t xml:space="preserve">Workflow Engine ✓</w:t>
      </w:r>
    </w:p>
    <w:p>
      <w:pPr>
        <w:spacing w:after="120"/>
      </w:pPr>
      <w:r>
        <w:rPr>
          <w:rFonts w:ascii="Arial" w:cs="Arial" w:eastAsia="Arial" w:hAnsi="Arial"/>
          <w:sz w:val="22"/>
          <w:szCs w:val="22"/>
        </w:rPr>
        <w:t xml:space="preserve">The cursor-based execution model is solid. It supports pausing, resuming, retrying, and parallel branching without state bloat. The merge-gate logic correctly waits for all incoming edges before proceeding. This is the strongest part of the system.</w:t>
      </w:r>
    </w:p>
    <w:p>
      <w:pPr>
        <w:pStyle w:val="Heading2"/>
      </w:pPr>
      <w:r>
        <w:rPr>
          <w:rFonts w:ascii="Arial" w:cs="Arial" w:eastAsia="Arial" w:hAnsi="Arial"/>
        </w:rPr>
        <w:t xml:space="preserve">Node System ✓</w:t>
      </w:r>
    </w:p>
    <w:p>
      <w:pPr>
        <w:spacing w:after="120"/>
      </w:pPr>
      <w:r>
        <w:rPr>
          <w:rFonts w:ascii="Arial" w:cs="Arial" w:eastAsia="Arial" w:hAnsi="Arial"/>
          <w:sz w:val="22"/>
          <w:szCs w:val="22"/>
        </w:rPr>
        <w:t xml:space="preserve">The 9 built-in nodes cover the core use cases: HTTP requests, delays, email, web scraping, conditional logic, code execution, and data transformation. Each node is isolated and testable. The node registry pattern makes it trivial to add new nodes later.</w:t>
      </w:r>
    </w:p>
    <w:p>
      <w:pPr>
        <w:pStyle w:val="Heading2"/>
      </w:pPr>
      <w:r>
        <w:rPr>
          <w:rFonts w:ascii="Arial" w:cs="Arial" w:eastAsia="Arial" w:hAnsi="Arial"/>
        </w:rPr>
        <w:t xml:space="preserve">Visual Workflow Builder ✓</w:t>
      </w:r>
    </w:p>
    <w:p>
      <w:pPr>
        <w:spacing w:after="120"/>
      </w:pPr>
      <w:r>
        <w:rPr>
          <w:rFonts w:ascii="Arial" w:cs="Arial" w:eastAsia="Arial" w:hAnsi="Arial"/>
          <w:sz w:val="22"/>
          <w:szCs w:val="22"/>
        </w:rPr>
        <w:t xml:space="preserve">The React + ReactFlow canvas is intuitive. Users can drag nodes, connect edges, and configure parameters. The VariableInput component for referencing trigger data is a thoughtful UX touch. It works well for non-technical users.</w:t>
      </w:r>
    </w:p>
    <w:p>
      <w:pPr>
        <w:pStyle w:val="Heading2"/>
      </w:pPr>
      <w:r>
        <w:rPr>
          <w:rFonts w:ascii="Arial" w:cs="Arial" w:eastAsia="Arial" w:hAnsi="Arial"/>
        </w:rPr>
        <w:t xml:space="preserve">Database &amp; Queue ✓</w:t>
      </w:r>
    </w:p>
    <w:p>
      <w:pPr>
        <w:spacing w:after="120"/>
      </w:pPr>
      <w:r>
        <w:rPr>
          <w:rFonts w:ascii="Arial" w:cs="Arial" w:eastAsia="Arial" w:hAnsi="Arial"/>
          <w:sz w:val="22"/>
          <w:szCs w:val="22"/>
        </w:rPr>
        <w:t xml:space="preserve">MongoDB persistence is solid. The separation of Execution and ExecutionData prevents document bloat. Redis job queue with BRPOP is a mature, battle-tested pattern used in millions of production systems.</w:t>
      </w:r>
    </w:p>
    <w:p>
      <w:pPr>
        <w:pStyle w:val="Heading2"/>
      </w:pPr>
      <w:r>
        <w:rPr>
          <w:rFonts w:ascii="Arial" w:cs="Arial" w:eastAsia="Arial" w:hAnsi="Arial"/>
        </w:rPr>
        <w:t xml:space="preserve">Browser Automation ✓</w:t>
      </w:r>
    </w:p>
    <w:p>
      <w:pPr>
        <w:spacing w:after="120"/>
      </w:pPr>
      <w:r>
        <w:rPr>
          <w:rFonts w:ascii="Arial" w:cs="Arial" w:eastAsia="Arial" w:hAnsi="Arial"/>
          <w:sz w:val="22"/>
          <w:szCs w:val="22"/>
        </w:rPr>
        <w:t xml:space="preserve">Puppeteer with stealth mode is reliable. Browser context isolation prevents cookie leakage between users. The informer node successfully extracts and summarizes page content.</w:t>
      </w:r>
    </w:p>
    <w:p>
      <w:pPr>
        <w:pStyle w:val="Heading2"/>
      </w:pPr>
      <w:r>
        <w:rPr>
          <w:rFonts w:ascii="Arial" w:cs="Arial" w:eastAsia="Arial" w:hAnsi="Arial"/>
        </w:rPr>
        <w:t xml:space="preserve">Credential Encryption ✓</w:t>
      </w:r>
    </w:p>
    <w:p>
      <w:pPr>
        <w:spacing w:after="120"/>
      </w:pPr>
      <w:r>
        <w:rPr>
          <w:rFonts w:ascii="Arial" w:cs="Arial" w:eastAsia="Arial" w:hAnsi="Arial"/>
          <w:sz w:val="22"/>
          <w:szCs w:val="22"/>
        </w:rPr>
        <w:t xml:space="preserve">AES-256-GCM with proper IV handling stores API keys and passwords safely. Users can add credentials and reference them in HTTP nodes without exposing secrets in logs.</w:t>
      </w:r>
    </w:p>
    <w:p>
      <w:pPr>
        <w:spacing w:after="120"/>
      </w:pPr>
    </w:p>
    <w:p>
      <w:pPr>
        <w:pStyle w:val="Heading1"/>
      </w:pPr>
      <w:r>
        <w:rPr>
          <w:rFonts w:ascii="Arial" w:cs="Arial" w:eastAsia="Arial" w:hAnsi="Arial"/>
        </w:rPr>
        <w:t xml:space="preserve">What Needs Attention (Post-MVP)</w:t>
      </w:r>
    </w:p>
    <w:p>
      <w:pPr>
        <w:pStyle w:val="Heading2"/>
      </w:pPr>
      <w:r>
        <w:rPr>
          <w:rFonts w:ascii="Arial" w:cs="Arial" w:eastAsia="Arial" w:hAnsi="Arial"/>
        </w:rPr>
        <w:t xml:space="preserve">No Structured Logging</w:t>
      </w:r>
    </w:p>
    <w:p>
      <w:pPr>
        <w:spacing w:after="120"/>
      </w:pPr>
      <w:r>
        <w:rPr>
          <w:rFonts w:ascii="Arial" w:cs="Arial" w:eastAsia="Arial" w:hAnsi="Arial"/>
          <w:sz w:val="22"/>
          <w:szCs w:val="22"/>
        </w:rPr>
        <w:t xml:space="preserve">The application uses console.log throughout, which is fine for development but problematic in production. You cannot easily:</w:t>
      </w:r>
    </w:p>
    <w:p>
      <w:pPr>
        <w:pStyle w:val="ListParagraph"/>
        <w:numPr>
          <w:ilvl w:val="0"/>
          <w:numId w:val="2"/>
        </w:numPr>
        <w:spacing w:after="60"/>
      </w:pPr>
      <w:r>
        <w:rPr>
          <w:rFonts w:ascii="Arial" w:cs="Arial" w:eastAsia="Arial" w:hAnsi="Arial"/>
          <w:sz w:val="22"/>
          <w:szCs w:val="22"/>
        </w:rPr>
        <w:t xml:space="preserve">Search logs by execution ID</w:t>
      </w:r>
    </w:p>
    <w:p>
      <w:pPr>
        <w:pStyle w:val="ListParagraph"/>
        <w:numPr>
          <w:ilvl w:val="0"/>
          <w:numId w:val="2"/>
        </w:numPr>
        <w:spacing w:after="60"/>
      </w:pPr>
      <w:r>
        <w:rPr>
          <w:rFonts w:ascii="Arial" w:cs="Arial" w:eastAsia="Arial" w:hAnsi="Arial"/>
          <w:sz w:val="22"/>
          <w:szCs w:val="22"/>
        </w:rPr>
        <w:t xml:space="preserve">Filter by error type or severity</w:t>
      </w:r>
    </w:p>
    <w:p>
      <w:pPr>
        <w:pStyle w:val="ListParagraph"/>
        <w:numPr>
          <w:ilvl w:val="0"/>
          <w:numId w:val="2"/>
        </w:numPr>
        <w:spacing w:after="60"/>
      </w:pPr>
      <w:r>
        <w:rPr>
          <w:rFonts w:ascii="Arial" w:cs="Arial" w:eastAsia="Arial" w:hAnsi="Arial"/>
          <w:sz w:val="22"/>
          <w:szCs w:val="22"/>
        </w:rPr>
        <w:t xml:space="preserve">Route logs to a centralized system (ELK, Datadog, etc.)</w:t>
      </w:r>
    </w:p>
    <w:p>
      <w:pPr>
        <w:pStyle w:val="ListParagraph"/>
        <w:numPr>
          <w:ilvl w:val="0"/>
          <w:numId w:val="2"/>
        </w:numPr>
        <w:spacing w:after="60"/>
      </w:pPr>
      <w:r>
        <w:rPr>
          <w:rFonts w:ascii="Arial" w:cs="Arial" w:eastAsia="Arial" w:hAnsi="Arial"/>
          <w:sz w:val="22"/>
          <w:szCs w:val="22"/>
        </w:rPr>
        <w:t xml:space="preserve">Alert on critical errors</w:t>
      </w:r>
    </w:p>
    <w:p>
      <w:pPr>
        <w:spacing w:after="120"/>
      </w:pPr>
      <w:r>
        <w:rPr>
          <w:rFonts w:ascii="Arial" w:cs="Arial" w:eastAsia="Arial" w:hAnsi="Arial"/>
          <w:sz w:val="22"/>
          <w:szCs w:val="22"/>
        </w:rPr>
        <w:t xml:space="preserve">Recommendation: Add pino or winston as soon as feasible. This is not blocking MVP but becomes urgent after launch.</w:t>
      </w:r>
    </w:p>
    <w:p>
      <w:pPr>
        <w:pStyle w:val="Heading2"/>
      </w:pPr>
      <w:r>
        <w:rPr>
          <w:rFonts w:ascii="Arial" w:cs="Arial" w:eastAsia="Arial" w:hAnsi="Arial"/>
        </w:rPr>
        <w:t xml:space="preserve">No Health Checks or Monitoring</w:t>
      </w:r>
    </w:p>
    <w:p>
      <w:pPr>
        <w:spacing w:after="120"/>
      </w:pPr>
      <w:r>
        <w:rPr>
          <w:rFonts w:ascii="Arial" w:cs="Arial" w:eastAsia="Arial" w:hAnsi="Arial"/>
          <w:sz w:val="22"/>
          <w:szCs w:val="22"/>
        </w:rPr>
        <w:t xml:space="preserve">There is no /health endpoint or readiness/liveness probes. Kubernetes, Docker Compose, and load balancers need these to know if the service is alive. If a worker crashes, you have no alert until users report problems.</w:t>
      </w:r>
    </w:p>
    <w:p>
      <w:pPr>
        <w:spacing w:after="120"/>
      </w:pPr>
      <w:r>
        <w:rPr>
          <w:rFonts w:ascii="Arial" w:cs="Arial" w:eastAsia="Arial" w:hAnsi="Arial"/>
          <w:sz w:val="22"/>
          <w:szCs w:val="22"/>
        </w:rPr>
        <w:t xml:space="preserve">Recommendation: Add /health endpoint that checks MongoDB and Redis connectivity. Set up monitoring dashboards for cursor processing latency, queue depth, and error rates.</w:t>
      </w:r>
    </w:p>
    <w:p>
      <w:pPr>
        <w:pStyle w:val="Heading2"/>
      </w:pPr>
      <w:r>
        <w:rPr>
          <w:rFonts w:ascii="Arial" w:cs="Arial" w:eastAsia="Arial" w:hAnsi="Arial"/>
        </w:rPr>
        <w:t xml:space="preserve">No Input Validation or Rate Limiting</w:t>
      </w:r>
    </w:p>
    <w:p>
      <w:pPr>
        <w:spacing w:after="120"/>
      </w:pPr>
      <w:r>
        <w:rPr>
          <w:rFonts w:ascii="Arial" w:cs="Arial" w:eastAsia="Arial" w:hAnsi="Arial"/>
          <w:sz w:val="22"/>
          <w:szCs w:val="22"/>
        </w:rPr>
        <w:t xml:space="preserve">User inputs are passed directly into node configs without validation. A malicious user could submit 10MB payloads or run nested loops that consume resources.</w:t>
      </w:r>
    </w:p>
    <w:p>
      <w:pPr>
        <w:spacing w:after="120"/>
      </w:pPr>
      <w:r>
        <w:rPr>
          <w:rFonts w:ascii="Arial" w:cs="Arial" w:eastAsia="Arial" w:hAnsi="Arial"/>
          <w:sz w:val="22"/>
          <w:szCs w:val="22"/>
        </w:rPr>
        <w:t xml:space="preserve">Recommendation: Add express-rate-limit for API endpoints and joi/zod for input validation. Limit payload size and execution time per workflow.</w:t>
      </w:r>
    </w:p>
    <w:p>
      <w:pPr>
        <w:pStyle w:val="Heading2"/>
      </w:pPr>
      <w:r>
        <w:rPr>
          <w:rFonts w:ascii="Arial" w:cs="Arial" w:eastAsia="Arial" w:hAnsi="Arial"/>
        </w:rPr>
        <w:t xml:space="preserve">No E2E Tests</w:t>
      </w:r>
    </w:p>
    <w:p>
      <w:pPr>
        <w:spacing w:after="120"/>
      </w:pPr>
      <w:r>
        <w:rPr>
          <w:rFonts w:ascii="Arial" w:cs="Arial" w:eastAsia="Arial" w:hAnsi="Arial"/>
          <w:sz w:val="22"/>
          <w:szCs w:val="22"/>
        </w:rPr>
        <w:t xml:space="preserve">There are no automated tests for the entire workflow. You cannot verify that a workflow can be created, configured, triggered, and completed without manual testing.</w:t>
      </w:r>
    </w:p>
    <w:p>
      <w:pPr>
        <w:spacing w:after="120"/>
      </w:pPr>
      <w:r>
        <w:rPr>
          <w:rFonts w:ascii="Arial" w:cs="Arial" w:eastAsia="Arial" w:hAnsi="Arial"/>
          <w:sz w:val="22"/>
          <w:szCs w:val="22"/>
        </w:rPr>
        <w:t xml:space="preserve">Recommendation: Add end-to-end tests using a tool like Playwright or Cypress. Test critical paths (manual trigger, webhook trigger, failure handling).</w:t>
      </w:r>
    </w:p>
    <w:p>
      <w:r>
        <w:br w:type="page"/>
      </w:r>
    </w:p>
    <w:p>
      <w:pPr>
        <w:pStyle w:val="Heading1"/>
      </w:pPr>
      <w:r>
        <w:rPr>
          <w:rFonts w:ascii="Arial" w:cs="Arial" w:eastAsia="Arial" w:hAnsi="Arial"/>
        </w:rPr>
        <w:t xml:space="preserve">Pre-Launch Checklist</w:t>
      </w:r>
    </w:p>
    <w:p>
      <w:pPr>
        <w:spacing w:after="120"/>
      </w:pPr>
      <w:r>
        <w:rPr>
          <w:rFonts w:ascii="Arial" w:cs="Arial" w:eastAsia="Arial" w:hAnsi="Arial"/>
          <w:sz w:val="22"/>
          <w:szCs w:val="22"/>
        </w:rPr>
        <w:t xml:space="preserve">If you want to launch this MVP, follow this checklist: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SECURITY: Remove JWT fallback secret, fail at startup if JWT_SECRET missing</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SECURITY: Add verifyToken middleware to all /automations/:id/execute routes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SECURITY: Add role check middleware for /admin/* endpoints (admin role required)</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SECURITY: Restrict CORS to frontend domain only (cors({ origin: process.env.FRONTEND_URL }))</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SECURITY: Change default user role from 'admin' to 'user' in User model</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INFRA: Add /api/health endpoint that checks MongoDB + Redis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INFRA: Add process.env validation at startup (fail if critical vars missing)</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INFRA: Remove .env file from git, add .env.example template</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DOCS: Create API documentation (Swagger/OpenAPI or markdown)</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DOCS: Create deployment guide (Docker, environment setup)</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DOCS: Write quick-start guide for users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QA: Test complete workflow end-to-end (trigger → execute → complete)</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QA: Test failure handling (node error → retry → continue)</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QA: Test webhook triggering with example payload</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QA: Test parallel branching (multiple edges from one node)</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QA: Test delay/pause nodes (cursor waiting state)</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OPS: Configure error alerts (Sentry, Slack, or email)</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OPS: Set up log aggregation if deploying to production</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OPS: Document runbooks for common issues (Redis down, MongoDB down, etc.)</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LAUNCH: Do a final security audit with a second person</w:t>
            </w:r>
          </w:p>
        </w:tc>
      </w:tr>
    </w:tbl>
    <w:p>
      <w:pPr>
        <w:spacing w:after="120"/>
      </w:pPr>
    </w:p>
    <w:p>
      <w:pPr>
        <w:pStyle w:val="Heading1"/>
      </w:pPr>
      <w:r>
        <w:rPr>
          <w:rFonts w:ascii="Arial" w:cs="Arial" w:eastAsia="Arial" w:hAnsi="Arial"/>
        </w:rPr>
        <w:t xml:space="preserve">MVP Feature Scope Assessment</w:t>
      </w:r>
    </w:p>
    <w:p>
      <w:pPr>
        <w:spacing w:after="120"/>
      </w:pPr>
      <w:r>
        <w:rPr>
          <w:rFonts w:ascii="Arial" w:cs="Arial" w:eastAsia="Arial" w:hAnsi="Arial"/>
          <w:sz w:val="22"/>
          <w:szCs w:val="22"/>
        </w:rPr>
        <w:t xml:space="preserve">Is the current feature set appropriate for an MVP?</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Feature</w:t>
            </w:r>
          </w:p>
        </w:tc>
        <w:tc>
          <w:tcPr>
            <w:tcW w:type="dxa" w:w="62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Assessment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Visual workflow builder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Excellent MVP feature. Most useful for demos.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Manual trigger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Essential. Required for testing.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Webhook trigger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Adds value immediately. Enables integrations.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HTTP requests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Core feature. Unlocks API automations.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Email sending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Practical. Valuable for notifications.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Web scraping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Nice-to-have. Complex and resource-intensive.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Custom code node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Powerful but dangerous. Consider limiting in MVP.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Conditional logic</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Essential for workflows with branching.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Scheduled triggers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Missing. Valuable but not blocking.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Execution history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Missing. Needed for debugging/audit.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Retry on failure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Partial. Manual retry works, auto-retry missing.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Workspace isolation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Implemented. Good for multi-tenant later.</w:t>
            </w:r>
          </w:p>
        </w:tc>
      </w:tr>
    </w:tbl>
    <w:p>
      <w:pPr>
        <w:spacing w:after="120"/>
      </w:pPr>
      <w:r>
        <w:rPr>
          <w:rFonts w:ascii="Arial" w:cs="Arial" w:eastAsia="Arial" w:hAnsi="Arial"/>
          <w:sz w:val="22"/>
          <w:szCs w:val="22"/>
        </w:rPr>
        <w:t xml:space="preserve">Verdict: The MVP feature set is solid for an automation platform. The only meaningful gaps are execution history (viewing past runs) and scheduled triggers. Both are valuable but not blocking. If you want to be truly minimal, you could ship without the web scraping node (informer) and focus on the core HTTP + conditional + code execution triad.</w:t>
      </w:r>
    </w:p>
    <w:p>
      <w:r>
        <w:br w:type="page"/>
      </w:r>
    </w:p>
    <w:p>
      <w:pPr>
        <w:pStyle w:val="Heading1"/>
      </w:pPr>
      <w:r>
        <w:rPr>
          <w:rFonts w:ascii="Arial" w:cs="Arial" w:eastAsia="Arial" w:hAnsi="Arial"/>
        </w:rPr>
        <w:t xml:space="preserve">Recommendation for Launch</w:t>
      </w:r>
    </w:p>
    <w:p>
      <w:pPr>
        <w:spacing w:after="120"/>
      </w:pPr>
      <w:r>
        <w:rPr>
          <w:rFonts w:ascii="Arial" w:cs="Arial" w:eastAsia="Arial" w:hAnsi="Arial"/>
          <w:sz w:val="22"/>
          <w:szCs w:val="22"/>
        </w:rPr>
        <w:t xml:space="preserve">✓ Yes, Blinkbox can launch as an MVP. But only after the security checklist is complete.</w:t>
      </w:r>
    </w:p>
    <w:p>
      <w:pPr>
        <w:spacing w:after="120"/>
      </w:pPr>
      <w:r>
        <w:rPr>
          <w:rFonts w:ascii="Arial" w:cs="Arial" w:eastAsia="Arial" w:hAnsi="Arial"/>
          <w:sz w:val="22"/>
          <w:szCs w:val="22"/>
        </w:rPr>
        <w:t xml:space="preserve">Think of it this way: You have built the infrastructure (engine, queue, workers), and the UX (canvas, nodes). Now you need to lock the door before inviting guests. The 4 security issues are not architectural flaws—they are configuration oversights that take 90 minutes to fix.</w:t>
      </w:r>
    </w:p>
    <w:p>
      <w:pPr>
        <w:spacing w:after="120"/>
      </w:pPr>
    </w:p>
    <w:p>
      <w:pPr>
        <w:spacing w:after="100" w:before="200"/>
      </w:pPr>
      <w:r>
        <w:rPr>
          <w:rFonts w:ascii="Arial" w:cs="Arial" w:eastAsia="Arial" w:hAnsi="Arial"/>
          <w:b/>
          <w:bCs/>
          <w:color w:val="1A1A2E"/>
          <w:sz w:val="24"/>
          <w:szCs w:val="24"/>
        </w:rPr>
        <w:t xml:space="preserve">Suggested MVP Launch Timeline:</w:t>
      </w:r>
    </w:p>
    <w:p>
      <w:pPr>
        <w:pStyle w:val="ListParagraph"/>
        <w:numPr>
          <w:ilvl w:val="0"/>
          <w:numId w:val="3"/>
        </w:numPr>
        <w:spacing w:after="60"/>
      </w:pPr>
      <w:r>
        <w:rPr>
          <w:rFonts w:ascii="Arial" w:cs="Arial" w:eastAsia="Arial" w:hAnsi="Arial"/>
          <w:sz w:val="22"/>
          <w:szCs w:val="22"/>
        </w:rPr>
        <w:t xml:space="preserve">Week 1: Fix security issues, add /health endpoint</w:t>
      </w:r>
    </w:p>
    <w:p>
      <w:pPr>
        <w:pStyle w:val="ListParagraph"/>
        <w:numPr>
          <w:ilvl w:val="0"/>
          <w:numId w:val="3"/>
        </w:numPr>
        <w:spacing w:after="60"/>
      </w:pPr>
      <w:r>
        <w:rPr>
          <w:rFonts w:ascii="Arial" w:cs="Arial" w:eastAsia="Arial" w:hAnsi="Arial"/>
          <w:sz w:val="22"/>
          <w:szCs w:val="22"/>
        </w:rPr>
        <w:t xml:space="preserve">Week 2: Write API docs and deployment guide</w:t>
      </w:r>
    </w:p>
    <w:p>
      <w:pPr>
        <w:pStyle w:val="ListParagraph"/>
        <w:numPr>
          <w:ilvl w:val="0"/>
          <w:numId w:val="3"/>
        </w:numPr>
        <w:spacing w:after="60"/>
      </w:pPr>
      <w:r>
        <w:rPr>
          <w:rFonts w:ascii="Arial" w:cs="Arial" w:eastAsia="Arial" w:hAnsi="Arial"/>
          <w:sz w:val="22"/>
          <w:szCs w:val="22"/>
        </w:rPr>
        <w:t xml:space="preserve">Week 2: QA end-to-end workflows</w:t>
      </w:r>
    </w:p>
    <w:p>
      <w:pPr>
        <w:pStyle w:val="ListParagraph"/>
        <w:numPr>
          <w:ilvl w:val="0"/>
          <w:numId w:val="3"/>
        </w:numPr>
        <w:spacing w:after="60"/>
      </w:pPr>
      <w:r>
        <w:rPr>
          <w:rFonts w:ascii="Arial" w:cs="Arial" w:eastAsia="Arial" w:hAnsi="Arial"/>
          <w:sz w:val="22"/>
          <w:szCs w:val="22"/>
        </w:rPr>
        <w:t xml:space="preserve">Week 3: Deploy to staging, internal alpha testing</w:t>
      </w:r>
    </w:p>
    <w:p>
      <w:pPr>
        <w:pStyle w:val="ListParagraph"/>
        <w:numPr>
          <w:ilvl w:val="0"/>
          <w:numId w:val="3"/>
        </w:numPr>
        <w:spacing w:after="60"/>
      </w:pPr>
      <w:r>
        <w:rPr>
          <w:rFonts w:ascii="Arial" w:cs="Arial" w:eastAsia="Arial" w:hAnsi="Arial"/>
          <w:sz w:val="22"/>
          <w:szCs w:val="22"/>
        </w:rPr>
        <w:t xml:space="preserve">Week 4: Public beta launch</w:t>
      </w:r>
    </w:p>
    <w:p>
      <w:pPr>
        <w:spacing w:after="120"/>
      </w:pPr>
    </w:p>
    <w:p>
      <w:pPr>
        <w:spacing w:after="100" w:before="200"/>
      </w:pPr>
      <w:r>
        <w:rPr>
          <w:rFonts w:ascii="Arial" w:cs="Arial" w:eastAsia="Arial" w:hAnsi="Arial"/>
          <w:b/>
          <w:bCs/>
          <w:color w:val="1A1A2E"/>
          <w:sz w:val="24"/>
          <w:szCs w:val="24"/>
        </w:rPr>
        <w:t xml:space="preserve">Post-MVP Roadmap (Months 2-3):</w:t>
      </w:r>
    </w:p>
    <w:p>
      <w:pPr>
        <w:pStyle w:val="ListParagraph"/>
        <w:numPr>
          <w:ilvl w:val="0"/>
          <w:numId w:val="2"/>
        </w:numPr>
        <w:spacing w:after="60"/>
      </w:pPr>
      <w:r>
        <w:rPr>
          <w:rFonts w:ascii="Arial" w:cs="Arial" w:eastAsia="Arial" w:hAnsi="Arial"/>
          <w:sz w:val="22"/>
          <w:szCs w:val="22"/>
        </w:rPr>
        <w:t xml:space="preserve">Add pino structured logging</w:t>
      </w:r>
    </w:p>
    <w:p>
      <w:pPr>
        <w:pStyle w:val="ListParagraph"/>
        <w:numPr>
          <w:ilvl w:val="0"/>
          <w:numId w:val="2"/>
        </w:numPr>
        <w:spacing w:after="60"/>
      </w:pPr>
      <w:r>
        <w:rPr>
          <w:rFonts w:ascii="Arial" w:cs="Arial" w:eastAsia="Arial" w:hAnsi="Arial"/>
          <w:sz w:val="22"/>
          <w:szCs w:val="22"/>
        </w:rPr>
        <w:t xml:space="preserve">Add execution history viewer (list past runs, view logs)</w:t>
      </w:r>
    </w:p>
    <w:p>
      <w:pPr>
        <w:pStyle w:val="ListParagraph"/>
        <w:numPr>
          <w:ilvl w:val="0"/>
          <w:numId w:val="2"/>
        </w:numPr>
        <w:spacing w:after="60"/>
      </w:pPr>
      <w:r>
        <w:rPr>
          <w:rFonts w:ascii="Arial" w:cs="Arial" w:eastAsia="Arial" w:hAnsi="Arial"/>
          <w:sz w:val="22"/>
          <w:szCs w:val="22"/>
        </w:rPr>
        <w:t xml:space="preserve">Add scheduled triggers (cron-based)</w:t>
      </w:r>
    </w:p>
    <w:p>
      <w:pPr>
        <w:pStyle w:val="ListParagraph"/>
        <w:numPr>
          <w:ilvl w:val="0"/>
          <w:numId w:val="2"/>
        </w:numPr>
        <w:spacing w:after="60"/>
      </w:pPr>
      <w:r>
        <w:rPr>
          <w:rFonts w:ascii="Arial" w:cs="Arial" w:eastAsia="Arial" w:hAnsi="Arial"/>
          <w:sz w:val="22"/>
          <w:szCs w:val="22"/>
        </w:rPr>
        <w:t xml:space="preserve">Add more node types (Slack, Discord, Zapier, etc.)</w:t>
      </w:r>
    </w:p>
    <w:p>
      <w:pPr>
        <w:pStyle w:val="ListParagraph"/>
        <w:numPr>
          <w:ilvl w:val="0"/>
          <w:numId w:val="2"/>
        </w:numPr>
        <w:spacing w:after="60"/>
      </w:pPr>
      <w:r>
        <w:rPr>
          <w:rFonts w:ascii="Arial" w:cs="Arial" w:eastAsia="Arial" w:hAnsi="Arial"/>
          <w:sz w:val="22"/>
          <w:szCs w:val="22"/>
        </w:rPr>
        <w:t xml:space="preserve">Add integration marketplace</w:t>
      </w:r>
    </w:p>
    <w:p>
      <w:pPr>
        <w:pStyle w:val="ListParagraph"/>
        <w:numPr>
          <w:ilvl w:val="0"/>
          <w:numId w:val="2"/>
        </w:numPr>
        <w:spacing w:after="60"/>
      </w:pPr>
      <w:r>
        <w:rPr>
          <w:rFonts w:ascii="Arial" w:cs="Arial" w:eastAsia="Arial" w:hAnsi="Arial"/>
          <w:sz w:val="22"/>
          <w:szCs w:val="22"/>
        </w:rPr>
        <w:t xml:space="preserve">Add performance dashboards and execution analytics</w:t>
      </w:r>
    </w:p>
    <w:p>
      <w:pPr>
        <w:spacing w:after="120"/>
      </w:pPr>
    </w:p>
    <w:p>
      <w:pPr>
        <w:spacing w:after="120"/>
      </w:pPr>
      <w:r>
        <w:rPr>
          <w:rFonts w:ascii="Arial" w:cs="Arial" w:eastAsia="Arial" w:hAnsi="Arial"/>
          <w:sz w:val="22"/>
          <w:szCs w:val="22"/>
        </w:rPr>
        <w:t xml:space="default">You are closer to launch than you might think. Ship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026"/>
      </w:tabs>
    </w:pPr>
    <w:r>
      <w:rPr>
        <w:rFonts w:ascii="Arial" w:cs="Arial" w:eastAsia="Arial" w:hAnsi="Arial"/>
        <w:i/>
        <w:iCs/>
        <w:color w:val="888888"/>
        <w:sz w:val="18"/>
        <w:szCs w:val="18"/>
      </w:rPr>
      <w:t xml:space="preserve">Blinkbox MVP Assessment</w:t>
    </w:r>
    <w:r>
      <w:rPr>
        <w:rFonts w:ascii="Arial" w:cs="Arial" w:eastAsia="Arial" w:hAnsi="Arial"/>
        <w:i/>
        <w:iCs/>
        <w:color w:val="888888"/>
        <w:sz w:val="18"/>
        <w:szCs w:val="18"/>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2026-03-09T05:59:25.352Z</dcterms:created>
  <dcterms:modified xsi:type="dcterms:W3CDTF">2026-03-09T05:59:25.352Z</dcterms:modified>
</cp:coreProperties>
</file>

<file path=docProps/custom.xml><?xml version="1.0" encoding="utf-8"?>
<Properties xmlns="http://schemas.openxmlformats.org/officeDocument/2006/custom-properties" xmlns:vt="http://schemas.openxmlformats.org/officeDocument/2006/docPropsVTypes"/>
</file>