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261C8" w14:textId="77777777" w:rsidR="00D55675" w:rsidRDefault="00000000">
      <w:pPr>
        <w:spacing w:before="200" w:after="40"/>
      </w:pPr>
      <w:r>
        <w:rPr>
          <w:b/>
          <w:color w:val="595959"/>
        </w:rPr>
        <w:t>PROCESS MODEL REPORT</w:t>
      </w:r>
    </w:p>
    <w:p w14:paraId="1EFDF07A" w14:textId="77777777" w:rsidR="00D55675" w:rsidRDefault="00000000">
      <w:pPr>
        <w:spacing w:after="80"/>
      </w:pPr>
      <w:r>
        <w:rPr>
          <w:b/>
          <w:color w:val="1F4D78"/>
          <w:sz w:val="44"/>
        </w:rPr>
        <w:t>Cafe Connect Website + POS System</w:t>
      </w:r>
    </w:p>
    <w:p w14:paraId="0EFF425A" w14:textId="77777777" w:rsidR="00D55675" w:rsidRDefault="00000000">
      <w:pPr>
        <w:pBdr>
          <w:bottom w:val="single" w:sz="8" w:space="4" w:color="D9E2F3"/>
        </w:pBdr>
        <w:spacing w:after="240"/>
      </w:pPr>
      <w:r>
        <w:rPr>
          <w:i/>
          <w:color w:val="505050"/>
          <w:sz w:val="24"/>
        </w:rPr>
        <w:t>Current State Process Model, Improvement Opportunities, and Future State Process Model</w:t>
      </w:r>
    </w:p>
    <w:tbl>
      <w:tblPr>
        <w:tblStyle w:val="TableGrid"/>
        <w:tblW w:w="9360" w:type="dxa"/>
        <w:jc w:val="center"/>
        <w:tblLayout w:type="fixed"/>
        <w:tblLook w:val="04A0" w:firstRow="1" w:lastRow="0" w:firstColumn="1" w:lastColumn="0" w:noHBand="0" w:noVBand="1"/>
      </w:tblPr>
      <w:tblGrid>
        <w:gridCol w:w="2232"/>
        <w:gridCol w:w="7128"/>
      </w:tblGrid>
      <w:tr w:rsidR="00D55675" w14:paraId="053EC3C5" w14:textId="77777777">
        <w:trPr>
          <w:tblHeader/>
          <w:jc w:val="center"/>
        </w:trPr>
        <w:tc>
          <w:tcPr>
            <w:tcW w:w="2232" w:type="dxa"/>
            <w:shd w:val="clear" w:color="auto" w:fill="F2F4F7"/>
            <w:tcMar>
              <w:top w:w="80" w:type="dxa"/>
              <w:left w:w="120" w:type="dxa"/>
              <w:bottom w:w="80" w:type="dxa"/>
              <w:right w:w="120" w:type="dxa"/>
            </w:tcMar>
          </w:tcPr>
          <w:p w14:paraId="71A13BDA" w14:textId="77777777" w:rsidR="00D55675" w:rsidRDefault="00000000">
            <w:pPr>
              <w:spacing w:after="40" w:line="252" w:lineRule="auto"/>
            </w:pPr>
            <w:r>
              <w:rPr>
                <w:b/>
                <w:sz w:val="17"/>
              </w:rPr>
              <w:t>Report field</w:t>
            </w:r>
          </w:p>
        </w:tc>
        <w:tc>
          <w:tcPr>
            <w:tcW w:w="7128" w:type="dxa"/>
            <w:shd w:val="clear" w:color="auto" w:fill="F2F4F7"/>
            <w:tcMar>
              <w:top w:w="80" w:type="dxa"/>
              <w:left w:w="120" w:type="dxa"/>
              <w:bottom w:w="80" w:type="dxa"/>
              <w:right w:w="120" w:type="dxa"/>
            </w:tcMar>
          </w:tcPr>
          <w:p w14:paraId="51820D22" w14:textId="77777777" w:rsidR="00D55675" w:rsidRDefault="00000000">
            <w:pPr>
              <w:spacing w:after="40" w:line="252" w:lineRule="auto"/>
            </w:pPr>
            <w:r>
              <w:rPr>
                <w:b/>
                <w:sz w:val="17"/>
              </w:rPr>
              <w:t>Value</w:t>
            </w:r>
          </w:p>
        </w:tc>
      </w:tr>
      <w:tr w:rsidR="00D55675" w14:paraId="054E9E12" w14:textId="77777777">
        <w:trPr>
          <w:jc w:val="center"/>
        </w:trPr>
        <w:tc>
          <w:tcPr>
            <w:tcW w:w="2232" w:type="dxa"/>
            <w:tcMar>
              <w:top w:w="80" w:type="dxa"/>
              <w:left w:w="120" w:type="dxa"/>
              <w:bottom w:w="80" w:type="dxa"/>
              <w:right w:w="120" w:type="dxa"/>
            </w:tcMar>
          </w:tcPr>
          <w:p w14:paraId="53E91E0E" w14:textId="77777777" w:rsidR="00D55675" w:rsidRDefault="00000000">
            <w:pPr>
              <w:spacing w:after="40" w:line="252" w:lineRule="auto"/>
            </w:pPr>
            <w:r>
              <w:rPr>
                <w:sz w:val="16"/>
              </w:rPr>
              <w:t>System scope</w:t>
            </w:r>
          </w:p>
        </w:tc>
        <w:tc>
          <w:tcPr>
            <w:tcW w:w="7128" w:type="dxa"/>
            <w:tcMar>
              <w:top w:w="80" w:type="dxa"/>
              <w:left w:w="120" w:type="dxa"/>
              <w:bottom w:w="80" w:type="dxa"/>
              <w:right w:w="120" w:type="dxa"/>
            </w:tcMar>
          </w:tcPr>
          <w:p w14:paraId="3132CF7C" w14:textId="77777777" w:rsidR="00D55675" w:rsidRDefault="00000000">
            <w:pPr>
              <w:spacing w:after="40" w:line="252" w:lineRule="auto"/>
            </w:pPr>
            <w:r>
              <w:rPr>
                <w:sz w:val="16"/>
              </w:rPr>
              <w:t>Cafe Connect MVC Website + POS, including customer membership, checkout, POS operations, campaign/voucher, inventory, payment, reporting, and audit.</w:t>
            </w:r>
          </w:p>
        </w:tc>
      </w:tr>
      <w:tr w:rsidR="00D55675" w14:paraId="4914C2B1" w14:textId="77777777">
        <w:trPr>
          <w:jc w:val="center"/>
        </w:trPr>
        <w:tc>
          <w:tcPr>
            <w:tcW w:w="2232" w:type="dxa"/>
            <w:tcMar>
              <w:top w:w="80" w:type="dxa"/>
              <w:left w:w="120" w:type="dxa"/>
              <w:bottom w:w="80" w:type="dxa"/>
              <w:right w:w="120" w:type="dxa"/>
            </w:tcMar>
          </w:tcPr>
          <w:p w14:paraId="3412B9BC" w14:textId="77777777" w:rsidR="00D55675" w:rsidRDefault="00000000">
            <w:pPr>
              <w:spacing w:after="40" w:line="252" w:lineRule="auto"/>
            </w:pPr>
            <w:r>
              <w:rPr>
                <w:sz w:val="16"/>
              </w:rPr>
              <w:t>Technology context</w:t>
            </w:r>
          </w:p>
        </w:tc>
        <w:tc>
          <w:tcPr>
            <w:tcW w:w="7128" w:type="dxa"/>
            <w:tcMar>
              <w:top w:w="80" w:type="dxa"/>
              <w:left w:w="120" w:type="dxa"/>
              <w:bottom w:w="80" w:type="dxa"/>
              <w:right w:w="120" w:type="dxa"/>
            </w:tcMar>
          </w:tcPr>
          <w:p w14:paraId="4D6C26AE" w14:textId="77777777" w:rsidR="00D55675" w:rsidRDefault="00000000">
            <w:pPr>
              <w:spacing w:after="40" w:line="252" w:lineRule="auto"/>
            </w:pPr>
            <w:r>
              <w:rPr>
                <w:sz w:val="16"/>
              </w:rPr>
              <w:t>PHP MVC on XAMPP/Apache/MySQL with Website and POS modules sharing a central database.</w:t>
            </w:r>
          </w:p>
        </w:tc>
      </w:tr>
      <w:tr w:rsidR="00D55675" w14:paraId="0DD5FF8A" w14:textId="77777777">
        <w:trPr>
          <w:jc w:val="center"/>
        </w:trPr>
        <w:tc>
          <w:tcPr>
            <w:tcW w:w="2232" w:type="dxa"/>
            <w:tcMar>
              <w:top w:w="80" w:type="dxa"/>
              <w:left w:w="120" w:type="dxa"/>
              <w:bottom w:w="80" w:type="dxa"/>
              <w:right w:w="120" w:type="dxa"/>
            </w:tcMar>
          </w:tcPr>
          <w:p w14:paraId="3C7DE634" w14:textId="77777777" w:rsidR="00D55675" w:rsidRDefault="00000000">
            <w:pPr>
              <w:spacing w:after="40" w:line="252" w:lineRule="auto"/>
            </w:pPr>
            <w:r>
              <w:rPr>
                <w:sz w:val="16"/>
              </w:rPr>
              <w:t>Report purpose</w:t>
            </w:r>
          </w:p>
        </w:tc>
        <w:tc>
          <w:tcPr>
            <w:tcW w:w="7128" w:type="dxa"/>
            <w:tcMar>
              <w:top w:w="80" w:type="dxa"/>
              <w:left w:w="120" w:type="dxa"/>
              <w:bottom w:w="80" w:type="dxa"/>
              <w:right w:w="120" w:type="dxa"/>
            </w:tcMar>
          </w:tcPr>
          <w:p w14:paraId="44F533EE" w14:textId="77777777" w:rsidR="00D55675" w:rsidRDefault="00000000">
            <w:pPr>
              <w:spacing w:after="40" w:line="252" w:lineRule="auto"/>
            </w:pPr>
            <w:r>
              <w:rPr>
                <w:sz w:val="16"/>
              </w:rPr>
              <w:t>Document the as-is process, identify improvement opportunities, and define the target to-be process for the final report.</w:t>
            </w:r>
          </w:p>
        </w:tc>
      </w:tr>
      <w:tr w:rsidR="00D55675" w14:paraId="3AD96C45" w14:textId="77777777">
        <w:trPr>
          <w:jc w:val="center"/>
        </w:trPr>
        <w:tc>
          <w:tcPr>
            <w:tcW w:w="2232" w:type="dxa"/>
            <w:tcMar>
              <w:top w:w="80" w:type="dxa"/>
              <w:left w:w="120" w:type="dxa"/>
              <w:bottom w:w="80" w:type="dxa"/>
              <w:right w:w="120" w:type="dxa"/>
            </w:tcMar>
          </w:tcPr>
          <w:p w14:paraId="65B90EF2" w14:textId="77777777" w:rsidR="00D55675" w:rsidRDefault="00000000">
            <w:pPr>
              <w:spacing w:after="40" w:line="252" w:lineRule="auto"/>
            </w:pPr>
            <w:r>
              <w:rPr>
                <w:sz w:val="16"/>
              </w:rPr>
              <w:t>Diagram support</w:t>
            </w:r>
          </w:p>
        </w:tc>
        <w:tc>
          <w:tcPr>
            <w:tcW w:w="7128" w:type="dxa"/>
            <w:tcMar>
              <w:top w:w="80" w:type="dxa"/>
              <w:left w:w="120" w:type="dxa"/>
              <w:bottom w:w="80" w:type="dxa"/>
              <w:right w:w="120" w:type="dxa"/>
            </w:tcMar>
          </w:tcPr>
          <w:p w14:paraId="077F5480" w14:textId="77777777" w:rsidR="00D55675" w:rsidRDefault="00000000">
            <w:pPr>
              <w:spacing w:after="40" w:line="252" w:lineRule="auto"/>
            </w:pPr>
            <w:r>
              <w:rPr>
                <w:sz w:val="16"/>
              </w:rPr>
              <w:t>Includes ready-to-copy Lucidchart AI prompts for Current State and Future State process models.</w:t>
            </w:r>
          </w:p>
        </w:tc>
      </w:tr>
    </w:tbl>
    <w:p w14:paraId="421B6EA1" w14:textId="77777777" w:rsidR="00D55675" w:rsidRDefault="00D55675"/>
    <w:p w14:paraId="316FEEFB" w14:textId="77777777" w:rsidR="00D55675" w:rsidRDefault="00000000">
      <w:r>
        <w:rPr>
          <w:b/>
        </w:rPr>
        <w:t xml:space="preserve">Executive context. </w:t>
      </w:r>
      <w:r>
        <w:t>Cafe Connect is designed as an integrated coffee shop information system. The final system connects customer-facing website ordering with internal POS operations, role-based staff work, voucher and CRM processes, material inventory, payment handling, and reporting. The process model sections below describe the business problem before the improvement and the future process represented by the current implementation.</w:t>
      </w:r>
    </w:p>
    <w:p w14:paraId="2E2FDA84" w14:textId="77777777" w:rsidR="00D55675" w:rsidRDefault="00000000">
      <w:pPr>
        <w:pStyle w:val="Heading1"/>
      </w:pPr>
      <w:r>
        <w:t>I. Current State Process Model</w:t>
      </w:r>
    </w:p>
    <w:p w14:paraId="7CDED0CB" w14:textId="77777777" w:rsidR="00D55675" w:rsidRDefault="00000000">
      <w:r>
        <w:t>The current state represents the pre-improvement process that the Cafe Connect project was designed to replace. In this state, website ordering, POS sales, customer membership, voucher handling, inventory checks, kitchen coordination, and management reporting are fragmented. Work can still be completed, but many handoffs depend on staff memory, manual confirmation, or separate data entry.</w:t>
      </w:r>
    </w:p>
    <w:p w14:paraId="0AFCE998" w14:textId="77777777" w:rsidR="00D55675" w:rsidRDefault="00000000">
      <w:pPr>
        <w:pStyle w:val="CaptionNote"/>
        <w:jc w:val="center"/>
      </w:pPr>
      <w:r>
        <w:t>[Insert Lucidchart diagram: Current State Process Model]</w:t>
      </w:r>
    </w:p>
    <w:p w14:paraId="239A2AC9" w14:textId="77777777" w:rsidR="00D55675" w:rsidRDefault="00000000">
      <w:pPr>
        <w:pStyle w:val="Heading2"/>
      </w:pPr>
      <w:r>
        <w:t>I.1 Current process scope and actors</w:t>
      </w:r>
    </w:p>
    <w:tbl>
      <w:tblPr>
        <w:tblStyle w:val="TableGrid"/>
        <w:tblW w:w="9360" w:type="dxa"/>
        <w:jc w:val="center"/>
        <w:tblLayout w:type="fixed"/>
        <w:tblLook w:val="04A0" w:firstRow="1" w:lastRow="0" w:firstColumn="1" w:lastColumn="0" w:noHBand="0" w:noVBand="1"/>
      </w:tblPr>
      <w:tblGrid>
        <w:gridCol w:w="1944"/>
        <w:gridCol w:w="3528"/>
        <w:gridCol w:w="3888"/>
      </w:tblGrid>
      <w:tr w:rsidR="00D55675" w14:paraId="08282F94" w14:textId="77777777">
        <w:trPr>
          <w:tblHeader/>
          <w:jc w:val="center"/>
        </w:trPr>
        <w:tc>
          <w:tcPr>
            <w:tcW w:w="1944" w:type="dxa"/>
            <w:shd w:val="clear" w:color="auto" w:fill="F2F4F7"/>
            <w:tcMar>
              <w:top w:w="80" w:type="dxa"/>
              <w:left w:w="120" w:type="dxa"/>
              <w:bottom w:w="80" w:type="dxa"/>
              <w:right w:w="120" w:type="dxa"/>
            </w:tcMar>
          </w:tcPr>
          <w:p w14:paraId="6C682E31" w14:textId="77777777" w:rsidR="00D55675" w:rsidRDefault="00000000">
            <w:pPr>
              <w:spacing w:after="40" w:line="252" w:lineRule="auto"/>
            </w:pPr>
            <w:r>
              <w:rPr>
                <w:b/>
                <w:sz w:val="17"/>
              </w:rPr>
              <w:t>Actor / lane</w:t>
            </w:r>
          </w:p>
        </w:tc>
        <w:tc>
          <w:tcPr>
            <w:tcW w:w="3528" w:type="dxa"/>
            <w:shd w:val="clear" w:color="auto" w:fill="F2F4F7"/>
            <w:tcMar>
              <w:top w:w="80" w:type="dxa"/>
              <w:left w:w="120" w:type="dxa"/>
              <w:bottom w:w="80" w:type="dxa"/>
              <w:right w:w="120" w:type="dxa"/>
            </w:tcMar>
          </w:tcPr>
          <w:p w14:paraId="73C11172" w14:textId="77777777" w:rsidR="00D55675" w:rsidRDefault="00000000">
            <w:pPr>
              <w:spacing w:after="40" w:line="252" w:lineRule="auto"/>
            </w:pPr>
            <w:r>
              <w:rPr>
                <w:b/>
                <w:sz w:val="17"/>
              </w:rPr>
              <w:t>Current responsibility</w:t>
            </w:r>
          </w:p>
        </w:tc>
        <w:tc>
          <w:tcPr>
            <w:tcW w:w="3888" w:type="dxa"/>
            <w:shd w:val="clear" w:color="auto" w:fill="F2F4F7"/>
            <w:tcMar>
              <w:top w:w="80" w:type="dxa"/>
              <w:left w:w="120" w:type="dxa"/>
              <w:bottom w:w="80" w:type="dxa"/>
              <w:right w:w="120" w:type="dxa"/>
            </w:tcMar>
          </w:tcPr>
          <w:p w14:paraId="50C74829" w14:textId="77777777" w:rsidR="00D55675" w:rsidRDefault="00000000">
            <w:pPr>
              <w:spacing w:after="40" w:line="252" w:lineRule="auto"/>
            </w:pPr>
            <w:r>
              <w:rPr>
                <w:b/>
                <w:sz w:val="17"/>
              </w:rPr>
              <w:t>Main weakness in the as-is process</w:t>
            </w:r>
          </w:p>
        </w:tc>
      </w:tr>
      <w:tr w:rsidR="00D55675" w14:paraId="5454D7B9" w14:textId="77777777">
        <w:trPr>
          <w:jc w:val="center"/>
        </w:trPr>
        <w:tc>
          <w:tcPr>
            <w:tcW w:w="1944" w:type="dxa"/>
            <w:tcMar>
              <w:top w:w="80" w:type="dxa"/>
              <w:left w:w="120" w:type="dxa"/>
              <w:bottom w:w="80" w:type="dxa"/>
              <w:right w:w="120" w:type="dxa"/>
            </w:tcMar>
          </w:tcPr>
          <w:p w14:paraId="08B5FCB6" w14:textId="77777777" w:rsidR="00D55675" w:rsidRDefault="00000000">
            <w:pPr>
              <w:spacing w:after="40" w:line="252" w:lineRule="auto"/>
            </w:pPr>
            <w:r>
              <w:rPr>
                <w:sz w:val="16"/>
              </w:rPr>
              <w:t>Customer</w:t>
            </w:r>
          </w:p>
        </w:tc>
        <w:tc>
          <w:tcPr>
            <w:tcW w:w="3528" w:type="dxa"/>
            <w:tcMar>
              <w:top w:w="80" w:type="dxa"/>
              <w:left w:w="120" w:type="dxa"/>
              <w:bottom w:w="80" w:type="dxa"/>
              <w:right w:w="120" w:type="dxa"/>
            </w:tcMar>
          </w:tcPr>
          <w:p w14:paraId="48AC9195" w14:textId="77777777" w:rsidR="00D55675" w:rsidRDefault="00000000">
            <w:pPr>
              <w:spacing w:after="40" w:line="252" w:lineRule="auto"/>
            </w:pPr>
            <w:r>
              <w:rPr>
                <w:sz w:val="16"/>
              </w:rPr>
              <w:t>Browses products, orders online or in-store, asks about member points and vouchers.</w:t>
            </w:r>
          </w:p>
        </w:tc>
        <w:tc>
          <w:tcPr>
            <w:tcW w:w="3888" w:type="dxa"/>
            <w:tcMar>
              <w:top w:w="80" w:type="dxa"/>
              <w:left w:w="120" w:type="dxa"/>
              <w:bottom w:w="80" w:type="dxa"/>
              <w:right w:w="120" w:type="dxa"/>
            </w:tcMar>
          </w:tcPr>
          <w:p w14:paraId="1F59D533" w14:textId="77777777" w:rsidR="00D55675" w:rsidRDefault="00000000">
            <w:pPr>
              <w:spacing w:after="40" w:line="252" w:lineRule="auto"/>
            </w:pPr>
            <w:r>
              <w:rPr>
                <w:sz w:val="16"/>
              </w:rPr>
              <w:t>Customer information and voucher status may need to be checked manually or in multiple places.</w:t>
            </w:r>
          </w:p>
        </w:tc>
      </w:tr>
      <w:tr w:rsidR="00D55675" w14:paraId="6627ACCD" w14:textId="77777777">
        <w:trPr>
          <w:jc w:val="center"/>
        </w:trPr>
        <w:tc>
          <w:tcPr>
            <w:tcW w:w="1944" w:type="dxa"/>
            <w:tcMar>
              <w:top w:w="80" w:type="dxa"/>
              <w:left w:w="120" w:type="dxa"/>
              <w:bottom w:w="80" w:type="dxa"/>
              <w:right w:w="120" w:type="dxa"/>
            </w:tcMar>
          </w:tcPr>
          <w:p w14:paraId="55E4B803" w14:textId="77777777" w:rsidR="00D55675" w:rsidRDefault="00000000">
            <w:pPr>
              <w:spacing w:after="40" w:line="252" w:lineRule="auto"/>
            </w:pPr>
            <w:r>
              <w:rPr>
                <w:sz w:val="16"/>
              </w:rPr>
              <w:t>Website / Online channel</w:t>
            </w:r>
          </w:p>
        </w:tc>
        <w:tc>
          <w:tcPr>
            <w:tcW w:w="3528" w:type="dxa"/>
            <w:tcMar>
              <w:top w:w="80" w:type="dxa"/>
              <w:left w:w="120" w:type="dxa"/>
              <w:bottom w:w="80" w:type="dxa"/>
              <w:right w:w="120" w:type="dxa"/>
            </w:tcMar>
          </w:tcPr>
          <w:p w14:paraId="427422D5" w14:textId="77777777" w:rsidR="00D55675" w:rsidRDefault="00000000">
            <w:pPr>
              <w:spacing w:after="40" w:line="252" w:lineRule="auto"/>
            </w:pPr>
            <w:r>
              <w:rPr>
                <w:sz w:val="16"/>
              </w:rPr>
              <w:t>Shows menu and collects basic order requests.</w:t>
            </w:r>
          </w:p>
        </w:tc>
        <w:tc>
          <w:tcPr>
            <w:tcW w:w="3888" w:type="dxa"/>
            <w:tcMar>
              <w:top w:w="80" w:type="dxa"/>
              <w:left w:w="120" w:type="dxa"/>
              <w:bottom w:w="80" w:type="dxa"/>
              <w:right w:w="120" w:type="dxa"/>
            </w:tcMar>
          </w:tcPr>
          <w:p w14:paraId="7C6913C0" w14:textId="77777777" w:rsidR="00D55675" w:rsidRDefault="00000000">
            <w:pPr>
              <w:spacing w:after="40" w:line="252" w:lineRule="auto"/>
            </w:pPr>
            <w:r>
              <w:rPr>
                <w:sz w:val="16"/>
              </w:rPr>
              <w:t>Online orders are not reliably routed to the correct branch cashier for payment confirmation.</w:t>
            </w:r>
          </w:p>
        </w:tc>
      </w:tr>
      <w:tr w:rsidR="00D55675" w14:paraId="6BD94F5D" w14:textId="77777777">
        <w:trPr>
          <w:jc w:val="center"/>
        </w:trPr>
        <w:tc>
          <w:tcPr>
            <w:tcW w:w="1944" w:type="dxa"/>
            <w:tcMar>
              <w:top w:w="80" w:type="dxa"/>
              <w:left w:w="120" w:type="dxa"/>
              <w:bottom w:w="80" w:type="dxa"/>
              <w:right w:w="120" w:type="dxa"/>
            </w:tcMar>
          </w:tcPr>
          <w:p w14:paraId="1B1D1EA6" w14:textId="77777777" w:rsidR="00D55675" w:rsidRDefault="00000000">
            <w:pPr>
              <w:spacing w:after="40" w:line="252" w:lineRule="auto"/>
            </w:pPr>
            <w:r>
              <w:rPr>
                <w:sz w:val="16"/>
              </w:rPr>
              <w:t>Cashier / POS</w:t>
            </w:r>
          </w:p>
        </w:tc>
        <w:tc>
          <w:tcPr>
            <w:tcW w:w="3528" w:type="dxa"/>
            <w:tcMar>
              <w:top w:w="80" w:type="dxa"/>
              <w:left w:w="120" w:type="dxa"/>
              <w:bottom w:w="80" w:type="dxa"/>
              <w:right w:w="120" w:type="dxa"/>
            </w:tcMar>
          </w:tcPr>
          <w:p w14:paraId="472D888B" w14:textId="77777777" w:rsidR="00D55675" w:rsidRDefault="00000000">
            <w:pPr>
              <w:spacing w:after="40" w:line="252" w:lineRule="auto"/>
            </w:pPr>
            <w:r>
              <w:rPr>
                <w:sz w:val="16"/>
              </w:rPr>
              <w:t>Records sales, looks up customers, applies discounts, and prints receipts.</w:t>
            </w:r>
          </w:p>
        </w:tc>
        <w:tc>
          <w:tcPr>
            <w:tcW w:w="3888" w:type="dxa"/>
            <w:tcMar>
              <w:top w:w="80" w:type="dxa"/>
              <w:left w:w="120" w:type="dxa"/>
              <w:bottom w:w="80" w:type="dxa"/>
              <w:right w:w="120" w:type="dxa"/>
            </w:tcMar>
          </w:tcPr>
          <w:p w14:paraId="38DC05DA" w14:textId="77777777" w:rsidR="00D55675" w:rsidRDefault="00000000">
            <w:pPr>
              <w:spacing w:after="40" w:line="252" w:lineRule="auto"/>
            </w:pPr>
            <w:r>
              <w:rPr>
                <w:sz w:val="16"/>
              </w:rPr>
              <w:t>POS transactions can be isolated from website order status and branch-specific pending orders.</w:t>
            </w:r>
          </w:p>
        </w:tc>
      </w:tr>
      <w:tr w:rsidR="00D55675" w14:paraId="5C5CB518" w14:textId="77777777">
        <w:trPr>
          <w:jc w:val="center"/>
        </w:trPr>
        <w:tc>
          <w:tcPr>
            <w:tcW w:w="1944" w:type="dxa"/>
            <w:tcMar>
              <w:top w:w="80" w:type="dxa"/>
              <w:left w:w="120" w:type="dxa"/>
              <w:bottom w:w="80" w:type="dxa"/>
              <w:right w:w="120" w:type="dxa"/>
            </w:tcMar>
          </w:tcPr>
          <w:p w14:paraId="0AC69474" w14:textId="77777777" w:rsidR="00D55675" w:rsidRDefault="00000000">
            <w:pPr>
              <w:spacing w:after="40" w:line="252" w:lineRule="auto"/>
            </w:pPr>
            <w:r>
              <w:rPr>
                <w:sz w:val="16"/>
              </w:rPr>
              <w:t>Waiter</w:t>
            </w:r>
          </w:p>
        </w:tc>
        <w:tc>
          <w:tcPr>
            <w:tcW w:w="3528" w:type="dxa"/>
            <w:tcMar>
              <w:top w:w="80" w:type="dxa"/>
              <w:left w:w="120" w:type="dxa"/>
              <w:bottom w:w="80" w:type="dxa"/>
              <w:right w:w="120" w:type="dxa"/>
            </w:tcMar>
          </w:tcPr>
          <w:p w14:paraId="7F39EEBE" w14:textId="77777777" w:rsidR="00D55675" w:rsidRDefault="00000000">
            <w:pPr>
              <w:spacing w:after="40" w:line="252" w:lineRule="auto"/>
            </w:pPr>
            <w:r>
              <w:rPr>
                <w:sz w:val="16"/>
              </w:rPr>
              <w:t>Takes table orders and communicates items to the kitchen.</w:t>
            </w:r>
          </w:p>
        </w:tc>
        <w:tc>
          <w:tcPr>
            <w:tcW w:w="3888" w:type="dxa"/>
            <w:tcMar>
              <w:top w:w="80" w:type="dxa"/>
              <w:left w:w="120" w:type="dxa"/>
              <w:bottom w:w="80" w:type="dxa"/>
              <w:right w:w="120" w:type="dxa"/>
            </w:tcMar>
          </w:tcPr>
          <w:p w14:paraId="6C88EF99" w14:textId="77777777" w:rsidR="00D55675" w:rsidRDefault="00000000">
            <w:pPr>
              <w:spacing w:after="40" w:line="252" w:lineRule="auto"/>
            </w:pPr>
            <w:r>
              <w:rPr>
                <w:sz w:val="16"/>
              </w:rPr>
              <w:t>Service orders can depend on verbal or semi-manual handoff to the kitchen.</w:t>
            </w:r>
          </w:p>
        </w:tc>
      </w:tr>
      <w:tr w:rsidR="00D55675" w14:paraId="288D642E" w14:textId="77777777">
        <w:trPr>
          <w:jc w:val="center"/>
        </w:trPr>
        <w:tc>
          <w:tcPr>
            <w:tcW w:w="1944" w:type="dxa"/>
            <w:tcMar>
              <w:top w:w="80" w:type="dxa"/>
              <w:left w:w="120" w:type="dxa"/>
              <w:bottom w:w="80" w:type="dxa"/>
              <w:right w:w="120" w:type="dxa"/>
            </w:tcMar>
          </w:tcPr>
          <w:p w14:paraId="6B9C44F0" w14:textId="77777777" w:rsidR="00D55675" w:rsidRDefault="00000000">
            <w:pPr>
              <w:spacing w:after="40" w:line="252" w:lineRule="auto"/>
            </w:pPr>
            <w:r>
              <w:rPr>
                <w:sz w:val="16"/>
              </w:rPr>
              <w:t>Barista / Kitchen</w:t>
            </w:r>
          </w:p>
        </w:tc>
        <w:tc>
          <w:tcPr>
            <w:tcW w:w="3528" w:type="dxa"/>
            <w:tcMar>
              <w:top w:w="80" w:type="dxa"/>
              <w:left w:w="120" w:type="dxa"/>
              <w:bottom w:w="80" w:type="dxa"/>
              <w:right w:w="120" w:type="dxa"/>
            </w:tcMar>
          </w:tcPr>
          <w:p w14:paraId="650DA89E" w14:textId="77777777" w:rsidR="00D55675" w:rsidRDefault="00000000">
            <w:pPr>
              <w:spacing w:after="40" w:line="252" w:lineRule="auto"/>
            </w:pPr>
            <w:r>
              <w:rPr>
                <w:sz w:val="16"/>
              </w:rPr>
              <w:t>Prepares drinks and updates order readiness.</w:t>
            </w:r>
          </w:p>
        </w:tc>
        <w:tc>
          <w:tcPr>
            <w:tcW w:w="3888" w:type="dxa"/>
            <w:tcMar>
              <w:top w:w="80" w:type="dxa"/>
              <w:left w:w="120" w:type="dxa"/>
              <w:bottom w:w="80" w:type="dxa"/>
              <w:right w:w="120" w:type="dxa"/>
            </w:tcMar>
          </w:tcPr>
          <w:p w14:paraId="580A91EF" w14:textId="77777777" w:rsidR="00D55675" w:rsidRDefault="00000000">
            <w:pPr>
              <w:spacing w:after="40" w:line="252" w:lineRule="auto"/>
            </w:pPr>
            <w:r>
              <w:rPr>
                <w:sz w:val="16"/>
              </w:rPr>
              <w:t>Preparation status and timing are difficult to measure consistently.</w:t>
            </w:r>
          </w:p>
        </w:tc>
      </w:tr>
      <w:tr w:rsidR="00D55675" w14:paraId="272AC51C" w14:textId="77777777">
        <w:trPr>
          <w:jc w:val="center"/>
        </w:trPr>
        <w:tc>
          <w:tcPr>
            <w:tcW w:w="1944" w:type="dxa"/>
            <w:tcMar>
              <w:top w:w="80" w:type="dxa"/>
              <w:left w:w="120" w:type="dxa"/>
              <w:bottom w:w="80" w:type="dxa"/>
              <w:right w:w="120" w:type="dxa"/>
            </w:tcMar>
          </w:tcPr>
          <w:p w14:paraId="5348F0D5" w14:textId="77777777" w:rsidR="00D55675" w:rsidRDefault="00000000">
            <w:pPr>
              <w:spacing w:after="40" w:line="252" w:lineRule="auto"/>
            </w:pPr>
            <w:r>
              <w:rPr>
                <w:sz w:val="16"/>
              </w:rPr>
              <w:t>Marketing / CRM</w:t>
            </w:r>
          </w:p>
        </w:tc>
        <w:tc>
          <w:tcPr>
            <w:tcW w:w="3528" w:type="dxa"/>
            <w:tcMar>
              <w:top w:w="80" w:type="dxa"/>
              <w:left w:w="120" w:type="dxa"/>
              <w:bottom w:w="80" w:type="dxa"/>
              <w:right w:w="120" w:type="dxa"/>
            </w:tcMar>
          </w:tcPr>
          <w:p w14:paraId="304BF718" w14:textId="77777777" w:rsidR="00D55675" w:rsidRDefault="00000000">
            <w:pPr>
              <w:spacing w:after="40" w:line="252" w:lineRule="auto"/>
            </w:pPr>
            <w:r>
              <w:rPr>
                <w:sz w:val="16"/>
              </w:rPr>
              <w:t>Creates campaigns and manages customer promotions.</w:t>
            </w:r>
          </w:p>
        </w:tc>
        <w:tc>
          <w:tcPr>
            <w:tcW w:w="3888" w:type="dxa"/>
            <w:tcMar>
              <w:top w:w="80" w:type="dxa"/>
              <w:left w:w="120" w:type="dxa"/>
              <w:bottom w:w="80" w:type="dxa"/>
              <w:right w:w="120" w:type="dxa"/>
            </w:tcMar>
          </w:tcPr>
          <w:p w14:paraId="6D5313C8" w14:textId="77777777" w:rsidR="00D55675" w:rsidRDefault="00000000">
            <w:pPr>
              <w:spacing w:after="40" w:line="252" w:lineRule="auto"/>
            </w:pPr>
            <w:r>
              <w:rPr>
                <w:sz w:val="16"/>
              </w:rPr>
              <w:t>Voucher distribution and redemption lifecycle can be unclear without controlled states.</w:t>
            </w:r>
          </w:p>
        </w:tc>
      </w:tr>
      <w:tr w:rsidR="00D55675" w14:paraId="2C32DEFC" w14:textId="77777777">
        <w:trPr>
          <w:jc w:val="center"/>
        </w:trPr>
        <w:tc>
          <w:tcPr>
            <w:tcW w:w="1944" w:type="dxa"/>
            <w:tcMar>
              <w:top w:w="80" w:type="dxa"/>
              <w:left w:w="120" w:type="dxa"/>
              <w:bottom w:w="80" w:type="dxa"/>
              <w:right w:w="120" w:type="dxa"/>
            </w:tcMar>
          </w:tcPr>
          <w:p w14:paraId="2ED89AEA" w14:textId="77777777" w:rsidR="00D55675" w:rsidRDefault="00000000">
            <w:pPr>
              <w:spacing w:after="40" w:line="252" w:lineRule="auto"/>
            </w:pPr>
            <w:r>
              <w:rPr>
                <w:sz w:val="16"/>
              </w:rPr>
              <w:t>Manager / Admin</w:t>
            </w:r>
          </w:p>
        </w:tc>
        <w:tc>
          <w:tcPr>
            <w:tcW w:w="3528" w:type="dxa"/>
            <w:tcMar>
              <w:top w:w="80" w:type="dxa"/>
              <w:left w:w="120" w:type="dxa"/>
              <w:bottom w:w="80" w:type="dxa"/>
              <w:right w:w="120" w:type="dxa"/>
            </w:tcMar>
          </w:tcPr>
          <w:p w14:paraId="46BBD162" w14:textId="77777777" w:rsidR="00D55675" w:rsidRDefault="00000000">
            <w:pPr>
              <w:spacing w:after="40" w:line="252" w:lineRule="auto"/>
            </w:pPr>
            <w:r>
              <w:rPr>
                <w:sz w:val="16"/>
              </w:rPr>
              <w:t>Reviews revenue, inventory, campaign, and staff performance.</w:t>
            </w:r>
          </w:p>
        </w:tc>
        <w:tc>
          <w:tcPr>
            <w:tcW w:w="3888" w:type="dxa"/>
            <w:tcMar>
              <w:top w:w="80" w:type="dxa"/>
              <w:left w:w="120" w:type="dxa"/>
              <w:bottom w:w="80" w:type="dxa"/>
              <w:right w:w="120" w:type="dxa"/>
            </w:tcMar>
          </w:tcPr>
          <w:p w14:paraId="2E5C764B" w14:textId="77777777" w:rsidR="00D55675" w:rsidRDefault="00000000">
            <w:pPr>
              <w:spacing w:after="40" w:line="252" w:lineRule="auto"/>
            </w:pPr>
            <w:r>
              <w:rPr>
                <w:sz w:val="16"/>
              </w:rPr>
              <w:t>Reports require consolidation and do not reliably link staff shifts, orders, inventory, and campaigns.</w:t>
            </w:r>
          </w:p>
        </w:tc>
      </w:tr>
      <w:tr w:rsidR="00D55675" w14:paraId="50F211CE" w14:textId="77777777">
        <w:trPr>
          <w:jc w:val="center"/>
        </w:trPr>
        <w:tc>
          <w:tcPr>
            <w:tcW w:w="1944" w:type="dxa"/>
            <w:tcMar>
              <w:top w:w="80" w:type="dxa"/>
              <w:left w:w="120" w:type="dxa"/>
              <w:bottom w:w="80" w:type="dxa"/>
              <w:right w:w="120" w:type="dxa"/>
            </w:tcMar>
          </w:tcPr>
          <w:p w14:paraId="36A124D1" w14:textId="77777777" w:rsidR="00D55675" w:rsidRDefault="00000000">
            <w:pPr>
              <w:spacing w:after="40" w:line="252" w:lineRule="auto"/>
            </w:pPr>
            <w:r>
              <w:rPr>
                <w:sz w:val="16"/>
              </w:rPr>
              <w:t>Inventory / Reporting</w:t>
            </w:r>
          </w:p>
        </w:tc>
        <w:tc>
          <w:tcPr>
            <w:tcW w:w="3528" w:type="dxa"/>
            <w:tcMar>
              <w:top w:w="80" w:type="dxa"/>
              <w:left w:w="120" w:type="dxa"/>
              <w:bottom w:w="80" w:type="dxa"/>
              <w:right w:w="120" w:type="dxa"/>
            </w:tcMar>
          </w:tcPr>
          <w:p w14:paraId="5F0E3366" w14:textId="77777777" w:rsidR="00D55675" w:rsidRDefault="00000000">
            <w:pPr>
              <w:spacing w:after="40" w:line="252" w:lineRule="auto"/>
            </w:pPr>
            <w:r>
              <w:rPr>
                <w:sz w:val="16"/>
              </w:rPr>
              <w:t>Checks stock and compiles operating results.</w:t>
            </w:r>
          </w:p>
        </w:tc>
        <w:tc>
          <w:tcPr>
            <w:tcW w:w="3888" w:type="dxa"/>
            <w:tcMar>
              <w:top w:w="80" w:type="dxa"/>
              <w:left w:w="120" w:type="dxa"/>
              <w:bottom w:w="80" w:type="dxa"/>
              <w:right w:w="120" w:type="dxa"/>
            </w:tcMar>
          </w:tcPr>
          <w:p w14:paraId="3ED6C937" w14:textId="77777777" w:rsidR="00D55675" w:rsidRDefault="00000000">
            <w:pPr>
              <w:spacing w:after="40" w:line="252" w:lineRule="auto"/>
            </w:pPr>
            <w:r>
              <w:rPr>
                <w:sz w:val="16"/>
              </w:rPr>
              <w:t>Inventory is often viewed as finished products instead of raw materials consumed by recipes.</w:t>
            </w:r>
          </w:p>
        </w:tc>
      </w:tr>
      <w:tr w:rsidR="00D55675" w14:paraId="048068B9" w14:textId="77777777">
        <w:trPr>
          <w:jc w:val="center"/>
        </w:trPr>
        <w:tc>
          <w:tcPr>
            <w:tcW w:w="1944" w:type="dxa"/>
            <w:tcMar>
              <w:top w:w="80" w:type="dxa"/>
              <w:left w:w="120" w:type="dxa"/>
              <w:bottom w:w="80" w:type="dxa"/>
              <w:right w:w="120" w:type="dxa"/>
            </w:tcMar>
          </w:tcPr>
          <w:p w14:paraId="71A1E8F8" w14:textId="77777777" w:rsidR="00D55675" w:rsidRDefault="00000000">
            <w:pPr>
              <w:spacing w:after="40" w:line="252" w:lineRule="auto"/>
            </w:pPr>
            <w:r>
              <w:rPr>
                <w:sz w:val="16"/>
              </w:rPr>
              <w:t>Database / System</w:t>
            </w:r>
          </w:p>
        </w:tc>
        <w:tc>
          <w:tcPr>
            <w:tcW w:w="3528" w:type="dxa"/>
            <w:tcMar>
              <w:top w:w="80" w:type="dxa"/>
              <w:left w:w="120" w:type="dxa"/>
              <w:bottom w:w="80" w:type="dxa"/>
              <w:right w:w="120" w:type="dxa"/>
            </w:tcMar>
          </w:tcPr>
          <w:p w14:paraId="6B7369D4" w14:textId="77777777" w:rsidR="00D55675" w:rsidRDefault="00000000">
            <w:pPr>
              <w:spacing w:after="40" w:line="252" w:lineRule="auto"/>
            </w:pPr>
            <w:r>
              <w:rPr>
                <w:sz w:val="16"/>
              </w:rPr>
              <w:t>Stores operational data where available.</w:t>
            </w:r>
          </w:p>
        </w:tc>
        <w:tc>
          <w:tcPr>
            <w:tcW w:w="3888" w:type="dxa"/>
            <w:tcMar>
              <w:top w:w="80" w:type="dxa"/>
              <w:left w:w="120" w:type="dxa"/>
              <w:bottom w:w="80" w:type="dxa"/>
              <w:right w:w="120" w:type="dxa"/>
            </w:tcMar>
          </w:tcPr>
          <w:p w14:paraId="45AFCE0B" w14:textId="77777777" w:rsidR="00D55675" w:rsidRDefault="00000000">
            <w:pPr>
              <w:spacing w:after="40" w:line="252" w:lineRule="auto"/>
            </w:pPr>
            <w:r>
              <w:rPr>
                <w:sz w:val="16"/>
              </w:rPr>
              <w:t>Data is duplicated or incomplete across customer, order, voucher, inventory, and reporting processes.</w:t>
            </w:r>
          </w:p>
        </w:tc>
      </w:tr>
    </w:tbl>
    <w:p w14:paraId="4D3E23D3" w14:textId="77777777" w:rsidR="00D55675" w:rsidRDefault="00D55675"/>
    <w:p w14:paraId="63F12C58" w14:textId="77777777" w:rsidR="00D55675" w:rsidRDefault="00000000">
      <w:pPr>
        <w:pStyle w:val="Heading2"/>
      </w:pPr>
      <w:r>
        <w:t>I.2 As-is process narrative</w:t>
      </w:r>
    </w:p>
    <w:p w14:paraId="363F0BE1" w14:textId="77777777" w:rsidR="00D55675" w:rsidRDefault="00000000">
      <w:pPr>
        <w:pStyle w:val="ListNumber"/>
        <w:spacing w:after="100"/>
      </w:pPr>
      <w:r>
        <w:t>A customer interacts with the website or visits a branch. Product information is available, but stock and fulfillment readiness are not consistently tied to the branch that will handle the order.</w:t>
      </w:r>
    </w:p>
    <w:p w14:paraId="2BB77D66" w14:textId="77777777" w:rsidR="00D55675" w:rsidRDefault="00000000">
      <w:pPr>
        <w:pStyle w:val="ListNumber"/>
        <w:spacing w:after="100"/>
      </w:pPr>
      <w:r>
        <w:t>If the customer is a member, staff may need to look up customer details, loyalty points, and vouchers separately. This creates delay and raises the risk of incorrect discount handling.</w:t>
      </w:r>
    </w:p>
    <w:p w14:paraId="3952708C" w14:textId="77777777" w:rsidR="00D55675" w:rsidRDefault="00000000">
      <w:pPr>
        <w:pStyle w:val="ListNumber"/>
        <w:spacing w:after="100"/>
      </w:pPr>
      <w:r>
        <w:t>For website orders, staff may need to manually detect or confirm the order. A pending online order may not automatically appear in the right branch cashier workflow.</w:t>
      </w:r>
    </w:p>
    <w:p w14:paraId="2AB47112" w14:textId="77777777" w:rsidR="00D55675" w:rsidRDefault="00000000">
      <w:pPr>
        <w:pStyle w:val="ListNumber"/>
        <w:spacing w:after="100"/>
      </w:pPr>
      <w:r>
        <w:t>For table orders, the waiter sends items to the barista or kitchen. Preparation progress is difficult to measure if status updates and timestamps are not captured in a shared system.</w:t>
      </w:r>
    </w:p>
    <w:p w14:paraId="67627A95" w14:textId="77777777" w:rsidR="00D55675" w:rsidRDefault="00000000">
      <w:pPr>
        <w:pStyle w:val="ListNumber"/>
        <w:spacing w:after="100"/>
      </w:pPr>
      <w:r>
        <w:t>The cashier records payment at the POS. If the order originated online, the payment state and customer order status may need manual reconciliation.</w:t>
      </w:r>
    </w:p>
    <w:p w14:paraId="48058510" w14:textId="77777777" w:rsidR="00D55675" w:rsidRDefault="00000000">
      <w:pPr>
        <w:pStyle w:val="ListNumber"/>
        <w:spacing w:after="100"/>
      </w:pPr>
      <w:r>
        <w:t>Inventory is checked manually or at a finished-product level. Raw material consumption by recipe is not automatically deducted after each paid invoice.</w:t>
      </w:r>
    </w:p>
    <w:p w14:paraId="16CE95F9" w14:textId="77777777" w:rsidR="00D55675" w:rsidRDefault="00000000">
      <w:pPr>
        <w:pStyle w:val="ListNumber"/>
        <w:spacing w:after="100"/>
      </w:pPr>
      <w:r>
        <w:t>Managers compile revenue, staff activity, voucher performance, and inventory reports after the fact, often without reliable session-level or branch-level traceability.</w:t>
      </w:r>
    </w:p>
    <w:p w14:paraId="0E5C3F29" w14:textId="77777777" w:rsidR="00D55675" w:rsidRDefault="00000000">
      <w:pPr>
        <w:pStyle w:val="Heading2"/>
      </w:pPr>
      <w:r>
        <w:t>I.3 Current state bottlenecks</w:t>
      </w:r>
    </w:p>
    <w:tbl>
      <w:tblPr>
        <w:tblStyle w:val="TableGrid"/>
        <w:tblW w:w="9360" w:type="dxa"/>
        <w:jc w:val="center"/>
        <w:tblLayout w:type="fixed"/>
        <w:tblLook w:val="04A0" w:firstRow="1" w:lastRow="0" w:firstColumn="1" w:lastColumn="0" w:noHBand="0" w:noVBand="1"/>
      </w:tblPr>
      <w:tblGrid>
        <w:gridCol w:w="2232"/>
        <w:gridCol w:w="3384"/>
        <w:gridCol w:w="3744"/>
      </w:tblGrid>
      <w:tr w:rsidR="00D55675" w14:paraId="79B111F7" w14:textId="77777777">
        <w:trPr>
          <w:tblHeader/>
          <w:jc w:val="center"/>
        </w:trPr>
        <w:tc>
          <w:tcPr>
            <w:tcW w:w="2232" w:type="dxa"/>
            <w:shd w:val="clear" w:color="auto" w:fill="F2F4F7"/>
            <w:tcMar>
              <w:top w:w="80" w:type="dxa"/>
              <w:left w:w="120" w:type="dxa"/>
              <w:bottom w:w="80" w:type="dxa"/>
              <w:right w:w="120" w:type="dxa"/>
            </w:tcMar>
          </w:tcPr>
          <w:p w14:paraId="03EFC93C" w14:textId="77777777" w:rsidR="00D55675" w:rsidRDefault="00000000">
            <w:pPr>
              <w:spacing w:after="40" w:line="252" w:lineRule="auto"/>
            </w:pPr>
            <w:r>
              <w:rPr>
                <w:b/>
                <w:sz w:val="17"/>
              </w:rPr>
              <w:t>Bottleneck</w:t>
            </w:r>
          </w:p>
        </w:tc>
        <w:tc>
          <w:tcPr>
            <w:tcW w:w="3384" w:type="dxa"/>
            <w:shd w:val="clear" w:color="auto" w:fill="F2F4F7"/>
            <w:tcMar>
              <w:top w:w="80" w:type="dxa"/>
              <w:left w:w="120" w:type="dxa"/>
              <w:bottom w:w="80" w:type="dxa"/>
              <w:right w:w="120" w:type="dxa"/>
            </w:tcMar>
          </w:tcPr>
          <w:p w14:paraId="2107C543" w14:textId="77777777" w:rsidR="00D55675" w:rsidRDefault="00000000">
            <w:pPr>
              <w:spacing w:after="40" w:line="252" w:lineRule="auto"/>
            </w:pPr>
            <w:r>
              <w:rPr>
                <w:b/>
                <w:sz w:val="17"/>
              </w:rPr>
              <w:t>Business impact</w:t>
            </w:r>
          </w:p>
        </w:tc>
        <w:tc>
          <w:tcPr>
            <w:tcW w:w="3744" w:type="dxa"/>
            <w:shd w:val="clear" w:color="auto" w:fill="F2F4F7"/>
            <w:tcMar>
              <w:top w:w="80" w:type="dxa"/>
              <w:left w:w="120" w:type="dxa"/>
              <w:bottom w:w="80" w:type="dxa"/>
              <w:right w:w="120" w:type="dxa"/>
            </w:tcMar>
          </w:tcPr>
          <w:p w14:paraId="4227533D" w14:textId="77777777" w:rsidR="00D55675" w:rsidRDefault="00000000">
            <w:pPr>
              <w:spacing w:after="40" w:line="252" w:lineRule="auto"/>
            </w:pPr>
            <w:r>
              <w:rPr>
                <w:b/>
                <w:sz w:val="17"/>
              </w:rPr>
              <w:t>Example in Cafe Connect context</w:t>
            </w:r>
          </w:p>
        </w:tc>
      </w:tr>
      <w:tr w:rsidR="00D55675" w14:paraId="4C40D3F9" w14:textId="77777777">
        <w:trPr>
          <w:jc w:val="center"/>
        </w:trPr>
        <w:tc>
          <w:tcPr>
            <w:tcW w:w="2232" w:type="dxa"/>
            <w:tcMar>
              <w:top w:w="80" w:type="dxa"/>
              <w:left w:w="120" w:type="dxa"/>
              <w:bottom w:w="80" w:type="dxa"/>
              <w:right w:w="120" w:type="dxa"/>
            </w:tcMar>
          </w:tcPr>
          <w:p w14:paraId="190B2386" w14:textId="77777777" w:rsidR="00D55675" w:rsidRDefault="00000000">
            <w:pPr>
              <w:spacing w:after="40" w:line="252" w:lineRule="auto"/>
            </w:pPr>
            <w:r>
              <w:rPr>
                <w:sz w:val="16"/>
              </w:rPr>
              <w:t>Fragmented customer data</w:t>
            </w:r>
          </w:p>
        </w:tc>
        <w:tc>
          <w:tcPr>
            <w:tcW w:w="3384" w:type="dxa"/>
            <w:tcMar>
              <w:top w:w="80" w:type="dxa"/>
              <w:left w:w="120" w:type="dxa"/>
              <w:bottom w:w="80" w:type="dxa"/>
              <w:right w:w="120" w:type="dxa"/>
            </w:tcMar>
          </w:tcPr>
          <w:p w14:paraId="5B5E89A5" w14:textId="77777777" w:rsidR="00D55675" w:rsidRDefault="00000000">
            <w:pPr>
              <w:spacing w:after="40" w:line="252" w:lineRule="auto"/>
            </w:pPr>
            <w:r>
              <w:rPr>
                <w:sz w:val="16"/>
              </w:rPr>
              <w:t>Staff spend more time confirming member identity, points, and purchase history.</w:t>
            </w:r>
          </w:p>
        </w:tc>
        <w:tc>
          <w:tcPr>
            <w:tcW w:w="3744" w:type="dxa"/>
            <w:tcMar>
              <w:top w:w="80" w:type="dxa"/>
              <w:left w:w="120" w:type="dxa"/>
              <w:bottom w:w="80" w:type="dxa"/>
              <w:right w:w="120" w:type="dxa"/>
            </w:tcMar>
          </w:tcPr>
          <w:p w14:paraId="54D36119" w14:textId="77777777" w:rsidR="00D55675" w:rsidRDefault="00000000">
            <w:pPr>
              <w:spacing w:after="40" w:line="252" w:lineRule="auto"/>
            </w:pPr>
            <w:r>
              <w:rPr>
                <w:sz w:val="16"/>
              </w:rPr>
              <w:t>A customer who orders online and later visits POS may not have a unified profile view.</w:t>
            </w:r>
          </w:p>
        </w:tc>
      </w:tr>
      <w:tr w:rsidR="00D55675" w14:paraId="1E81E8A6" w14:textId="77777777">
        <w:trPr>
          <w:jc w:val="center"/>
        </w:trPr>
        <w:tc>
          <w:tcPr>
            <w:tcW w:w="2232" w:type="dxa"/>
            <w:tcMar>
              <w:top w:w="80" w:type="dxa"/>
              <w:left w:w="120" w:type="dxa"/>
              <w:bottom w:w="80" w:type="dxa"/>
              <w:right w:w="120" w:type="dxa"/>
            </w:tcMar>
          </w:tcPr>
          <w:p w14:paraId="6E10D3C4" w14:textId="77777777" w:rsidR="00D55675" w:rsidRDefault="00000000">
            <w:pPr>
              <w:spacing w:after="40" w:line="252" w:lineRule="auto"/>
            </w:pPr>
            <w:r>
              <w:rPr>
                <w:sz w:val="16"/>
              </w:rPr>
              <w:t>Delayed website order confirmation</w:t>
            </w:r>
          </w:p>
        </w:tc>
        <w:tc>
          <w:tcPr>
            <w:tcW w:w="3384" w:type="dxa"/>
            <w:tcMar>
              <w:top w:w="80" w:type="dxa"/>
              <w:left w:w="120" w:type="dxa"/>
              <w:bottom w:w="80" w:type="dxa"/>
              <w:right w:w="120" w:type="dxa"/>
            </w:tcMar>
          </w:tcPr>
          <w:p w14:paraId="1698FE04" w14:textId="77777777" w:rsidR="00D55675" w:rsidRDefault="00000000">
            <w:pPr>
              <w:spacing w:after="40" w:line="252" w:lineRule="auto"/>
            </w:pPr>
            <w:r>
              <w:rPr>
                <w:sz w:val="16"/>
              </w:rPr>
              <w:t>Online orders can remain pending without timely cashier action.</w:t>
            </w:r>
          </w:p>
        </w:tc>
        <w:tc>
          <w:tcPr>
            <w:tcW w:w="3744" w:type="dxa"/>
            <w:tcMar>
              <w:top w:w="80" w:type="dxa"/>
              <w:left w:w="120" w:type="dxa"/>
              <w:bottom w:w="80" w:type="dxa"/>
              <w:right w:w="120" w:type="dxa"/>
            </w:tcMar>
          </w:tcPr>
          <w:p w14:paraId="0655A404" w14:textId="77777777" w:rsidR="00D55675" w:rsidRDefault="00000000">
            <w:pPr>
              <w:spacing w:after="40" w:line="252" w:lineRule="auto"/>
            </w:pPr>
            <w:r>
              <w:rPr>
                <w:sz w:val="16"/>
              </w:rPr>
              <w:t>A COD order needs manual follow-up before it becomes a paid order.</w:t>
            </w:r>
          </w:p>
        </w:tc>
      </w:tr>
      <w:tr w:rsidR="00D55675" w14:paraId="59535A03" w14:textId="77777777">
        <w:trPr>
          <w:jc w:val="center"/>
        </w:trPr>
        <w:tc>
          <w:tcPr>
            <w:tcW w:w="2232" w:type="dxa"/>
            <w:tcMar>
              <w:top w:w="80" w:type="dxa"/>
              <w:left w:w="120" w:type="dxa"/>
              <w:bottom w:w="80" w:type="dxa"/>
              <w:right w:w="120" w:type="dxa"/>
            </w:tcMar>
          </w:tcPr>
          <w:p w14:paraId="78C6EECF" w14:textId="77777777" w:rsidR="00D55675" w:rsidRDefault="00000000">
            <w:pPr>
              <w:spacing w:after="40" w:line="252" w:lineRule="auto"/>
            </w:pPr>
            <w:r>
              <w:rPr>
                <w:sz w:val="16"/>
              </w:rPr>
              <w:t>Branch mismatch risk</w:t>
            </w:r>
          </w:p>
        </w:tc>
        <w:tc>
          <w:tcPr>
            <w:tcW w:w="3384" w:type="dxa"/>
            <w:tcMar>
              <w:top w:w="80" w:type="dxa"/>
              <w:left w:w="120" w:type="dxa"/>
              <w:bottom w:w="80" w:type="dxa"/>
              <w:right w:w="120" w:type="dxa"/>
            </w:tcMar>
          </w:tcPr>
          <w:p w14:paraId="02C4787C" w14:textId="77777777" w:rsidR="00D55675" w:rsidRDefault="00000000">
            <w:pPr>
              <w:spacing w:after="40" w:line="252" w:lineRule="auto"/>
            </w:pPr>
            <w:r>
              <w:rPr>
                <w:sz w:val="16"/>
              </w:rPr>
              <w:t>Orders may be seen or handled by the wrong branch if branch routing is not enforced.</w:t>
            </w:r>
          </w:p>
        </w:tc>
        <w:tc>
          <w:tcPr>
            <w:tcW w:w="3744" w:type="dxa"/>
            <w:tcMar>
              <w:top w:w="80" w:type="dxa"/>
              <w:left w:w="120" w:type="dxa"/>
              <w:bottom w:w="80" w:type="dxa"/>
              <w:right w:w="120" w:type="dxa"/>
            </w:tcMar>
          </w:tcPr>
          <w:p w14:paraId="464ED522" w14:textId="77777777" w:rsidR="00D55675" w:rsidRDefault="00000000">
            <w:pPr>
              <w:spacing w:after="40" w:line="252" w:lineRule="auto"/>
            </w:pPr>
            <w:r>
              <w:rPr>
                <w:sz w:val="16"/>
              </w:rPr>
              <w:t>A cashier at another branch could mistakenly process or search for an order that belongs elsewhere.</w:t>
            </w:r>
          </w:p>
        </w:tc>
      </w:tr>
      <w:tr w:rsidR="00D55675" w14:paraId="7A278D66" w14:textId="77777777">
        <w:trPr>
          <w:jc w:val="center"/>
        </w:trPr>
        <w:tc>
          <w:tcPr>
            <w:tcW w:w="2232" w:type="dxa"/>
            <w:tcMar>
              <w:top w:w="80" w:type="dxa"/>
              <w:left w:w="120" w:type="dxa"/>
              <w:bottom w:w="80" w:type="dxa"/>
              <w:right w:w="120" w:type="dxa"/>
            </w:tcMar>
          </w:tcPr>
          <w:p w14:paraId="6DB0FBB4" w14:textId="77777777" w:rsidR="00D55675" w:rsidRDefault="00000000">
            <w:pPr>
              <w:spacing w:after="40" w:line="252" w:lineRule="auto"/>
            </w:pPr>
            <w:r>
              <w:rPr>
                <w:sz w:val="16"/>
              </w:rPr>
              <w:t>Unclear voucher lifecycle</w:t>
            </w:r>
          </w:p>
        </w:tc>
        <w:tc>
          <w:tcPr>
            <w:tcW w:w="3384" w:type="dxa"/>
            <w:tcMar>
              <w:top w:w="80" w:type="dxa"/>
              <w:left w:w="120" w:type="dxa"/>
              <w:bottom w:w="80" w:type="dxa"/>
              <w:right w:w="120" w:type="dxa"/>
            </w:tcMar>
          </w:tcPr>
          <w:p w14:paraId="39B527B2" w14:textId="77777777" w:rsidR="00D55675" w:rsidRDefault="00000000">
            <w:pPr>
              <w:spacing w:after="40" w:line="252" w:lineRule="auto"/>
            </w:pPr>
            <w:r>
              <w:rPr>
                <w:sz w:val="16"/>
              </w:rPr>
              <w:t>Promotions can be claimed, reserved, used, cancelled, or expired without a consistent state model.</w:t>
            </w:r>
          </w:p>
        </w:tc>
        <w:tc>
          <w:tcPr>
            <w:tcW w:w="3744" w:type="dxa"/>
            <w:tcMar>
              <w:top w:w="80" w:type="dxa"/>
              <w:left w:w="120" w:type="dxa"/>
              <w:bottom w:w="80" w:type="dxa"/>
              <w:right w:w="120" w:type="dxa"/>
            </w:tcMar>
          </w:tcPr>
          <w:p w14:paraId="75C0A284" w14:textId="77777777" w:rsidR="00D55675" w:rsidRDefault="00000000">
            <w:pPr>
              <w:spacing w:after="40" w:line="252" w:lineRule="auto"/>
            </w:pPr>
            <w:r>
              <w:rPr>
                <w:sz w:val="16"/>
              </w:rPr>
              <w:t>The same voucher could be attempted twice if checkout validation is not transaction-safe.</w:t>
            </w:r>
          </w:p>
        </w:tc>
      </w:tr>
      <w:tr w:rsidR="00D55675" w14:paraId="2EC3CA97" w14:textId="77777777">
        <w:trPr>
          <w:jc w:val="center"/>
        </w:trPr>
        <w:tc>
          <w:tcPr>
            <w:tcW w:w="2232" w:type="dxa"/>
            <w:tcMar>
              <w:top w:w="80" w:type="dxa"/>
              <w:left w:w="120" w:type="dxa"/>
              <w:bottom w:w="80" w:type="dxa"/>
              <w:right w:w="120" w:type="dxa"/>
            </w:tcMar>
          </w:tcPr>
          <w:p w14:paraId="5A686E2D" w14:textId="77777777" w:rsidR="00D55675" w:rsidRDefault="00000000">
            <w:pPr>
              <w:spacing w:after="40" w:line="252" w:lineRule="auto"/>
            </w:pPr>
            <w:r>
              <w:rPr>
                <w:sz w:val="16"/>
              </w:rPr>
              <w:t>Weak kitchen visibility</w:t>
            </w:r>
          </w:p>
        </w:tc>
        <w:tc>
          <w:tcPr>
            <w:tcW w:w="3384" w:type="dxa"/>
            <w:tcMar>
              <w:top w:w="80" w:type="dxa"/>
              <w:left w:w="120" w:type="dxa"/>
              <w:bottom w:w="80" w:type="dxa"/>
              <w:right w:w="120" w:type="dxa"/>
            </w:tcMar>
          </w:tcPr>
          <w:p w14:paraId="73579261" w14:textId="77777777" w:rsidR="00D55675" w:rsidRDefault="00000000">
            <w:pPr>
              <w:spacing w:after="40" w:line="252" w:lineRule="auto"/>
            </w:pPr>
            <w:r>
              <w:rPr>
                <w:sz w:val="16"/>
              </w:rPr>
              <w:t>Waiter, barista, and cashier do not share a complete real-time order status.</w:t>
            </w:r>
          </w:p>
        </w:tc>
        <w:tc>
          <w:tcPr>
            <w:tcW w:w="3744" w:type="dxa"/>
            <w:tcMar>
              <w:top w:w="80" w:type="dxa"/>
              <w:left w:w="120" w:type="dxa"/>
              <w:bottom w:w="80" w:type="dxa"/>
              <w:right w:w="120" w:type="dxa"/>
            </w:tcMar>
          </w:tcPr>
          <w:p w14:paraId="019791DF" w14:textId="77777777" w:rsidR="00D55675" w:rsidRDefault="00000000">
            <w:pPr>
              <w:spacing w:after="40" w:line="252" w:lineRule="auto"/>
            </w:pPr>
            <w:r>
              <w:rPr>
                <w:sz w:val="16"/>
              </w:rPr>
              <w:t>Preparation time and served time are not always recorded for performance review.</w:t>
            </w:r>
          </w:p>
        </w:tc>
      </w:tr>
      <w:tr w:rsidR="00D55675" w14:paraId="4ADB2089" w14:textId="77777777">
        <w:trPr>
          <w:jc w:val="center"/>
        </w:trPr>
        <w:tc>
          <w:tcPr>
            <w:tcW w:w="2232" w:type="dxa"/>
            <w:tcMar>
              <w:top w:w="80" w:type="dxa"/>
              <w:left w:w="120" w:type="dxa"/>
              <w:bottom w:w="80" w:type="dxa"/>
              <w:right w:w="120" w:type="dxa"/>
            </w:tcMar>
          </w:tcPr>
          <w:p w14:paraId="283FCDA3" w14:textId="77777777" w:rsidR="00D55675" w:rsidRDefault="00000000">
            <w:pPr>
              <w:spacing w:after="40" w:line="252" w:lineRule="auto"/>
            </w:pPr>
            <w:r>
              <w:rPr>
                <w:sz w:val="16"/>
              </w:rPr>
              <w:t>Inventory inaccuracy</w:t>
            </w:r>
          </w:p>
        </w:tc>
        <w:tc>
          <w:tcPr>
            <w:tcW w:w="3384" w:type="dxa"/>
            <w:tcMar>
              <w:top w:w="80" w:type="dxa"/>
              <w:left w:w="120" w:type="dxa"/>
              <w:bottom w:w="80" w:type="dxa"/>
              <w:right w:w="120" w:type="dxa"/>
            </w:tcMar>
          </w:tcPr>
          <w:p w14:paraId="32C0AFD5" w14:textId="77777777" w:rsidR="00D55675" w:rsidRDefault="00000000">
            <w:pPr>
              <w:spacing w:after="40" w:line="252" w:lineRule="auto"/>
            </w:pPr>
            <w:r>
              <w:rPr>
                <w:sz w:val="16"/>
              </w:rPr>
              <w:t>Material shortages are discovered late because raw materials are not deducted by recipe.</w:t>
            </w:r>
          </w:p>
        </w:tc>
        <w:tc>
          <w:tcPr>
            <w:tcW w:w="3744" w:type="dxa"/>
            <w:tcMar>
              <w:top w:w="80" w:type="dxa"/>
              <w:left w:w="120" w:type="dxa"/>
              <w:bottom w:w="80" w:type="dxa"/>
              <w:right w:w="120" w:type="dxa"/>
            </w:tcMar>
          </w:tcPr>
          <w:p w14:paraId="252656C2" w14:textId="77777777" w:rsidR="00D55675" w:rsidRDefault="00000000">
            <w:pPr>
              <w:spacing w:after="40" w:line="252" w:lineRule="auto"/>
            </w:pPr>
            <w:r>
              <w:rPr>
                <w:sz w:val="16"/>
              </w:rPr>
              <w:t>Coffee beans, milk, tea leaves, and pastry materials may not match actual sold items.</w:t>
            </w:r>
          </w:p>
        </w:tc>
      </w:tr>
      <w:tr w:rsidR="00D55675" w14:paraId="5DC7733A" w14:textId="77777777">
        <w:trPr>
          <w:jc w:val="center"/>
        </w:trPr>
        <w:tc>
          <w:tcPr>
            <w:tcW w:w="2232" w:type="dxa"/>
            <w:tcMar>
              <w:top w:w="80" w:type="dxa"/>
              <w:left w:w="120" w:type="dxa"/>
              <w:bottom w:w="80" w:type="dxa"/>
              <w:right w:w="120" w:type="dxa"/>
            </w:tcMar>
          </w:tcPr>
          <w:p w14:paraId="537C17F9" w14:textId="77777777" w:rsidR="00D55675" w:rsidRDefault="00000000">
            <w:pPr>
              <w:spacing w:after="40" w:line="252" w:lineRule="auto"/>
            </w:pPr>
            <w:r>
              <w:rPr>
                <w:sz w:val="16"/>
              </w:rPr>
              <w:t>Limited staff accountability</w:t>
            </w:r>
          </w:p>
        </w:tc>
        <w:tc>
          <w:tcPr>
            <w:tcW w:w="3384" w:type="dxa"/>
            <w:tcMar>
              <w:top w:w="80" w:type="dxa"/>
              <w:left w:w="120" w:type="dxa"/>
              <w:bottom w:w="80" w:type="dxa"/>
              <w:right w:w="120" w:type="dxa"/>
            </w:tcMar>
          </w:tcPr>
          <w:p w14:paraId="5AB098B4" w14:textId="77777777" w:rsidR="00D55675" w:rsidRDefault="00000000">
            <w:pPr>
              <w:spacing w:after="40" w:line="252" w:lineRule="auto"/>
            </w:pPr>
            <w:r>
              <w:rPr>
                <w:sz w:val="16"/>
              </w:rPr>
              <w:t>Workload and revenue cannot be tied clearly to a staff session.</w:t>
            </w:r>
          </w:p>
        </w:tc>
        <w:tc>
          <w:tcPr>
            <w:tcW w:w="3744" w:type="dxa"/>
            <w:tcMar>
              <w:top w:w="80" w:type="dxa"/>
              <w:left w:w="120" w:type="dxa"/>
              <w:bottom w:w="80" w:type="dxa"/>
              <w:right w:w="120" w:type="dxa"/>
            </w:tcMar>
          </w:tcPr>
          <w:p w14:paraId="43DF04C9" w14:textId="77777777" w:rsidR="00D55675" w:rsidRDefault="00000000">
            <w:pPr>
              <w:spacing w:after="40" w:line="252" w:lineRule="auto"/>
            </w:pPr>
            <w:r>
              <w:rPr>
                <w:sz w:val="16"/>
              </w:rPr>
              <w:t>A manager cannot easily see how many drinks a barista prepared during one shift.</w:t>
            </w:r>
          </w:p>
        </w:tc>
      </w:tr>
      <w:tr w:rsidR="00D55675" w14:paraId="49D834AC" w14:textId="77777777">
        <w:trPr>
          <w:jc w:val="center"/>
        </w:trPr>
        <w:tc>
          <w:tcPr>
            <w:tcW w:w="2232" w:type="dxa"/>
            <w:tcMar>
              <w:top w:w="80" w:type="dxa"/>
              <w:left w:w="120" w:type="dxa"/>
              <w:bottom w:w="80" w:type="dxa"/>
              <w:right w:w="120" w:type="dxa"/>
            </w:tcMar>
          </w:tcPr>
          <w:p w14:paraId="479C5A9A" w14:textId="77777777" w:rsidR="00D55675" w:rsidRDefault="00000000">
            <w:pPr>
              <w:spacing w:after="40" w:line="252" w:lineRule="auto"/>
            </w:pPr>
            <w:r>
              <w:rPr>
                <w:sz w:val="16"/>
              </w:rPr>
              <w:t>Manual reporting</w:t>
            </w:r>
          </w:p>
        </w:tc>
        <w:tc>
          <w:tcPr>
            <w:tcW w:w="3384" w:type="dxa"/>
            <w:tcMar>
              <w:top w:w="80" w:type="dxa"/>
              <w:left w:w="120" w:type="dxa"/>
              <w:bottom w:w="80" w:type="dxa"/>
              <w:right w:w="120" w:type="dxa"/>
            </w:tcMar>
          </w:tcPr>
          <w:p w14:paraId="544C9A50" w14:textId="77777777" w:rsidR="00D55675" w:rsidRDefault="00000000">
            <w:pPr>
              <w:spacing w:after="40" w:line="252" w:lineRule="auto"/>
            </w:pPr>
            <w:r>
              <w:rPr>
                <w:sz w:val="16"/>
              </w:rPr>
              <w:t>Revenue, campaign, inventory, and session performance require extra consolidation.</w:t>
            </w:r>
          </w:p>
        </w:tc>
        <w:tc>
          <w:tcPr>
            <w:tcW w:w="3744" w:type="dxa"/>
            <w:tcMar>
              <w:top w:w="80" w:type="dxa"/>
              <w:left w:w="120" w:type="dxa"/>
              <w:bottom w:w="80" w:type="dxa"/>
              <w:right w:w="120" w:type="dxa"/>
            </w:tcMar>
          </w:tcPr>
          <w:p w14:paraId="19C8DD23" w14:textId="77777777" w:rsidR="00D55675" w:rsidRDefault="00000000">
            <w:pPr>
              <w:spacing w:after="40" w:line="252" w:lineRule="auto"/>
            </w:pPr>
            <w:r>
              <w:rPr>
                <w:sz w:val="16"/>
              </w:rPr>
              <w:t>Reports may not show branch, staff, payment method, and voucher impact together.</w:t>
            </w:r>
          </w:p>
        </w:tc>
      </w:tr>
    </w:tbl>
    <w:p w14:paraId="066983BA" w14:textId="77777777" w:rsidR="00D55675" w:rsidRDefault="00D55675"/>
    <w:p w14:paraId="18EF36DD" w14:textId="77777777" w:rsidR="00D55675" w:rsidRDefault="00000000">
      <w:pPr>
        <w:pStyle w:val="Heading2"/>
      </w:pPr>
      <w:r>
        <w:t>I.4 Lucidchart AI prompt - Current State Process Model</w:t>
      </w:r>
    </w:p>
    <w:p w14:paraId="0A705299" w14:textId="1F0C6011" w:rsidR="00D55675" w:rsidRDefault="00000000">
      <w:r>
        <w:t>Copy the following prompt into Lucidchart AI to generate the Current State Process Model diagram.</w:t>
      </w:r>
    </w:p>
    <w:p w14:paraId="121D631E" w14:textId="77777777" w:rsidR="00D55675" w:rsidRDefault="00000000">
      <w:pPr>
        <w:pStyle w:val="Heading1"/>
      </w:pPr>
      <w:r>
        <w:t>II. Opportunities for Improvement</w:t>
      </w:r>
    </w:p>
    <w:p w14:paraId="0C703DD5" w14:textId="77777777" w:rsidR="00D55675" w:rsidRDefault="00000000">
      <w:r>
        <w:t>The improvement opportunities focus on reducing manual handoffs, enforcing branch and role logic, improving data accuracy, and making management reporting more reliable. These opportunities directly map to the future state design of the Cafe Connect MVC Website + POS system.</w:t>
      </w:r>
    </w:p>
    <w:tbl>
      <w:tblPr>
        <w:tblStyle w:val="TableGrid"/>
        <w:tblW w:w="9360" w:type="dxa"/>
        <w:jc w:val="center"/>
        <w:tblLayout w:type="fixed"/>
        <w:tblLook w:val="04A0" w:firstRow="1" w:lastRow="0" w:firstColumn="1" w:lastColumn="0" w:noHBand="0" w:noVBand="1"/>
      </w:tblPr>
      <w:tblGrid>
        <w:gridCol w:w="1800"/>
        <w:gridCol w:w="2520"/>
        <w:gridCol w:w="3096"/>
        <w:gridCol w:w="1944"/>
      </w:tblGrid>
      <w:tr w:rsidR="00D55675" w14:paraId="73E21C56" w14:textId="77777777">
        <w:trPr>
          <w:tblHeader/>
          <w:jc w:val="center"/>
        </w:trPr>
        <w:tc>
          <w:tcPr>
            <w:tcW w:w="1800" w:type="dxa"/>
            <w:shd w:val="clear" w:color="auto" w:fill="F2F4F7"/>
            <w:tcMar>
              <w:top w:w="80" w:type="dxa"/>
              <w:left w:w="120" w:type="dxa"/>
              <w:bottom w:w="80" w:type="dxa"/>
              <w:right w:w="120" w:type="dxa"/>
            </w:tcMar>
          </w:tcPr>
          <w:p w14:paraId="4900D63E" w14:textId="77777777" w:rsidR="00D55675" w:rsidRDefault="00000000">
            <w:pPr>
              <w:spacing w:after="40" w:line="252" w:lineRule="auto"/>
            </w:pPr>
            <w:r>
              <w:rPr>
                <w:b/>
                <w:sz w:val="17"/>
              </w:rPr>
              <w:t>Opportunity</w:t>
            </w:r>
          </w:p>
        </w:tc>
        <w:tc>
          <w:tcPr>
            <w:tcW w:w="2520" w:type="dxa"/>
            <w:shd w:val="clear" w:color="auto" w:fill="F2F4F7"/>
            <w:tcMar>
              <w:top w:w="80" w:type="dxa"/>
              <w:left w:w="120" w:type="dxa"/>
              <w:bottom w:w="80" w:type="dxa"/>
              <w:right w:w="120" w:type="dxa"/>
            </w:tcMar>
          </w:tcPr>
          <w:p w14:paraId="4027D566" w14:textId="77777777" w:rsidR="00D55675" w:rsidRDefault="00000000">
            <w:pPr>
              <w:spacing w:after="40" w:line="252" w:lineRule="auto"/>
            </w:pPr>
            <w:r>
              <w:rPr>
                <w:b/>
                <w:sz w:val="17"/>
              </w:rPr>
              <w:t>Current limitation</w:t>
            </w:r>
          </w:p>
        </w:tc>
        <w:tc>
          <w:tcPr>
            <w:tcW w:w="3096" w:type="dxa"/>
            <w:shd w:val="clear" w:color="auto" w:fill="F2F4F7"/>
            <w:tcMar>
              <w:top w:w="80" w:type="dxa"/>
              <w:left w:w="120" w:type="dxa"/>
              <w:bottom w:w="80" w:type="dxa"/>
              <w:right w:w="120" w:type="dxa"/>
            </w:tcMar>
          </w:tcPr>
          <w:p w14:paraId="533291D4" w14:textId="77777777" w:rsidR="00D55675" w:rsidRDefault="00000000">
            <w:pPr>
              <w:spacing w:after="40" w:line="252" w:lineRule="auto"/>
            </w:pPr>
            <w:r>
              <w:rPr>
                <w:b/>
                <w:sz w:val="17"/>
              </w:rPr>
              <w:t>Recommended improvement</w:t>
            </w:r>
          </w:p>
        </w:tc>
        <w:tc>
          <w:tcPr>
            <w:tcW w:w="1944" w:type="dxa"/>
            <w:shd w:val="clear" w:color="auto" w:fill="F2F4F7"/>
            <w:tcMar>
              <w:top w:w="80" w:type="dxa"/>
              <w:left w:w="120" w:type="dxa"/>
              <w:bottom w:w="80" w:type="dxa"/>
              <w:right w:w="120" w:type="dxa"/>
            </w:tcMar>
          </w:tcPr>
          <w:p w14:paraId="561161CF" w14:textId="77777777" w:rsidR="00D55675" w:rsidRDefault="00000000">
            <w:pPr>
              <w:spacing w:after="40" w:line="252" w:lineRule="auto"/>
            </w:pPr>
            <w:r>
              <w:rPr>
                <w:b/>
                <w:sz w:val="17"/>
              </w:rPr>
              <w:t>Expected benefit</w:t>
            </w:r>
          </w:p>
        </w:tc>
      </w:tr>
      <w:tr w:rsidR="00D55675" w14:paraId="7344EE4A" w14:textId="77777777">
        <w:trPr>
          <w:jc w:val="center"/>
        </w:trPr>
        <w:tc>
          <w:tcPr>
            <w:tcW w:w="1800" w:type="dxa"/>
            <w:tcMar>
              <w:top w:w="80" w:type="dxa"/>
              <w:left w:w="120" w:type="dxa"/>
              <w:bottom w:w="80" w:type="dxa"/>
              <w:right w:w="120" w:type="dxa"/>
            </w:tcMar>
          </w:tcPr>
          <w:p w14:paraId="4465FCCA" w14:textId="77777777" w:rsidR="00D55675" w:rsidRDefault="00000000">
            <w:pPr>
              <w:spacing w:after="40" w:line="252" w:lineRule="auto"/>
            </w:pPr>
            <w:r>
              <w:rPr>
                <w:sz w:val="16"/>
              </w:rPr>
              <w:t>Centralize customer and order data</w:t>
            </w:r>
          </w:p>
        </w:tc>
        <w:tc>
          <w:tcPr>
            <w:tcW w:w="2520" w:type="dxa"/>
            <w:tcMar>
              <w:top w:w="80" w:type="dxa"/>
              <w:left w:w="120" w:type="dxa"/>
              <w:bottom w:w="80" w:type="dxa"/>
              <w:right w:w="120" w:type="dxa"/>
            </w:tcMar>
          </w:tcPr>
          <w:p w14:paraId="179F9A71" w14:textId="77777777" w:rsidR="00D55675" w:rsidRDefault="00000000">
            <w:pPr>
              <w:spacing w:after="40" w:line="252" w:lineRule="auto"/>
            </w:pPr>
            <w:r>
              <w:rPr>
                <w:sz w:val="16"/>
              </w:rPr>
              <w:t>Website, POS, CRM, and order history can be disconnected.</w:t>
            </w:r>
          </w:p>
        </w:tc>
        <w:tc>
          <w:tcPr>
            <w:tcW w:w="3096" w:type="dxa"/>
            <w:tcMar>
              <w:top w:w="80" w:type="dxa"/>
              <w:left w:w="120" w:type="dxa"/>
              <w:bottom w:w="80" w:type="dxa"/>
              <w:right w:w="120" w:type="dxa"/>
            </w:tcMar>
          </w:tcPr>
          <w:p w14:paraId="60F49859" w14:textId="77777777" w:rsidR="00D55675" w:rsidRDefault="00000000">
            <w:pPr>
              <w:spacing w:after="40" w:line="252" w:lineRule="auto"/>
            </w:pPr>
            <w:r>
              <w:rPr>
                <w:sz w:val="16"/>
              </w:rPr>
              <w:t>Use one MySQL database for customers, website orders, invoices, payments, vouchers, and POS activity.</w:t>
            </w:r>
          </w:p>
        </w:tc>
        <w:tc>
          <w:tcPr>
            <w:tcW w:w="1944" w:type="dxa"/>
            <w:tcMar>
              <w:top w:w="80" w:type="dxa"/>
              <w:left w:w="120" w:type="dxa"/>
              <w:bottom w:w="80" w:type="dxa"/>
              <w:right w:w="120" w:type="dxa"/>
            </w:tcMar>
          </w:tcPr>
          <w:p w14:paraId="22856A1F" w14:textId="77777777" w:rsidR="00D55675" w:rsidRDefault="00000000">
            <w:pPr>
              <w:spacing w:after="40" w:line="252" w:lineRule="auto"/>
            </w:pPr>
            <w:r>
              <w:rPr>
                <w:sz w:val="16"/>
              </w:rPr>
              <w:t>Single source of truth for customer service, checkout, loyalty, and reporting.</w:t>
            </w:r>
          </w:p>
        </w:tc>
      </w:tr>
      <w:tr w:rsidR="00D55675" w14:paraId="21C78881" w14:textId="77777777">
        <w:trPr>
          <w:jc w:val="center"/>
        </w:trPr>
        <w:tc>
          <w:tcPr>
            <w:tcW w:w="1800" w:type="dxa"/>
            <w:tcMar>
              <w:top w:w="80" w:type="dxa"/>
              <w:left w:w="120" w:type="dxa"/>
              <w:bottom w:w="80" w:type="dxa"/>
              <w:right w:w="120" w:type="dxa"/>
            </w:tcMar>
          </w:tcPr>
          <w:p w14:paraId="36769494" w14:textId="77777777" w:rsidR="00D55675" w:rsidRDefault="00000000">
            <w:pPr>
              <w:spacing w:after="40" w:line="252" w:lineRule="auto"/>
            </w:pPr>
            <w:r>
              <w:rPr>
                <w:sz w:val="16"/>
              </w:rPr>
              <w:t>Route website orders by branch</w:t>
            </w:r>
          </w:p>
        </w:tc>
        <w:tc>
          <w:tcPr>
            <w:tcW w:w="2520" w:type="dxa"/>
            <w:tcMar>
              <w:top w:w="80" w:type="dxa"/>
              <w:left w:w="120" w:type="dxa"/>
              <w:bottom w:w="80" w:type="dxa"/>
              <w:right w:w="120" w:type="dxa"/>
            </w:tcMar>
          </w:tcPr>
          <w:p w14:paraId="7E2EC9CE" w14:textId="77777777" w:rsidR="00D55675" w:rsidRDefault="00000000">
            <w:pPr>
              <w:spacing w:after="40" w:line="252" w:lineRule="auto"/>
            </w:pPr>
            <w:r>
              <w:rPr>
                <w:sz w:val="16"/>
              </w:rPr>
              <w:t>Pending online orders may not be visible to the correct cashier workflow.</w:t>
            </w:r>
          </w:p>
        </w:tc>
        <w:tc>
          <w:tcPr>
            <w:tcW w:w="3096" w:type="dxa"/>
            <w:tcMar>
              <w:top w:w="80" w:type="dxa"/>
              <w:left w:w="120" w:type="dxa"/>
              <w:bottom w:w="80" w:type="dxa"/>
              <w:right w:w="120" w:type="dxa"/>
            </w:tcMar>
          </w:tcPr>
          <w:p w14:paraId="6400CE15" w14:textId="77777777" w:rsidR="00D55675" w:rsidRDefault="00000000">
            <w:pPr>
              <w:spacing w:after="40" w:line="252" w:lineRule="auto"/>
            </w:pPr>
            <w:r>
              <w:rPr>
                <w:sz w:val="16"/>
              </w:rPr>
              <w:t>Store branch on website orders and show COD pending orders only to the active POS session branch.</w:t>
            </w:r>
          </w:p>
        </w:tc>
        <w:tc>
          <w:tcPr>
            <w:tcW w:w="1944" w:type="dxa"/>
            <w:tcMar>
              <w:top w:w="80" w:type="dxa"/>
              <w:left w:w="120" w:type="dxa"/>
              <w:bottom w:w="80" w:type="dxa"/>
              <w:right w:w="120" w:type="dxa"/>
            </w:tcMar>
          </w:tcPr>
          <w:p w14:paraId="0DEEEB5A" w14:textId="77777777" w:rsidR="00D55675" w:rsidRDefault="00000000">
            <w:pPr>
              <w:spacing w:after="40" w:line="252" w:lineRule="auto"/>
            </w:pPr>
            <w:r>
              <w:rPr>
                <w:sz w:val="16"/>
              </w:rPr>
              <w:t>Faster confirmation, fewer branch mistakes, and clearer cashier responsibility.</w:t>
            </w:r>
          </w:p>
        </w:tc>
      </w:tr>
      <w:tr w:rsidR="00D55675" w14:paraId="009A8E12" w14:textId="77777777">
        <w:trPr>
          <w:jc w:val="center"/>
        </w:trPr>
        <w:tc>
          <w:tcPr>
            <w:tcW w:w="1800" w:type="dxa"/>
            <w:tcMar>
              <w:top w:w="80" w:type="dxa"/>
              <w:left w:w="120" w:type="dxa"/>
              <w:bottom w:w="80" w:type="dxa"/>
              <w:right w:w="120" w:type="dxa"/>
            </w:tcMar>
          </w:tcPr>
          <w:p w14:paraId="7ECC882A" w14:textId="77777777" w:rsidR="00D55675" w:rsidRDefault="00000000">
            <w:pPr>
              <w:spacing w:after="40" w:line="252" w:lineRule="auto"/>
            </w:pPr>
            <w:r>
              <w:rPr>
                <w:sz w:val="16"/>
              </w:rPr>
              <w:t>Control voucher lifecycle</w:t>
            </w:r>
          </w:p>
        </w:tc>
        <w:tc>
          <w:tcPr>
            <w:tcW w:w="2520" w:type="dxa"/>
            <w:tcMar>
              <w:top w:w="80" w:type="dxa"/>
              <w:left w:w="120" w:type="dxa"/>
              <w:bottom w:w="80" w:type="dxa"/>
              <w:right w:w="120" w:type="dxa"/>
            </w:tcMar>
          </w:tcPr>
          <w:p w14:paraId="0790A228" w14:textId="77777777" w:rsidR="00D55675" w:rsidRDefault="00000000">
            <w:pPr>
              <w:spacing w:after="40" w:line="252" w:lineRule="auto"/>
            </w:pPr>
            <w:r>
              <w:rPr>
                <w:sz w:val="16"/>
              </w:rPr>
              <w:t>Voucher use can be unclear across claim, checkout, cancellation, and refund scenarios.</w:t>
            </w:r>
          </w:p>
        </w:tc>
        <w:tc>
          <w:tcPr>
            <w:tcW w:w="3096" w:type="dxa"/>
            <w:tcMar>
              <w:top w:w="80" w:type="dxa"/>
              <w:left w:w="120" w:type="dxa"/>
              <w:bottom w:w="80" w:type="dxa"/>
              <w:right w:w="120" w:type="dxa"/>
            </w:tcMar>
          </w:tcPr>
          <w:p w14:paraId="52A9856A" w14:textId="77777777" w:rsidR="00D55675" w:rsidRDefault="00000000">
            <w:pPr>
              <w:spacing w:after="40" w:line="252" w:lineRule="auto"/>
            </w:pPr>
            <w:r>
              <w:rPr>
                <w:sz w:val="16"/>
              </w:rPr>
              <w:t>Use states such as active, reserved, redeemed, expired, and cancelled; validate voucher in checkout transactions.</w:t>
            </w:r>
          </w:p>
        </w:tc>
        <w:tc>
          <w:tcPr>
            <w:tcW w:w="1944" w:type="dxa"/>
            <w:tcMar>
              <w:top w:w="80" w:type="dxa"/>
              <w:left w:w="120" w:type="dxa"/>
              <w:bottom w:w="80" w:type="dxa"/>
              <w:right w:w="120" w:type="dxa"/>
            </w:tcMar>
          </w:tcPr>
          <w:p w14:paraId="4C7005C7" w14:textId="77777777" w:rsidR="00D55675" w:rsidRDefault="00000000">
            <w:pPr>
              <w:spacing w:after="40" w:line="252" w:lineRule="auto"/>
            </w:pPr>
            <w:r>
              <w:rPr>
                <w:sz w:val="16"/>
              </w:rPr>
              <w:t>Prevents duplicate use and supports correct refund/cancel behavior.</w:t>
            </w:r>
          </w:p>
        </w:tc>
      </w:tr>
      <w:tr w:rsidR="00D55675" w14:paraId="61BF1F9B" w14:textId="77777777">
        <w:trPr>
          <w:jc w:val="center"/>
        </w:trPr>
        <w:tc>
          <w:tcPr>
            <w:tcW w:w="1800" w:type="dxa"/>
            <w:tcMar>
              <w:top w:w="80" w:type="dxa"/>
              <w:left w:w="120" w:type="dxa"/>
              <w:bottom w:w="80" w:type="dxa"/>
              <w:right w:w="120" w:type="dxa"/>
            </w:tcMar>
          </w:tcPr>
          <w:p w14:paraId="4448F5CC" w14:textId="77777777" w:rsidR="00D55675" w:rsidRDefault="00000000">
            <w:pPr>
              <w:spacing w:after="40" w:line="252" w:lineRule="auto"/>
            </w:pPr>
            <w:r>
              <w:rPr>
                <w:sz w:val="16"/>
              </w:rPr>
              <w:t>Introduce role-based POS access</w:t>
            </w:r>
          </w:p>
        </w:tc>
        <w:tc>
          <w:tcPr>
            <w:tcW w:w="2520" w:type="dxa"/>
            <w:tcMar>
              <w:top w:w="80" w:type="dxa"/>
              <w:left w:w="120" w:type="dxa"/>
              <w:bottom w:w="80" w:type="dxa"/>
              <w:right w:w="120" w:type="dxa"/>
            </w:tcMar>
          </w:tcPr>
          <w:p w14:paraId="3E0A61DC" w14:textId="77777777" w:rsidR="00D55675" w:rsidRDefault="00000000">
            <w:pPr>
              <w:spacing w:after="40" w:line="252" w:lineRule="auto"/>
            </w:pPr>
            <w:r>
              <w:rPr>
                <w:sz w:val="16"/>
              </w:rPr>
              <w:t>All staff may appear to have similar access if roles are not enforced.</w:t>
            </w:r>
          </w:p>
        </w:tc>
        <w:tc>
          <w:tcPr>
            <w:tcW w:w="3096" w:type="dxa"/>
            <w:tcMar>
              <w:top w:w="80" w:type="dxa"/>
              <w:left w:w="120" w:type="dxa"/>
              <w:bottom w:w="80" w:type="dxa"/>
              <w:right w:w="120" w:type="dxa"/>
            </w:tcMar>
          </w:tcPr>
          <w:p w14:paraId="2F59168E" w14:textId="77777777" w:rsidR="00D55675" w:rsidRDefault="00000000">
            <w:pPr>
              <w:spacing w:after="40" w:line="252" w:lineRule="auto"/>
            </w:pPr>
            <w:r>
              <w:rPr>
                <w:sz w:val="16"/>
              </w:rPr>
              <w:t>Centralize permissions for waiter, barista, cashier, marketing, manager, owner, and admin.</w:t>
            </w:r>
          </w:p>
        </w:tc>
        <w:tc>
          <w:tcPr>
            <w:tcW w:w="1944" w:type="dxa"/>
            <w:tcMar>
              <w:top w:w="80" w:type="dxa"/>
              <w:left w:w="120" w:type="dxa"/>
              <w:bottom w:w="80" w:type="dxa"/>
              <w:right w:w="120" w:type="dxa"/>
            </w:tcMar>
          </w:tcPr>
          <w:p w14:paraId="07C31311" w14:textId="77777777" w:rsidR="00D55675" w:rsidRDefault="00000000">
            <w:pPr>
              <w:spacing w:after="40" w:line="252" w:lineRule="auto"/>
            </w:pPr>
            <w:r>
              <w:rPr>
                <w:sz w:val="16"/>
              </w:rPr>
              <w:t>Reduces operational risk and keeps sensitive functions available only to authorized roles.</w:t>
            </w:r>
          </w:p>
        </w:tc>
      </w:tr>
      <w:tr w:rsidR="00D55675" w14:paraId="40F13A4C" w14:textId="77777777">
        <w:trPr>
          <w:jc w:val="center"/>
        </w:trPr>
        <w:tc>
          <w:tcPr>
            <w:tcW w:w="1800" w:type="dxa"/>
            <w:tcMar>
              <w:top w:w="80" w:type="dxa"/>
              <w:left w:w="120" w:type="dxa"/>
              <w:bottom w:w="80" w:type="dxa"/>
              <w:right w:w="120" w:type="dxa"/>
            </w:tcMar>
          </w:tcPr>
          <w:p w14:paraId="7C2C727E" w14:textId="77777777" w:rsidR="00D55675" w:rsidRDefault="00000000">
            <w:pPr>
              <w:spacing w:after="40" w:line="252" w:lineRule="auto"/>
            </w:pPr>
            <w:r>
              <w:rPr>
                <w:sz w:val="16"/>
              </w:rPr>
              <w:t>Capture POS sessions and bill timing</w:t>
            </w:r>
          </w:p>
        </w:tc>
        <w:tc>
          <w:tcPr>
            <w:tcW w:w="2520" w:type="dxa"/>
            <w:tcMar>
              <w:top w:w="80" w:type="dxa"/>
              <w:left w:w="120" w:type="dxa"/>
              <w:bottom w:w="80" w:type="dxa"/>
              <w:right w:w="120" w:type="dxa"/>
            </w:tcMar>
          </w:tcPr>
          <w:p w14:paraId="50314F46" w14:textId="77777777" w:rsidR="00D55675" w:rsidRDefault="00000000">
            <w:pPr>
              <w:spacing w:after="40" w:line="252" w:lineRule="auto"/>
            </w:pPr>
            <w:r>
              <w:rPr>
                <w:sz w:val="16"/>
              </w:rPr>
              <w:t>Staff activity, shift duration, bill start time, and paid time may not be measurable.</w:t>
            </w:r>
          </w:p>
        </w:tc>
        <w:tc>
          <w:tcPr>
            <w:tcW w:w="3096" w:type="dxa"/>
            <w:tcMar>
              <w:top w:w="80" w:type="dxa"/>
              <w:left w:w="120" w:type="dxa"/>
              <w:bottom w:w="80" w:type="dxa"/>
              <w:right w:w="120" w:type="dxa"/>
            </w:tcMar>
          </w:tcPr>
          <w:p w14:paraId="0EBB01E1" w14:textId="77777777" w:rsidR="00D55675" w:rsidRDefault="00000000">
            <w:pPr>
              <w:spacing w:after="40" w:line="252" w:lineRule="auto"/>
            </w:pPr>
            <w:r>
              <w:rPr>
                <w:sz w:val="16"/>
              </w:rPr>
              <w:t>Record staff account sessions, POS working sessions, heartbeat, bill_started_at, paid_at, and activity logs.</w:t>
            </w:r>
          </w:p>
        </w:tc>
        <w:tc>
          <w:tcPr>
            <w:tcW w:w="1944" w:type="dxa"/>
            <w:tcMar>
              <w:top w:w="80" w:type="dxa"/>
              <w:left w:w="120" w:type="dxa"/>
              <w:bottom w:w="80" w:type="dxa"/>
              <w:right w:w="120" w:type="dxa"/>
            </w:tcMar>
          </w:tcPr>
          <w:p w14:paraId="3743D939" w14:textId="77777777" w:rsidR="00D55675" w:rsidRDefault="00000000">
            <w:pPr>
              <w:spacing w:after="40" w:line="252" w:lineRule="auto"/>
            </w:pPr>
            <w:r>
              <w:rPr>
                <w:sz w:val="16"/>
              </w:rPr>
              <w:t>Improves accountability, shift review, and performance measurement.</w:t>
            </w:r>
          </w:p>
        </w:tc>
      </w:tr>
      <w:tr w:rsidR="00D55675" w14:paraId="21CF74E5" w14:textId="77777777">
        <w:trPr>
          <w:jc w:val="center"/>
        </w:trPr>
        <w:tc>
          <w:tcPr>
            <w:tcW w:w="1800" w:type="dxa"/>
            <w:tcMar>
              <w:top w:w="80" w:type="dxa"/>
              <w:left w:w="120" w:type="dxa"/>
              <w:bottom w:w="80" w:type="dxa"/>
              <w:right w:w="120" w:type="dxa"/>
            </w:tcMar>
          </w:tcPr>
          <w:p w14:paraId="0156403E" w14:textId="77777777" w:rsidR="00D55675" w:rsidRDefault="00000000">
            <w:pPr>
              <w:spacing w:after="40" w:line="252" w:lineRule="auto"/>
            </w:pPr>
            <w:r>
              <w:rPr>
                <w:sz w:val="16"/>
              </w:rPr>
              <w:t>Use material-level inventory</w:t>
            </w:r>
          </w:p>
        </w:tc>
        <w:tc>
          <w:tcPr>
            <w:tcW w:w="2520" w:type="dxa"/>
            <w:tcMar>
              <w:top w:w="80" w:type="dxa"/>
              <w:left w:w="120" w:type="dxa"/>
              <w:bottom w:w="80" w:type="dxa"/>
              <w:right w:w="120" w:type="dxa"/>
            </w:tcMar>
          </w:tcPr>
          <w:p w14:paraId="64EB3AB3" w14:textId="77777777" w:rsidR="00D55675" w:rsidRDefault="00000000">
            <w:pPr>
              <w:spacing w:after="40" w:line="252" w:lineRule="auto"/>
            </w:pPr>
            <w:r>
              <w:rPr>
                <w:sz w:val="16"/>
              </w:rPr>
              <w:t>Finished-product stock does not reflect actual recipe consumption.</w:t>
            </w:r>
          </w:p>
        </w:tc>
        <w:tc>
          <w:tcPr>
            <w:tcW w:w="3096" w:type="dxa"/>
            <w:tcMar>
              <w:top w:w="80" w:type="dxa"/>
              <w:left w:w="120" w:type="dxa"/>
              <w:bottom w:w="80" w:type="dxa"/>
              <w:right w:w="120" w:type="dxa"/>
            </w:tcMar>
          </w:tcPr>
          <w:p w14:paraId="2F37DD5D" w14:textId="77777777" w:rsidR="00D55675" w:rsidRDefault="00000000">
            <w:pPr>
              <w:spacing w:after="40" w:line="252" w:lineRule="auto"/>
            </w:pPr>
            <w:r>
              <w:rPr>
                <w:sz w:val="16"/>
              </w:rPr>
              <w:t>Track raw materials by branch and deduct materials using recipe/BOM when invoices are paid.</w:t>
            </w:r>
          </w:p>
        </w:tc>
        <w:tc>
          <w:tcPr>
            <w:tcW w:w="1944" w:type="dxa"/>
            <w:tcMar>
              <w:top w:w="80" w:type="dxa"/>
              <w:left w:w="120" w:type="dxa"/>
              <w:bottom w:w="80" w:type="dxa"/>
              <w:right w:w="120" w:type="dxa"/>
            </w:tcMar>
          </w:tcPr>
          <w:p w14:paraId="0D341327" w14:textId="77777777" w:rsidR="00D55675" w:rsidRDefault="00000000">
            <w:pPr>
              <w:spacing w:after="40" w:line="252" w:lineRule="auto"/>
            </w:pPr>
            <w:r>
              <w:rPr>
                <w:sz w:val="16"/>
              </w:rPr>
              <w:t>Better stock accuracy, low-stock alerts, COGS tracking, and purchasing decisions.</w:t>
            </w:r>
          </w:p>
        </w:tc>
      </w:tr>
      <w:tr w:rsidR="00D55675" w14:paraId="4FBC1AF3" w14:textId="77777777">
        <w:trPr>
          <w:jc w:val="center"/>
        </w:trPr>
        <w:tc>
          <w:tcPr>
            <w:tcW w:w="1800" w:type="dxa"/>
            <w:tcMar>
              <w:top w:w="80" w:type="dxa"/>
              <w:left w:w="120" w:type="dxa"/>
              <w:bottom w:w="80" w:type="dxa"/>
              <w:right w:w="120" w:type="dxa"/>
            </w:tcMar>
          </w:tcPr>
          <w:p w14:paraId="2EC431BC" w14:textId="77777777" w:rsidR="00D55675" w:rsidRDefault="00000000">
            <w:pPr>
              <w:spacing w:after="40" w:line="252" w:lineRule="auto"/>
            </w:pPr>
            <w:r>
              <w:rPr>
                <w:sz w:val="16"/>
              </w:rPr>
              <w:t>Integrate payment status handling</w:t>
            </w:r>
          </w:p>
        </w:tc>
        <w:tc>
          <w:tcPr>
            <w:tcW w:w="2520" w:type="dxa"/>
            <w:tcMar>
              <w:top w:w="80" w:type="dxa"/>
              <w:left w:w="120" w:type="dxa"/>
              <w:bottom w:w="80" w:type="dxa"/>
              <w:right w:w="120" w:type="dxa"/>
            </w:tcMar>
          </w:tcPr>
          <w:p w14:paraId="37B4CA25" w14:textId="77777777" w:rsidR="00D55675" w:rsidRDefault="00000000">
            <w:pPr>
              <w:spacing w:after="40" w:line="252" w:lineRule="auto"/>
            </w:pPr>
            <w:r>
              <w:rPr>
                <w:sz w:val="16"/>
              </w:rPr>
              <w:t>COD and external payment outcomes may require manual reconciliation.</w:t>
            </w:r>
          </w:p>
        </w:tc>
        <w:tc>
          <w:tcPr>
            <w:tcW w:w="3096" w:type="dxa"/>
            <w:tcMar>
              <w:top w:w="80" w:type="dxa"/>
              <w:left w:w="120" w:type="dxa"/>
              <w:bottom w:w="80" w:type="dxa"/>
              <w:right w:w="120" w:type="dxa"/>
            </w:tcMar>
          </w:tcPr>
          <w:p w14:paraId="2DBBC6E8" w14:textId="77777777" w:rsidR="00D55675" w:rsidRDefault="00000000">
            <w:pPr>
              <w:spacing w:after="40" w:line="252" w:lineRule="auto"/>
            </w:pPr>
            <w:r>
              <w:rPr>
                <w:sz w:val="16"/>
              </w:rPr>
              <w:t>Use explicit payment states for COD pending and MoMo confirmation callback.</w:t>
            </w:r>
          </w:p>
        </w:tc>
        <w:tc>
          <w:tcPr>
            <w:tcW w:w="1944" w:type="dxa"/>
            <w:tcMar>
              <w:top w:w="80" w:type="dxa"/>
              <w:left w:w="120" w:type="dxa"/>
              <w:bottom w:w="80" w:type="dxa"/>
              <w:right w:w="120" w:type="dxa"/>
            </w:tcMar>
          </w:tcPr>
          <w:p w14:paraId="17CA877A" w14:textId="77777777" w:rsidR="00D55675" w:rsidRDefault="00000000">
            <w:pPr>
              <w:spacing w:after="40" w:line="252" w:lineRule="auto"/>
            </w:pPr>
            <w:r>
              <w:rPr>
                <w:sz w:val="16"/>
              </w:rPr>
              <w:t>Clear order status and more reliable revenue recognition.</w:t>
            </w:r>
          </w:p>
        </w:tc>
      </w:tr>
      <w:tr w:rsidR="00D55675" w14:paraId="1E1531A1" w14:textId="77777777">
        <w:trPr>
          <w:jc w:val="center"/>
        </w:trPr>
        <w:tc>
          <w:tcPr>
            <w:tcW w:w="1800" w:type="dxa"/>
            <w:tcMar>
              <w:top w:w="80" w:type="dxa"/>
              <w:left w:w="120" w:type="dxa"/>
              <w:bottom w:w="80" w:type="dxa"/>
              <w:right w:w="120" w:type="dxa"/>
            </w:tcMar>
          </w:tcPr>
          <w:p w14:paraId="7E62CEFD" w14:textId="77777777" w:rsidR="00D55675" w:rsidRDefault="00000000">
            <w:pPr>
              <w:spacing w:after="40" w:line="252" w:lineRule="auto"/>
            </w:pPr>
            <w:r>
              <w:rPr>
                <w:sz w:val="16"/>
              </w:rPr>
              <w:t>Improve reporting and audit</w:t>
            </w:r>
          </w:p>
        </w:tc>
        <w:tc>
          <w:tcPr>
            <w:tcW w:w="2520" w:type="dxa"/>
            <w:tcMar>
              <w:top w:w="80" w:type="dxa"/>
              <w:left w:w="120" w:type="dxa"/>
              <w:bottom w:w="80" w:type="dxa"/>
              <w:right w:w="120" w:type="dxa"/>
            </w:tcMar>
          </w:tcPr>
          <w:p w14:paraId="2FABC3A3" w14:textId="77777777" w:rsidR="00D55675" w:rsidRDefault="00000000">
            <w:pPr>
              <w:spacing w:after="40" w:line="252" w:lineRule="auto"/>
            </w:pPr>
            <w:r>
              <w:rPr>
                <w:sz w:val="16"/>
              </w:rPr>
              <w:t>Managers may manually compile revenue, inventory, campaign, and staff performance.</w:t>
            </w:r>
          </w:p>
        </w:tc>
        <w:tc>
          <w:tcPr>
            <w:tcW w:w="3096" w:type="dxa"/>
            <w:tcMar>
              <w:top w:w="80" w:type="dxa"/>
              <w:left w:w="120" w:type="dxa"/>
              <w:bottom w:w="80" w:type="dxa"/>
              <w:right w:w="120" w:type="dxa"/>
            </w:tcMar>
          </w:tcPr>
          <w:p w14:paraId="6B7D0447" w14:textId="77777777" w:rsidR="00D55675" w:rsidRDefault="00000000">
            <w:pPr>
              <w:spacing w:after="40" w:line="252" w:lineRule="auto"/>
            </w:pPr>
            <w:r>
              <w:rPr>
                <w:sz w:val="16"/>
              </w:rPr>
              <w:t>Generate dashboards and CSV exports from integrated operational data and audit logs.</w:t>
            </w:r>
          </w:p>
        </w:tc>
        <w:tc>
          <w:tcPr>
            <w:tcW w:w="1944" w:type="dxa"/>
            <w:tcMar>
              <w:top w:w="80" w:type="dxa"/>
              <w:left w:w="120" w:type="dxa"/>
              <w:bottom w:w="80" w:type="dxa"/>
              <w:right w:w="120" w:type="dxa"/>
            </w:tcMar>
          </w:tcPr>
          <w:p w14:paraId="3619FD3F" w14:textId="77777777" w:rsidR="00D55675" w:rsidRDefault="00000000">
            <w:pPr>
              <w:spacing w:after="40" w:line="252" w:lineRule="auto"/>
            </w:pPr>
            <w:r>
              <w:rPr>
                <w:sz w:val="16"/>
              </w:rPr>
              <w:t>More reliable decisions by branch, date, payment method, staff session, and campaign.</w:t>
            </w:r>
          </w:p>
        </w:tc>
      </w:tr>
    </w:tbl>
    <w:p w14:paraId="2E1DBBDD" w14:textId="77777777" w:rsidR="00D55675" w:rsidRDefault="00D55675"/>
    <w:p w14:paraId="45BCE6F9" w14:textId="77777777" w:rsidR="00D55675" w:rsidRDefault="00000000">
      <w:pPr>
        <w:pStyle w:val="Heading2"/>
      </w:pPr>
      <w:r>
        <w:t>II.1 Improvement priorities</w:t>
      </w:r>
    </w:p>
    <w:p w14:paraId="7AF5C88D" w14:textId="77777777" w:rsidR="00D55675" w:rsidRDefault="00000000">
      <w:pPr>
        <w:pStyle w:val="ListBullet"/>
        <w:spacing w:after="100"/>
      </w:pPr>
      <w:r>
        <w:t>Priority 1: Integrate website checkout, POS order handling, and central invoice/payment records so order status is consistent across channels.</w:t>
      </w:r>
    </w:p>
    <w:p w14:paraId="421BD138" w14:textId="77777777" w:rsidR="00D55675" w:rsidRDefault="00000000">
      <w:pPr>
        <w:pStyle w:val="ListBullet"/>
        <w:spacing w:after="100"/>
      </w:pPr>
      <w:r>
        <w:t>Priority 2: Enforce branch-based visibility for pending website orders so only the correct cashier or authorized manager can confirm payment.</w:t>
      </w:r>
    </w:p>
    <w:p w14:paraId="40361EE5" w14:textId="77777777" w:rsidR="00D55675" w:rsidRDefault="00000000">
      <w:pPr>
        <w:pStyle w:val="ListBullet"/>
        <w:spacing w:after="100"/>
      </w:pPr>
      <w:r>
        <w:t>Priority 3: Replace manual promotion handling with controlled voucher claim, reserve, redeem, cancel, expire, and refund behavior.</w:t>
      </w:r>
    </w:p>
    <w:p w14:paraId="774C10F4" w14:textId="77777777" w:rsidR="00D55675" w:rsidRDefault="00000000">
      <w:pPr>
        <w:pStyle w:val="ListBullet"/>
        <w:spacing w:after="100"/>
      </w:pPr>
      <w:r>
        <w:t>Priority 4: Use POS sessions and role policy to make staff activity measurable and to protect sensitive operational functions.</w:t>
      </w:r>
    </w:p>
    <w:p w14:paraId="3C3351B5" w14:textId="77777777" w:rsidR="00D55675" w:rsidRDefault="00000000">
      <w:pPr>
        <w:pStyle w:val="ListBullet"/>
        <w:spacing w:after="100"/>
      </w:pPr>
      <w:r>
        <w:t>Priority 5: Shift inventory from finished drink counts to raw materials and recipe-based stock deduction for realistic operations.</w:t>
      </w:r>
    </w:p>
    <w:p w14:paraId="17D26A58" w14:textId="77777777" w:rsidR="00D55675" w:rsidRDefault="00000000">
      <w:pPr>
        <w:pStyle w:val="ListBullet"/>
        <w:spacing w:after="100"/>
      </w:pPr>
      <w:r>
        <w:t>Priority 6: Build reporting from the same operational records so management can review revenue, staff performance, vouchers, inventory, and branch activity together.</w:t>
      </w:r>
    </w:p>
    <w:p w14:paraId="7E46606C" w14:textId="77777777" w:rsidR="00D55675" w:rsidRDefault="00000000">
      <w:pPr>
        <w:pStyle w:val="Heading1"/>
      </w:pPr>
      <w:r>
        <w:t>III. Future State Process Model</w:t>
      </w:r>
    </w:p>
    <w:p w14:paraId="6CEE00C0" w14:textId="77777777" w:rsidR="00D55675" w:rsidRDefault="00000000">
      <w:r>
        <w:t>The future state represents the integrated Cafe Connect MVC Website + POS system. The improved process uses a single operational database, role-based POS access, controlled checkout and payment states, branch-specific pending order handling, material inventory, and reporting based on actual transactions and staff sessions.</w:t>
      </w:r>
    </w:p>
    <w:p w14:paraId="019FA6C9" w14:textId="77777777" w:rsidR="00D55675" w:rsidRDefault="00000000">
      <w:pPr>
        <w:pStyle w:val="CaptionNote"/>
        <w:jc w:val="center"/>
      </w:pPr>
      <w:r>
        <w:t>[Insert Lucidchart diagram: Future State Process Model]</w:t>
      </w:r>
    </w:p>
    <w:p w14:paraId="64CE292F" w14:textId="77777777" w:rsidR="00D55675" w:rsidRDefault="00000000">
      <w:pPr>
        <w:pStyle w:val="Heading2"/>
      </w:pPr>
      <w:r>
        <w:t>III.1 To-be process narrative</w:t>
      </w:r>
    </w:p>
    <w:p w14:paraId="540EEACF" w14:textId="77777777" w:rsidR="00D55675" w:rsidRDefault="00000000">
      <w:pPr>
        <w:pStyle w:val="ListNumber"/>
        <w:spacing w:after="100"/>
      </w:pPr>
      <w:r>
        <w:t>The customer registers or logs in as a member on the website. The system loads the customer profile, loyalty points, available vouchers, and order history from the central database.</w:t>
      </w:r>
    </w:p>
    <w:p w14:paraId="5B52DA5E" w14:textId="77777777" w:rsidR="00D55675" w:rsidRDefault="00000000">
      <w:pPr>
        <w:pStyle w:val="ListNumber"/>
        <w:spacing w:after="100"/>
      </w:pPr>
      <w:r>
        <w:t>The member browses menu and product detail pages, selects size and notes, adds items to the cart, and chooses pickup or delivery. The checkout form captures recipient and fulfillment information when delivery is selected.</w:t>
      </w:r>
    </w:p>
    <w:p w14:paraId="149039D1" w14:textId="77777777" w:rsidR="00D55675" w:rsidRDefault="00000000">
      <w:pPr>
        <w:pStyle w:val="ListNumber"/>
        <w:spacing w:after="100"/>
      </w:pPr>
      <w:r>
        <w:t>The member applies an available voucher or enters a campaign claim code. The system validates customer ownership, campaign status, channel eligibility, expiry, quantity, and voucher state.</w:t>
      </w:r>
    </w:p>
    <w:p w14:paraId="7C06CF74" w14:textId="77777777" w:rsidR="00D55675" w:rsidRDefault="00000000">
      <w:pPr>
        <w:pStyle w:val="ListNumber"/>
        <w:spacing w:after="100"/>
      </w:pPr>
      <w:r>
        <w:t>At checkout, the customer chooses COD or MoMo. COD creates a pending invoice/payment/order. MoMo creates a pending payment and waits for external payment confirmation before marking the order as paid.</w:t>
      </w:r>
    </w:p>
    <w:p w14:paraId="2C518EC0" w14:textId="77777777" w:rsidR="00D55675" w:rsidRDefault="00000000">
      <w:pPr>
        <w:pStyle w:val="ListNumber"/>
        <w:spacing w:after="100"/>
      </w:pPr>
      <w:r>
        <w:t>For COD website orders, the order appears in POS Orders only for cashier, manager, owner, or admin working at the matching branch. The cashier confirms payment, which updates invoice, payment, website order, loyalty points, voucher state, and reports.</w:t>
      </w:r>
    </w:p>
    <w:p w14:paraId="4FDE2E18" w14:textId="77777777" w:rsidR="00D55675" w:rsidRDefault="00000000">
      <w:pPr>
        <w:pStyle w:val="ListNumber"/>
        <w:spacing w:after="100"/>
      </w:pPr>
      <w:r>
        <w:t>For in-store service, a waiter creates a table order and sends items to the kitchen. The barista updates item status from waiting to preparing to ready. The waiter can mark ready items as served.</w:t>
      </w:r>
    </w:p>
    <w:p w14:paraId="199B4076" w14:textId="77777777" w:rsidR="00D55675" w:rsidRDefault="00000000">
      <w:pPr>
        <w:pStyle w:val="ListNumber"/>
        <w:spacing w:after="100"/>
      </w:pPr>
      <w:r>
        <w:t>The cashier checks out service orders or direct POS carts, applies valid customer/voucher information, prints or views receipt, and records payment. Refund, void, and cancel actions are restricted by role policy.</w:t>
      </w:r>
    </w:p>
    <w:p w14:paraId="7404BE5D" w14:textId="77777777" w:rsidR="00D55675" w:rsidRDefault="00000000">
      <w:pPr>
        <w:pStyle w:val="ListNumber"/>
        <w:spacing w:after="100"/>
      </w:pPr>
      <w:r>
        <w:t>When invoices become paid, the system updates revenue, loyalty points, voucher state, raw material inventory by recipe/BOM, audit logs, POS activity logs, and management dashboards.</w:t>
      </w:r>
    </w:p>
    <w:p w14:paraId="7507EB45" w14:textId="77777777" w:rsidR="00D55675" w:rsidRDefault="00000000">
      <w:pPr>
        <w:pStyle w:val="Heading2"/>
      </w:pPr>
      <w:r>
        <w:t>III.2 Future state control points</w:t>
      </w:r>
    </w:p>
    <w:tbl>
      <w:tblPr>
        <w:tblStyle w:val="TableGrid"/>
        <w:tblW w:w="9360" w:type="dxa"/>
        <w:jc w:val="center"/>
        <w:tblLayout w:type="fixed"/>
        <w:tblLook w:val="04A0" w:firstRow="1" w:lastRow="0" w:firstColumn="1" w:lastColumn="0" w:noHBand="0" w:noVBand="1"/>
      </w:tblPr>
      <w:tblGrid>
        <w:gridCol w:w="2088"/>
        <w:gridCol w:w="3816"/>
        <w:gridCol w:w="3456"/>
      </w:tblGrid>
      <w:tr w:rsidR="00D55675" w14:paraId="105B0987" w14:textId="77777777">
        <w:trPr>
          <w:tblHeader/>
          <w:jc w:val="center"/>
        </w:trPr>
        <w:tc>
          <w:tcPr>
            <w:tcW w:w="2088" w:type="dxa"/>
            <w:shd w:val="clear" w:color="auto" w:fill="F2F4F7"/>
            <w:tcMar>
              <w:top w:w="80" w:type="dxa"/>
              <w:left w:w="120" w:type="dxa"/>
              <w:bottom w:w="80" w:type="dxa"/>
              <w:right w:w="120" w:type="dxa"/>
            </w:tcMar>
          </w:tcPr>
          <w:p w14:paraId="4BD9AF13" w14:textId="77777777" w:rsidR="00D55675" w:rsidRDefault="00000000">
            <w:pPr>
              <w:spacing w:after="40" w:line="252" w:lineRule="auto"/>
            </w:pPr>
            <w:r>
              <w:rPr>
                <w:b/>
                <w:sz w:val="17"/>
              </w:rPr>
              <w:t>Control point</w:t>
            </w:r>
          </w:p>
        </w:tc>
        <w:tc>
          <w:tcPr>
            <w:tcW w:w="3816" w:type="dxa"/>
            <w:shd w:val="clear" w:color="auto" w:fill="F2F4F7"/>
            <w:tcMar>
              <w:top w:w="80" w:type="dxa"/>
              <w:left w:w="120" w:type="dxa"/>
              <w:bottom w:w="80" w:type="dxa"/>
              <w:right w:w="120" w:type="dxa"/>
            </w:tcMar>
          </w:tcPr>
          <w:p w14:paraId="791E533A" w14:textId="77777777" w:rsidR="00D55675" w:rsidRDefault="00000000">
            <w:pPr>
              <w:spacing w:after="40" w:line="252" w:lineRule="auto"/>
            </w:pPr>
            <w:r>
              <w:rPr>
                <w:b/>
                <w:sz w:val="17"/>
              </w:rPr>
              <w:t>Future state rule</w:t>
            </w:r>
          </w:p>
        </w:tc>
        <w:tc>
          <w:tcPr>
            <w:tcW w:w="3456" w:type="dxa"/>
            <w:shd w:val="clear" w:color="auto" w:fill="F2F4F7"/>
            <w:tcMar>
              <w:top w:w="80" w:type="dxa"/>
              <w:left w:w="120" w:type="dxa"/>
              <w:bottom w:w="80" w:type="dxa"/>
              <w:right w:w="120" w:type="dxa"/>
            </w:tcMar>
          </w:tcPr>
          <w:p w14:paraId="1B6BC46B" w14:textId="77777777" w:rsidR="00D55675" w:rsidRDefault="00000000">
            <w:pPr>
              <w:spacing w:after="40" w:line="252" w:lineRule="auto"/>
            </w:pPr>
            <w:r>
              <w:rPr>
                <w:b/>
                <w:sz w:val="17"/>
              </w:rPr>
              <w:t>Why it matters</w:t>
            </w:r>
          </w:p>
        </w:tc>
      </w:tr>
      <w:tr w:rsidR="00D55675" w14:paraId="54010257" w14:textId="77777777">
        <w:trPr>
          <w:jc w:val="center"/>
        </w:trPr>
        <w:tc>
          <w:tcPr>
            <w:tcW w:w="2088" w:type="dxa"/>
            <w:tcMar>
              <w:top w:w="80" w:type="dxa"/>
              <w:left w:w="120" w:type="dxa"/>
              <w:bottom w:w="80" w:type="dxa"/>
              <w:right w:w="120" w:type="dxa"/>
            </w:tcMar>
          </w:tcPr>
          <w:p w14:paraId="0F892C8E" w14:textId="77777777" w:rsidR="00D55675" w:rsidRDefault="00000000">
            <w:pPr>
              <w:spacing w:after="40" w:line="252" w:lineRule="auto"/>
            </w:pPr>
            <w:r>
              <w:rPr>
                <w:sz w:val="16"/>
              </w:rPr>
              <w:t>Member authentication</w:t>
            </w:r>
          </w:p>
        </w:tc>
        <w:tc>
          <w:tcPr>
            <w:tcW w:w="3816" w:type="dxa"/>
            <w:tcMar>
              <w:top w:w="80" w:type="dxa"/>
              <w:left w:w="120" w:type="dxa"/>
              <w:bottom w:w="80" w:type="dxa"/>
              <w:right w:w="120" w:type="dxa"/>
            </w:tcMar>
          </w:tcPr>
          <w:p w14:paraId="1C7EF305" w14:textId="77777777" w:rsidR="00D55675" w:rsidRDefault="00000000">
            <w:pPr>
              <w:spacing w:after="40" w:line="252" w:lineRule="auto"/>
            </w:pPr>
            <w:r>
              <w:rPr>
                <w:sz w:val="16"/>
              </w:rPr>
              <w:t>Website customers log in or register before using account-based checkout and vouchers.</w:t>
            </w:r>
          </w:p>
        </w:tc>
        <w:tc>
          <w:tcPr>
            <w:tcW w:w="3456" w:type="dxa"/>
            <w:tcMar>
              <w:top w:w="80" w:type="dxa"/>
              <w:left w:w="120" w:type="dxa"/>
              <w:bottom w:w="80" w:type="dxa"/>
              <w:right w:w="120" w:type="dxa"/>
            </w:tcMar>
          </w:tcPr>
          <w:p w14:paraId="4D3DB978" w14:textId="77777777" w:rsidR="00D55675" w:rsidRDefault="00000000">
            <w:pPr>
              <w:spacing w:after="40" w:line="252" w:lineRule="auto"/>
            </w:pPr>
            <w:r>
              <w:rPr>
                <w:sz w:val="16"/>
              </w:rPr>
              <w:t>Ensures orders, loyalty, vouchers, and history are tied to the correct customer.</w:t>
            </w:r>
          </w:p>
        </w:tc>
      </w:tr>
      <w:tr w:rsidR="00D55675" w14:paraId="41E5A078" w14:textId="77777777">
        <w:trPr>
          <w:jc w:val="center"/>
        </w:trPr>
        <w:tc>
          <w:tcPr>
            <w:tcW w:w="2088" w:type="dxa"/>
            <w:tcMar>
              <w:top w:w="80" w:type="dxa"/>
              <w:left w:w="120" w:type="dxa"/>
              <w:bottom w:w="80" w:type="dxa"/>
              <w:right w:w="120" w:type="dxa"/>
            </w:tcMar>
          </w:tcPr>
          <w:p w14:paraId="45C3A3F7" w14:textId="77777777" w:rsidR="00D55675" w:rsidRDefault="00000000">
            <w:pPr>
              <w:spacing w:after="40" w:line="252" w:lineRule="auto"/>
            </w:pPr>
            <w:r>
              <w:rPr>
                <w:sz w:val="16"/>
              </w:rPr>
              <w:t>Staff authentication and POS shift</w:t>
            </w:r>
          </w:p>
        </w:tc>
        <w:tc>
          <w:tcPr>
            <w:tcW w:w="3816" w:type="dxa"/>
            <w:tcMar>
              <w:top w:w="80" w:type="dxa"/>
              <w:left w:w="120" w:type="dxa"/>
              <w:bottom w:w="80" w:type="dxa"/>
              <w:right w:w="120" w:type="dxa"/>
            </w:tcMar>
          </w:tcPr>
          <w:p w14:paraId="7D7604D5" w14:textId="77777777" w:rsidR="00D55675" w:rsidRDefault="00000000">
            <w:pPr>
              <w:spacing w:after="40" w:line="252" w:lineRule="auto"/>
            </w:pPr>
            <w:r>
              <w:rPr>
                <w:sz w:val="16"/>
              </w:rPr>
              <w:t>Staff authenticate first, then open a POS work session before sensitive POS actions.</w:t>
            </w:r>
          </w:p>
        </w:tc>
        <w:tc>
          <w:tcPr>
            <w:tcW w:w="3456" w:type="dxa"/>
            <w:tcMar>
              <w:top w:w="80" w:type="dxa"/>
              <w:left w:w="120" w:type="dxa"/>
              <w:bottom w:w="80" w:type="dxa"/>
              <w:right w:w="120" w:type="dxa"/>
            </w:tcMar>
          </w:tcPr>
          <w:p w14:paraId="33A451DF" w14:textId="77777777" w:rsidR="00D55675" w:rsidRDefault="00000000">
            <w:pPr>
              <w:spacing w:after="40" w:line="252" w:lineRule="auto"/>
            </w:pPr>
            <w:r>
              <w:rPr>
                <w:sz w:val="16"/>
              </w:rPr>
              <w:t>Connects sales, orders, cash, and kitchen activity to an accountable staff session.</w:t>
            </w:r>
          </w:p>
        </w:tc>
      </w:tr>
      <w:tr w:rsidR="00D55675" w14:paraId="6DE60A11" w14:textId="77777777">
        <w:trPr>
          <w:jc w:val="center"/>
        </w:trPr>
        <w:tc>
          <w:tcPr>
            <w:tcW w:w="2088" w:type="dxa"/>
            <w:tcMar>
              <w:top w:w="80" w:type="dxa"/>
              <w:left w:w="120" w:type="dxa"/>
              <w:bottom w:w="80" w:type="dxa"/>
              <w:right w:w="120" w:type="dxa"/>
            </w:tcMar>
          </w:tcPr>
          <w:p w14:paraId="2149E7DF" w14:textId="77777777" w:rsidR="00D55675" w:rsidRDefault="00000000">
            <w:pPr>
              <w:spacing w:after="40" w:line="252" w:lineRule="auto"/>
            </w:pPr>
            <w:r>
              <w:rPr>
                <w:sz w:val="16"/>
              </w:rPr>
              <w:t>Role policy</w:t>
            </w:r>
          </w:p>
        </w:tc>
        <w:tc>
          <w:tcPr>
            <w:tcW w:w="3816" w:type="dxa"/>
            <w:tcMar>
              <w:top w:w="80" w:type="dxa"/>
              <w:left w:w="120" w:type="dxa"/>
              <w:bottom w:w="80" w:type="dxa"/>
              <w:right w:w="120" w:type="dxa"/>
            </w:tcMar>
          </w:tcPr>
          <w:p w14:paraId="2B512C68" w14:textId="77777777" w:rsidR="00D55675" w:rsidRDefault="00000000">
            <w:pPr>
              <w:spacing w:after="40" w:line="252" w:lineRule="auto"/>
            </w:pPr>
            <w:r>
              <w:rPr>
                <w:sz w:val="16"/>
              </w:rPr>
              <w:t>Waiter, barista, cashier, marketing, manager, owner, and admin have different permitted modules and actions.</w:t>
            </w:r>
          </w:p>
        </w:tc>
        <w:tc>
          <w:tcPr>
            <w:tcW w:w="3456" w:type="dxa"/>
            <w:tcMar>
              <w:top w:w="80" w:type="dxa"/>
              <w:left w:w="120" w:type="dxa"/>
              <w:bottom w:w="80" w:type="dxa"/>
              <w:right w:w="120" w:type="dxa"/>
            </w:tcMar>
          </w:tcPr>
          <w:p w14:paraId="642155D0" w14:textId="77777777" w:rsidR="00D55675" w:rsidRDefault="00000000">
            <w:pPr>
              <w:spacing w:after="40" w:line="252" w:lineRule="auto"/>
            </w:pPr>
            <w:r>
              <w:rPr>
                <w:sz w:val="16"/>
              </w:rPr>
              <w:t>Prevents unauthorized checkout, refund, inventory, campaign, and staff-management operations.</w:t>
            </w:r>
          </w:p>
        </w:tc>
      </w:tr>
      <w:tr w:rsidR="00D55675" w14:paraId="30B62136" w14:textId="77777777">
        <w:trPr>
          <w:jc w:val="center"/>
        </w:trPr>
        <w:tc>
          <w:tcPr>
            <w:tcW w:w="2088" w:type="dxa"/>
            <w:tcMar>
              <w:top w:w="80" w:type="dxa"/>
              <w:left w:w="120" w:type="dxa"/>
              <w:bottom w:w="80" w:type="dxa"/>
              <w:right w:w="120" w:type="dxa"/>
            </w:tcMar>
          </w:tcPr>
          <w:p w14:paraId="2D1D1188" w14:textId="77777777" w:rsidR="00D55675" w:rsidRDefault="00000000">
            <w:pPr>
              <w:spacing w:after="40" w:line="252" w:lineRule="auto"/>
            </w:pPr>
            <w:r>
              <w:rPr>
                <w:sz w:val="16"/>
              </w:rPr>
              <w:t>Branch filtering</w:t>
            </w:r>
          </w:p>
        </w:tc>
        <w:tc>
          <w:tcPr>
            <w:tcW w:w="3816" w:type="dxa"/>
            <w:tcMar>
              <w:top w:w="80" w:type="dxa"/>
              <w:left w:w="120" w:type="dxa"/>
              <w:bottom w:w="80" w:type="dxa"/>
              <w:right w:w="120" w:type="dxa"/>
            </w:tcMar>
          </w:tcPr>
          <w:p w14:paraId="4F3662DA" w14:textId="77777777" w:rsidR="00D55675" w:rsidRDefault="00000000">
            <w:pPr>
              <w:spacing w:after="40" w:line="252" w:lineRule="auto"/>
            </w:pPr>
            <w:r>
              <w:rPr>
                <w:sz w:val="16"/>
              </w:rPr>
              <w:t>Pending COD website orders are visible only to the cashier or authorized manager working at the same branch.</w:t>
            </w:r>
          </w:p>
        </w:tc>
        <w:tc>
          <w:tcPr>
            <w:tcW w:w="3456" w:type="dxa"/>
            <w:tcMar>
              <w:top w:w="80" w:type="dxa"/>
              <w:left w:w="120" w:type="dxa"/>
              <w:bottom w:w="80" w:type="dxa"/>
              <w:right w:w="120" w:type="dxa"/>
            </w:tcMar>
          </w:tcPr>
          <w:p w14:paraId="747B13DE" w14:textId="77777777" w:rsidR="00D55675" w:rsidRDefault="00000000">
            <w:pPr>
              <w:spacing w:after="40" w:line="252" w:lineRule="auto"/>
            </w:pPr>
            <w:r>
              <w:rPr>
                <w:sz w:val="16"/>
              </w:rPr>
              <w:t>Prevents wrong-branch payment confirmation and improves operational ownership.</w:t>
            </w:r>
          </w:p>
        </w:tc>
      </w:tr>
      <w:tr w:rsidR="00D55675" w14:paraId="5F07AB7A" w14:textId="77777777">
        <w:trPr>
          <w:jc w:val="center"/>
        </w:trPr>
        <w:tc>
          <w:tcPr>
            <w:tcW w:w="2088" w:type="dxa"/>
            <w:tcMar>
              <w:top w:w="80" w:type="dxa"/>
              <w:left w:w="120" w:type="dxa"/>
              <w:bottom w:w="80" w:type="dxa"/>
              <w:right w:w="120" w:type="dxa"/>
            </w:tcMar>
          </w:tcPr>
          <w:p w14:paraId="5624EE4E" w14:textId="77777777" w:rsidR="00D55675" w:rsidRDefault="00000000">
            <w:pPr>
              <w:spacing w:after="40" w:line="252" w:lineRule="auto"/>
            </w:pPr>
            <w:r>
              <w:rPr>
                <w:sz w:val="16"/>
              </w:rPr>
              <w:t>Voucher state control</w:t>
            </w:r>
          </w:p>
        </w:tc>
        <w:tc>
          <w:tcPr>
            <w:tcW w:w="3816" w:type="dxa"/>
            <w:tcMar>
              <w:top w:w="80" w:type="dxa"/>
              <w:left w:w="120" w:type="dxa"/>
              <w:bottom w:w="80" w:type="dxa"/>
              <w:right w:w="120" w:type="dxa"/>
            </w:tcMar>
          </w:tcPr>
          <w:p w14:paraId="61D7106F" w14:textId="77777777" w:rsidR="00D55675" w:rsidRDefault="00000000">
            <w:pPr>
              <w:spacing w:after="40" w:line="252" w:lineRule="auto"/>
            </w:pPr>
            <w:r>
              <w:rPr>
                <w:sz w:val="16"/>
              </w:rPr>
              <w:t>Vouchers are claimed, reserved, redeemed, expired, cancelled, or restored according to checkout, payment, and refund events.</w:t>
            </w:r>
          </w:p>
        </w:tc>
        <w:tc>
          <w:tcPr>
            <w:tcW w:w="3456" w:type="dxa"/>
            <w:tcMar>
              <w:top w:w="80" w:type="dxa"/>
              <w:left w:w="120" w:type="dxa"/>
              <w:bottom w:w="80" w:type="dxa"/>
              <w:right w:w="120" w:type="dxa"/>
            </w:tcMar>
          </w:tcPr>
          <w:p w14:paraId="129E53F5" w14:textId="77777777" w:rsidR="00D55675" w:rsidRDefault="00000000">
            <w:pPr>
              <w:spacing w:after="40" w:line="252" w:lineRule="auto"/>
            </w:pPr>
            <w:r>
              <w:rPr>
                <w:sz w:val="16"/>
              </w:rPr>
              <w:t>Prevents duplicate voucher use and supports accurate campaign reporting.</w:t>
            </w:r>
          </w:p>
        </w:tc>
      </w:tr>
      <w:tr w:rsidR="00D55675" w14:paraId="31EE7E3C" w14:textId="77777777">
        <w:trPr>
          <w:jc w:val="center"/>
        </w:trPr>
        <w:tc>
          <w:tcPr>
            <w:tcW w:w="2088" w:type="dxa"/>
            <w:tcMar>
              <w:top w:w="80" w:type="dxa"/>
              <w:left w:w="120" w:type="dxa"/>
              <w:bottom w:w="80" w:type="dxa"/>
              <w:right w:w="120" w:type="dxa"/>
            </w:tcMar>
          </w:tcPr>
          <w:p w14:paraId="444A607B" w14:textId="77777777" w:rsidR="00D55675" w:rsidRDefault="00000000">
            <w:pPr>
              <w:spacing w:after="40" w:line="252" w:lineRule="auto"/>
            </w:pPr>
            <w:r>
              <w:rPr>
                <w:sz w:val="16"/>
              </w:rPr>
              <w:t>Inventory by recipe</w:t>
            </w:r>
          </w:p>
        </w:tc>
        <w:tc>
          <w:tcPr>
            <w:tcW w:w="3816" w:type="dxa"/>
            <w:tcMar>
              <w:top w:w="80" w:type="dxa"/>
              <w:left w:w="120" w:type="dxa"/>
              <w:bottom w:w="80" w:type="dxa"/>
              <w:right w:w="120" w:type="dxa"/>
            </w:tcMar>
          </w:tcPr>
          <w:p w14:paraId="74641D81" w14:textId="77777777" w:rsidR="00D55675" w:rsidRDefault="00000000">
            <w:pPr>
              <w:spacing w:after="40" w:line="252" w:lineRule="auto"/>
            </w:pPr>
            <w:r>
              <w:rPr>
                <w:sz w:val="16"/>
              </w:rPr>
              <w:t>Paid invoices deduct raw materials from the correct branch according to product recipes.</w:t>
            </w:r>
          </w:p>
        </w:tc>
        <w:tc>
          <w:tcPr>
            <w:tcW w:w="3456" w:type="dxa"/>
            <w:tcMar>
              <w:top w:w="80" w:type="dxa"/>
              <w:left w:w="120" w:type="dxa"/>
              <w:bottom w:w="80" w:type="dxa"/>
              <w:right w:w="120" w:type="dxa"/>
            </w:tcMar>
          </w:tcPr>
          <w:p w14:paraId="3FCCE15D" w14:textId="77777777" w:rsidR="00D55675" w:rsidRDefault="00000000">
            <w:pPr>
              <w:spacing w:after="40" w:line="252" w:lineRule="auto"/>
            </w:pPr>
            <w:r>
              <w:rPr>
                <w:sz w:val="16"/>
              </w:rPr>
              <w:t>Makes stock control more realistic and supports low-stock and cost reporting.</w:t>
            </w:r>
          </w:p>
        </w:tc>
      </w:tr>
      <w:tr w:rsidR="00D55675" w14:paraId="19DC5DFF" w14:textId="77777777">
        <w:trPr>
          <w:jc w:val="center"/>
        </w:trPr>
        <w:tc>
          <w:tcPr>
            <w:tcW w:w="2088" w:type="dxa"/>
            <w:tcMar>
              <w:top w:w="80" w:type="dxa"/>
              <w:left w:w="120" w:type="dxa"/>
              <w:bottom w:w="80" w:type="dxa"/>
              <w:right w:w="120" w:type="dxa"/>
            </w:tcMar>
          </w:tcPr>
          <w:p w14:paraId="256D8849" w14:textId="77777777" w:rsidR="00D55675" w:rsidRDefault="00000000">
            <w:pPr>
              <w:spacing w:after="40" w:line="252" w:lineRule="auto"/>
            </w:pPr>
            <w:r>
              <w:rPr>
                <w:sz w:val="16"/>
              </w:rPr>
              <w:t>Payment state management</w:t>
            </w:r>
          </w:p>
        </w:tc>
        <w:tc>
          <w:tcPr>
            <w:tcW w:w="3816" w:type="dxa"/>
            <w:tcMar>
              <w:top w:w="80" w:type="dxa"/>
              <w:left w:w="120" w:type="dxa"/>
              <w:bottom w:w="80" w:type="dxa"/>
              <w:right w:w="120" w:type="dxa"/>
            </w:tcMar>
          </w:tcPr>
          <w:p w14:paraId="76120CBE" w14:textId="77777777" w:rsidR="00D55675" w:rsidRDefault="00000000">
            <w:pPr>
              <w:spacing w:after="40" w:line="252" w:lineRule="auto"/>
            </w:pPr>
            <w:r>
              <w:rPr>
                <w:sz w:val="16"/>
              </w:rPr>
              <w:t>COD remains pending until cashier confirmation; MoMo remains pending until external confirmation.</w:t>
            </w:r>
          </w:p>
        </w:tc>
        <w:tc>
          <w:tcPr>
            <w:tcW w:w="3456" w:type="dxa"/>
            <w:tcMar>
              <w:top w:w="80" w:type="dxa"/>
              <w:left w:w="120" w:type="dxa"/>
              <w:bottom w:w="80" w:type="dxa"/>
              <w:right w:w="120" w:type="dxa"/>
            </w:tcMar>
          </w:tcPr>
          <w:p w14:paraId="2D7FC604" w14:textId="77777777" w:rsidR="00D55675" w:rsidRDefault="00000000">
            <w:pPr>
              <w:spacing w:after="40" w:line="252" w:lineRule="auto"/>
            </w:pPr>
            <w:r>
              <w:rPr>
                <w:sz w:val="16"/>
              </w:rPr>
              <w:t>Keeps order, payment, loyalty, voucher, and revenue recognition consistent.</w:t>
            </w:r>
          </w:p>
        </w:tc>
      </w:tr>
      <w:tr w:rsidR="00D55675" w14:paraId="1B9FE5B2" w14:textId="77777777">
        <w:trPr>
          <w:jc w:val="center"/>
        </w:trPr>
        <w:tc>
          <w:tcPr>
            <w:tcW w:w="2088" w:type="dxa"/>
            <w:tcMar>
              <w:top w:w="80" w:type="dxa"/>
              <w:left w:w="120" w:type="dxa"/>
              <w:bottom w:w="80" w:type="dxa"/>
              <w:right w:w="120" w:type="dxa"/>
            </w:tcMar>
          </w:tcPr>
          <w:p w14:paraId="360ED19C" w14:textId="77777777" w:rsidR="00D55675" w:rsidRDefault="00000000">
            <w:pPr>
              <w:spacing w:after="40" w:line="252" w:lineRule="auto"/>
            </w:pPr>
            <w:r>
              <w:rPr>
                <w:sz w:val="16"/>
              </w:rPr>
              <w:t>Audit and reporting</w:t>
            </w:r>
          </w:p>
        </w:tc>
        <w:tc>
          <w:tcPr>
            <w:tcW w:w="3816" w:type="dxa"/>
            <w:tcMar>
              <w:top w:w="80" w:type="dxa"/>
              <w:left w:w="120" w:type="dxa"/>
              <w:bottom w:w="80" w:type="dxa"/>
              <w:right w:w="120" w:type="dxa"/>
            </w:tcMar>
          </w:tcPr>
          <w:p w14:paraId="718C1C92" w14:textId="77777777" w:rsidR="00D55675" w:rsidRDefault="00000000">
            <w:pPr>
              <w:spacing w:after="40" w:line="252" w:lineRule="auto"/>
            </w:pPr>
            <w:r>
              <w:rPr>
                <w:sz w:val="16"/>
              </w:rPr>
              <w:t>Important actions are logged and reports use actual operational records.</w:t>
            </w:r>
          </w:p>
        </w:tc>
        <w:tc>
          <w:tcPr>
            <w:tcW w:w="3456" w:type="dxa"/>
            <w:tcMar>
              <w:top w:w="80" w:type="dxa"/>
              <w:left w:w="120" w:type="dxa"/>
              <w:bottom w:w="80" w:type="dxa"/>
              <w:right w:w="120" w:type="dxa"/>
            </w:tcMar>
          </w:tcPr>
          <w:p w14:paraId="2730F125" w14:textId="77777777" w:rsidR="00D55675" w:rsidRDefault="00000000">
            <w:pPr>
              <w:spacing w:after="40" w:line="252" w:lineRule="auto"/>
            </w:pPr>
            <w:r>
              <w:rPr>
                <w:sz w:val="16"/>
              </w:rPr>
              <w:t>Supports review, accountability, and management decision-making.</w:t>
            </w:r>
          </w:p>
        </w:tc>
      </w:tr>
    </w:tbl>
    <w:p w14:paraId="603B9B8E" w14:textId="77777777" w:rsidR="00D55675" w:rsidRDefault="00D55675"/>
    <w:p w14:paraId="69CB71C5" w14:textId="77777777" w:rsidR="00D55675" w:rsidRDefault="00000000">
      <w:pPr>
        <w:pStyle w:val="Heading2"/>
      </w:pPr>
      <w:r>
        <w:t>III.3 Future state data stores</w:t>
      </w:r>
    </w:p>
    <w:tbl>
      <w:tblPr>
        <w:tblStyle w:val="TableGrid"/>
        <w:tblW w:w="9360" w:type="dxa"/>
        <w:jc w:val="center"/>
        <w:tblLayout w:type="fixed"/>
        <w:tblLook w:val="04A0" w:firstRow="1" w:lastRow="0" w:firstColumn="1" w:lastColumn="0" w:noHBand="0" w:noVBand="1"/>
      </w:tblPr>
      <w:tblGrid>
        <w:gridCol w:w="2880"/>
        <w:gridCol w:w="6480"/>
      </w:tblGrid>
      <w:tr w:rsidR="00D55675" w14:paraId="58303961" w14:textId="77777777">
        <w:trPr>
          <w:tblHeader/>
          <w:jc w:val="center"/>
        </w:trPr>
        <w:tc>
          <w:tcPr>
            <w:tcW w:w="2880" w:type="dxa"/>
            <w:shd w:val="clear" w:color="auto" w:fill="F2F4F7"/>
            <w:tcMar>
              <w:top w:w="80" w:type="dxa"/>
              <w:left w:w="120" w:type="dxa"/>
              <w:bottom w:w="80" w:type="dxa"/>
              <w:right w:w="120" w:type="dxa"/>
            </w:tcMar>
          </w:tcPr>
          <w:p w14:paraId="3CD894F1" w14:textId="77777777" w:rsidR="00D55675" w:rsidRDefault="00000000">
            <w:pPr>
              <w:spacing w:after="40" w:line="252" w:lineRule="auto"/>
            </w:pPr>
            <w:r>
              <w:rPr>
                <w:b/>
                <w:sz w:val="17"/>
              </w:rPr>
              <w:t>Data store</w:t>
            </w:r>
          </w:p>
        </w:tc>
        <w:tc>
          <w:tcPr>
            <w:tcW w:w="6480" w:type="dxa"/>
            <w:shd w:val="clear" w:color="auto" w:fill="F2F4F7"/>
            <w:tcMar>
              <w:top w:w="80" w:type="dxa"/>
              <w:left w:w="120" w:type="dxa"/>
              <w:bottom w:w="80" w:type="dxa"/>
              <w:right w:w="120" w:type="dxa"/>
            </w:tcMar>
          </w:tcPr>
          <w:p w14:paraId="5BD6BD7D" w14:textId="77777777" w:rsidR="00D55675" w:rsidRDefault="00000000">
            <w:pPr>
              <w:spacing w:after="40" w:line="252" w:lineRule="auto"/>
            </w:pPr>
            <w:r>
              <w:rPr>
                <w:b/>
                <w:sz w:val="17"/>
              </w:rPr>
              <w:t>Role in the future process</w:t>
            </w:r>
          </w:p>
        </w:tc>
      </w:tr>
      <w:tr w:rsidR="00D55675" w14:paraId="382015AC" w14:textId="77777777">
        <w:trPr>
          <w:jc w:val="center"/>
        </w:trPr>
        <w:tc>
          <w:tcPr>
            <w:tcW w:w="2880" w:type="dxa"/>
            <w:tcMar>
              <w:top w:w="80" w:type="dxa"/>
              <w:left w:w="120" w:type="dxa"/>
              <w:bottom w:w="80" w:type="dxa"/>
              <w:right w:w="120" w:type="dxa"/>
            </w:tcMar>
          </w:tcPr>
          <w:p w14:paraId="4D161754" w14:textId="77777777" w:rsidR="00D55675" w:rsidRDefault="00000000">
            <w:pPr>
              <w:spacing w:after="40" w:line="252" w:lineRule="auto"/>
            </w:pPr>
            <w:r>
              <w:rPr>
                <w:sz w:val="16"/>
              </w:rPr>
              <w:t>Customers and member profiles</w:t>
            </w:r>
          </w:p>
        </w:tc>
        <w:tc>
          <w:tcPr>
            <w:tcW w:w="6480" w:type="dxa"/>
            <w:tcMar>
              <w:top w:w="80" w:type="dxa"/>
              <w:left w:w="120" w:type="dxa"/>
              <w:bottom w:w="80" w:type="dxa"/>
              <w:right w:w="120" w:type="dxa"/>
            </w:tcMar>
          </w:tcPr>
          <w:p w14:paraId="6389CA3B" w14:textId="77777777" w:rsidR="00D55675" w:rsidRDefault="00000000">
            <w:pPr>
              <w:spacing w:after="40" w:line="252" w:lineRule="auto"/>
            </w:pPr>
            <w:r>
              <w:rPr>
                <w:sz w:val="16"/>
              </w:rPr>
              <w:t>Store customer identity, contact information, loyalty points, rank, order history, and account details.</w:t>
            </w:r>
          </w:p>
        </w:tc>
      </w:tr>
      <w:tr w:rsidR="00D55675" w14:paraId="12185275" w14:textId="77777777">
        <w:trPr>
          <w:jc w:val="center"/>
        </w:trPr>
        <w:tc>
          <w:tcPr>
            <w:tcW w:w="2880" w:type="dxa"/>
            <w:tcMar>
              <w:top w:w="80" w:type="dxa"/>
              <w:left w:w="120" w:type="dxa"/>
              <w:bottom w:w="80" w:type="dxa"/>
              <w:right w:w="120" w:type="dxa"/>
            </w:tcMar>
          </w:tcPr>
          <w:p w14:paraId="41EC31F7" w14:textId="77777777" w:rsidR="00D55675" w:rsidRDefault="00000000">
            <w:pPr>
              <w:spacing w:after="40" w:line="252" w:lineRule="auto"/>
            </w:pPr>
            <w:r>
              <w:rPr>
                <w:sz w:val="16"/>
              </w:rPr>
              <w:t>Products and categories</w:t>
            </w:r>
          </w:p>
        </w:tc>
        <w:tc>
          <w:tcPr>
            <w:tcW w:w="6480" w:type="dxa"/>
            <w:tcMar>
              <w:top w:w="80" w:type="dxa"/>
              <w:left w:w="120" w:type="dxa"/>
              <w:bottom w:w="80" w:type="dxa"/>
              <w:right w:w="120" w:type="dxa"/>
            </w:tcMar>
          </w:tcPr>
          <w:p w14:paraId="1D459957" w14:textId="77777777" w:rsidR="00D55675" w:rsidRDefault="00000000">
            <w:pPr>
              <w:spacing w:after="40" w:line="252" w:lineRule="auto"/>
            </w:pPr>
            <w:r>
              <w:rPr>
                <w:sz w:val="16"/>
              </w:rPr>
              <w:t>Provide website menu, POS cart items, product status, pricing, size handling, and product management.</w:t>
            </w:r>
          </w:p>
        </w:tc>
      </w:tr>
      <w:tr w:rsidR="00D55675" w14:paraId="6493CF06" w14:textId="77777777">
        <w:trPr>
          <w:jc w:val="center"/>
        </w:trPr>
        <w:tc>
          <w:tcPr>
            <w:tcW w:w="2880" w:type="dxa"/>
            <w:tcMar>
              <w:top w:w="80" w:type="dxa"/>
              <w:left w:w="120" w:type="dxa"/>
              <w:bottom w:w="80" w:type="dxa"/>
              <w:right w:w="120" w:type="dxa"/>
            </w:tcMar>
          </w:tcPr>
          <w:p w14:paraId="4A2020A7" w14:textId="77777777" w:rsidR="00D55675" w:rsidRDefault="00000000">
            <w:pPr>
              <w:spacing w:after="40" w:line="252" w:lineRule="auto"/>
            </w:pPr>
            <w:r>
              <w:rPr>
                <w:sz w:val="16"/>
              </w:rPr>
              <w:t>Promotions and vouchers</w:t>
            </w:r>
          </w:p>
        </w:tc>
        <w:tc>
          <w:tcPr>
            <w:tcW w:w="6480" w:type="dxa"/>
            <w:tcMar>
              <w:top w:w="80" w:type="dxa"/>
              <w:left w:w="120" w:type="dxa"/>
              <w:bottom w:w="80" w:type="dxa"/>
              <w:right w:w="120" w:type="dxa"/>
            </w:tcMar>
          </w:tcPr>
          <w:p w14:paraId="4D9191D1" w14:textId="77777777" w:rsidR="00D55675" w:rsidRDefault="00000000">
            <w:pPr>
              <w:spacing w:after="40" w:line="252" w:lineRule="auto"/>
            </w:pPr>
            <w:r>
              <w:rPr>
                <w:sz w:val="16"/>
              </w:rPr>
              <w:t>Manage campaign rules, generated claim codes, customer-owned vouchers, voucher state, and redemption history.</w:t>
            </w:r>
          </w:p>
        </w:tc>
      </w:tr>
      <w:tr w:rsidR="00D55675" w14:paraId="7B34DD11" w14:textId="77777777">
        <w:trPr>
          <w:jc w:val="center"/>
        </w:trPr>
        <w:tc>
          <w:tcPr>
            <w:tcW w:w="2880" w:type="dxa"/>
            <w:tcMar>
              <w:top w:w="80" w:type="dxa"/>
              <w:left w:w="120" w:type="dxa"/>
              <w:bottom w:w="80" w:type="dxa"/>
              <w:right w:w="120" w:type="dxa"/>
            </w:tcMar>
          </w:tcPr>
          <w:p w14:paraId="1579F9B1" w14:textId="77777777" w:rsidR="00D55675" w:rsidRDefault="00000000">
            <w:pPr>
              <w:spacing w:after="40" w:line="252" w:lineRule="auto"/>
            </w:pPr>
            <w:r>
              <w:rPr>
                <w:sz w:val="16"/>
              </w:rPr>
              <w:t>Invoices, invoice details, and payments</w:t>
            </w:r>
          </w:p>
        </w:tc>
        <w:tc>
          <w:tcPr>
            <w:tcW w:w="6480" w:type="dxa"/>
            <w:tcMar>
              <w:top w:w="80" w:type="dxa"/>
              <w:left w:w="120" w:type="dxa"/>
              <w:bottom w:w="80" w:type="dxa"/>
              <w:right w:w="120" w:type="dxa"/>
            </w:tcMar>
          </w:tcPr>
          <w:p w14:paraId="036CACFB" w14:textId="77777777" w:rsidR="00D55675" w:rsidRDefault="00000000">
            <w:pPr>
              <w:spacing w:after="40" w:line="252" w:lineRule="auto"/>
            </w:pPr>
            <w:r>
              <w:rPr>
                <w:sz w:val="16"/>
              </w:rPr>
              <w:t>Act as the core transaction records for website checkout, POS checkout, COD, MoMo, refunds, receipts, and revenue reports.</w:t>
            </w:r>
          </w:p>
        </w:tc>
      </w:tr>
      <w:tr w:rsidR="00D55675" w14:paraId="6BAFBF2D" w14:textId="77777777">
        <w:trPr>
          <w:jc w:val="center"/>
        </w:trPr>
        <w:tc>
          <w:tcPr>
            <w:tcW w:w="2880" w:type="dxa"/>
            <w:tcMar>
              <w:top w:w="80" w:type="dxa"/>
              <w:left w:w="120" w:type="dxa"/>
              <w:bottom w:w="80" w:type="dxa"/>
              <w:right w:w="120" w:type="dxa"/>
            </w:tcMar>
          </w:tcPr>
          <w:p w14:paraId="3611C4BF" w14:textId="77777777" w:rsidR="00D55675" w:rsidRDefault="00000000">
            <w:pPr>
              <w:spacing w:after="40" w:line="252" w:lineRule="auto"/>
            </w:pPr>
            <w:r>
              <w:rPr>
                <w:sz w:val="16"/>
              </w:rPr>
              <w:t>Website orders</w:t>
            </w:r>
          </w:p>
        </w:tc>
        <w:tc>
          <w:tcPr>
            <w:tcW w:w="6480" w:type="dxa"/>
            <w:tcMar>
              <w:top w:w="80" w:type="dxa"/>
              <w:left w:w="120" w:type="dxa"/>
              <w:bottom w:w="80" w:type="dxa"/>
              <w:right w:w="120" w:type="dxa"/>
            </w:tcMar>
          </w:tcPr>
          <w:p w14:paraId="62B598B2" w14:textId="77777777" w:rsidR="00D55675" w:rsidRDefault="00000000">
            <w:pPr>
              <w:spacing w:after="40" w:line="252" w:lineRule="auto"/>
            </w:pPr>
            <w:r>
              <w:rPr>
                <w:sz w:val="16"/>
              </w:rPr>
              <w:t>Store fulfillment type, branch, recipient information, website order status, and cancellation eligibility.</w:t>
            </w:r>
          </w:p>
        </w:tc>
      </w:tr>
      <w:tr w:rsidR="00D55675" w14:paraId="6B756DD0" w14:textId="77777777">
        <w:trPr>
          <w:jc w:val="center"/>
        </w:trPr>
        <w:tc>
          <w:tcPr>
            <w:tcW w:w="2880" w:type="dxa"/>
            <w:tcMar>
              <w:top w:w="80" w:type="dxa"/>
              <w:left w:w="120" w:type="dxa"/>
              <w:bottom w:w="80" w:type="dxa"/>
              <w:right w:w="120" w:type="dxa"/>
            </w:tcMar>
          </w:tcPr>
          <w:p w14:paraId="50460B5F" w14:textId="77777777" w:rsidR="00D55675" w:rsidRDefault="00000000">
            <w:pPr>
              <w:spacing w:after="40" w:line="252" w:lineRule="auto"/>
            </w:pPr>
            <w:r>
              <w:rPr>
                <w:sz w:val="16"/>
              </w:rPr>
              <w:t>Service orders and kitchen items</w:t>
            </w:r>
          </w:p>
        </w:tc>
        <w:tc>
          <w:tcPr>
            <w:tcW w:w="6480" w:type="dxa"/>
            <w:tcMar>
              <w:top w:w="80" w:type="dxa"/>
              <w:left w:w="120" w:type="dxa"/>
              <w:bottom w:w="80" w:type="dxa"/>
              <w:right w:w="120" w:type="dxa"/>
            </w:tcMar>
          </w:tcPr>
          <w:p w14:paraId="2A2F1640" w14:textId="77777777" w:rsidR="00D55675" w:rsidRDefault="00000000">
            <w:pPr>
              <w:spacing w:after="40" w:line="252" w:lineRule="auto"/>
            </w:pPr>
            <w:r>
              <w:rPr>
                <w:sz w:val="16"/>
              </w:rPr>
              <w:t>Track table orders, item preparation status, barista work, served status, and service checkout.</w:t>
            </w:r>
          </w:p>
        </w:tc>
      </w:tr>
      <w:tr w:rsidR="00D55675" w14:paraId="1A28EB7A" w14:textId="77777777">
        <w:trPr>
          <w:jc w:val="center"/>
        </w:trPr>
        <w:tc>
          <w:tcPr>
            <w:tcW w:w="2880" w:type="dxa"/>
            <w:tcMar>
              <w:top w:w="80" w:type="dxa"/>
              <w:left w:w="120" w:type="dxa"/>
              <w:bottom w:w="80" w:type="dxa"/>
              <w:right w:w="120" w:type="dxa"/>
            </w:tcMar>
          </w:tcPr>
          <w:p w14:paraId="1302B93B" w14:textId="77777777" w:rsidR="00D55675" w:rsidRDefault="00000000">
            <w:pPr>
              <w:spacing w:after="40" w:line="252" w:lineRule="auto"/>
            </w:pPr>
            <w:r>
              <w:rPr>
                <w:sz w:val="16"/>
              </w:rPr>
              <w:t>Staff sessions and POS activity logs</w:t>
            </w:r>
          </w:p>
        </w:tc>
        <w:tc>
          <w:tcPr>
            <w:tcW w:w="6480" w:type="dxa"/>
            <w:tcMar>
              <w:top w:w="80" w:type="dxa"/>
              <w:left w:w="120" w:type="dxa"/>
              <w:bottom w:w="80" w:type="dxa"/>
              <w:right w:w="120" w:type="dxa"/>
            </w:tcMar>
          </w:tcPr>
          <w:p w14:paraId="6A88B8DD" w14:textId="77777777" w:rsidR="00D55675" w:rsidRDefault="00000000">
            <w:pPr>
              <w:spacing w:after="40" w:line="252" w:lineRule="auto"/>
            </w:pPr>
            <w:r>
              <w:rPr>
                <w:sz w:val="16"/>
              </w:rPr>
              <w:t>Record staff sign-in, shift opening/closing, bill time, actions by role, and performance by session.</w:t>
            </w:r>
          </w:p>
        </w:tc>
      </w:tr>
      <w:tr w:rsidR="00D55675" w14:paraId="79C0A63B" w14:textId="77777777">
        <w:trPr>
          <w:jc w:val="center"/>
        </w:trPr>
        <w:tc>
          <w:tcPr>
            <w:tcW w:w="2880" w:type="dxa"/>
            <w:tcMar>
              <w:top w:w="80" w:type="dxa"/>
              <w:left w:w="120" w:type="dxa"/>
              <w:bottom w:w="80" w:type="dxa"/>
              <w:right w:w="120" w:type="dxa"/>
            </w:tcMar>
          </w:tcPr>
          <w:p w14:paraId="2EDE5E18" w14:textId="77777777" w:rsidR="00D55675" w:rsidRDefault="00000000">
            <w:pPr>
              <w:spacing w:after="40" w:line="252" w:lineRule="auto"/>
            </w:pPr>
            <w:r>
              <w:rPr>
                <w:sz w:val="16"/>
              </w:rPr>
              <w:t>Material inventory, recipes, and stock movements</w:t>
            </w:r>
          </w:p>
        </w:tc>
        <w:tc>
          <w:tcPr>
            <w:tcW w:w="6480" w:type="dxa"/>
            <w:tcMar>
              <w:top w:w="80" w:type="dxa"/>
              <w:left w:w="120" w:type="dxa"/>
              <w:bottom w:w="80" w:type="dxa"/>
              <w:right w:w="120" w:type="dxa"/>
            </w:tcMar>
          </w:tcPr>
          <w:p w14:paraId="23CC9018" w14:textId="77777777" w:rsidR="00D55675" w:rsidRDefault="00000000">
            <w:pPr>
              <w:spacing w:after="40" w:line="252" w:lineRule="auto"/>
            </w:pPr>
            <w:r>
              <w:rPr>
                <w:sz w:val="16"/>
              </w:rPr>
              <w:t>Track raw materials by branch, recipe/BOM consumption, stock adjustments, waste, receiving, and low-stock warnings.</w:t>
            </w:r>
          </w:p>
        </w:tc>
      </w:tr>
      <w:tr w:rsidR="00D55675" w14:paraId="001F53D4" w14:textId="77777777">
        <w:trPr>
          <w:jc w:val="center"/>
        </w:trPr>
        <w:tc>
          <w:tcPr>
            <w:tcW w:w="2880" w:type="dxa"/>
            <w:tcMar>
              <w:top w:w="80" w:type="dxa"/>
              <w:left w:w="120" w:type="dxa"/>
              <w:bottom w:w="80" w:type="dxa"/>
              <w:right w:w="120" w:type="dxa"/>
            </w:tcMar>
          </w:tcPr>
          <w:p w14:paraId="6EB62A81" w14:textId="77777777" w:rsidR="00D55675" w:rsidRDefault="00000000">
            <w:pPr>
              <w:spacing w:after="40" w:line="252" w:lineRule="auto"/>
            </w:pPr>
            <w:r>
              <w:rPr>
                <w:sz w:val="16"/>
              </w:rPr>
              <w:t>Reports and audit logs</w:t>
            </w:r>
          </w:p>
        </w:tc>
        <w:tc>
          <w:tcPr>
            <w:tcW w:w="6480" w:type="dxa"/>
            <w:tcMar>
              <w:top w:w="80" w:type="dxa"/>
              <w:left w:w="120" w:type="dxa"/>
              <w:bottom w:w="80" w:type="dxa"/>
              <w:right w:w="120" w:type="dxa"/>
            </w:tcMar>
          </w:tcPr>
          <w:p w14:paraId="5D89877B" w14:textId="77777777" w:rsidR="00D55675" w:rsidRDefault="00000000">
            <w:pPr>
              <w:spacing w:after="40" w:line="252" w:lineRule="auto"/>
            </w:pPr>
            <w:r>
              <w:rPr>
                <w:sz w:val="16"/>
              </w:rPr>
              <w:t>Support dashboards, CSV export, operational review, security review, and management decisions.</w:t>
            </w:r>
          </w:p>
        </w:tc>
      </w:tr>
    </w:tbl>
    <w:p w14:paraId="4CDF8CD5" w14:textId="77777777" w:rsidR="00D55675" w:rsidRDefault="00D55675"/>
    <w:p w14:paraId="372AB6A6" w14:textId="77777777" w:rsidR="00D55675" w:rsidRDefault="00000000">
      <w:pPr>
        <w:pStyle w:val="Heading2"/>
      </w:pPr>
      <w:r>
        <w:t>III.4 Expected future state outcomes</w:t>
      </w:r>
    </w:p>
    <w:p w14:paraId="7CADDC69" w14:textId="77777777" w:rsidR="00D55675" w:rsidRDefault="00000000">
      <w:pPr>
        <w:pStyle w:val="ListBullet"/>
        <w:spacing w:after="100"/>
      </w:pPr>
      <w:r>
        <w:t>Customers receive a more reliable ordering experience because account, voucher, payment, and order status are linked.</w:t>
      </w:r>
    </w:p>
    <w:p w14:paraId="34EDADBE" w14:textId="77777777" w:rsidR="00D55675" w:rsidRDefault="00000000">
      <w:pPr>
        <w:pStyle w:val="ListBullet"/>
        <w:spacing w:after="100"/>
      </w:pPr>
      <w:r>
        <w:t>Cashiers can process COD website orders from their own branch without searching unrelated branch data.</w:t>
      </w:r>
    </w:p>
    <w:p w14:paraId="1D2F26C5" w14:textId="77777777" w:rsidR="00D55675" w:rsidRDefault="00000000">
      <w:pPr>
        <w:pStyle w:val="ListBullet"/>
        <w:spacing w:after="100"/>
      </w:pPr>
      <w:r>
        <w:t>Waiters, baristas, and cashiers have clearer responsibilities through POS role policy and module-specific workflows.</w:t>
      </w:r>
    </w:p>
    <w:p w14:paraId="34EF17C1" w14:textId="77777777" w:rsidR="00D55675" w:rsidRDefault="00000000">
      <w:pPr>
        <w:pStyle w:val="ListBullet"/>
        <w:spacing w:after="100"/>
      </w:pPr>
      <w:r>
        <w:t>Managers can review branch revenue, staff sessions, voucher usage, inventory movement, and campaign performance from the same system.</w:t>
      </w:r>
    </w:p>
    <w:p w14:paraId="536F05D4" w14:textId="77777777" w:rsidR="00D55675" w:rsidRDefault="00000000">
      <w:pPr>
        <w:pStyle w:val="ListBullet"/>
        <w:spacing w:after="100"/>
      </w:pPr>
      <w:r>
        <w:t>Inventory accuracy improves because material consumption follows product recipes rather than manual finished-product counts.</w:t>
      </w:r>
    </w:p>
    <w:p w14:paraId="653F7120" w14:textId="77777777" w:rsidR="00D55675" w:rsidRDefault="00000000">
      <w:pPr>
        <w:pStyle w:val="ListBullet"/>
        <w:spacing w:after="100"/>
      </w:pPr>
      <w:r>
        <w:t>Audit and reporting become stronger because important actions are logged and tied to customers, staff, branches, orders, and sessions.</w:t>
      </w:r>
    </w:p>
    <w:p w14:paraId="4DE3D408" w14:textId="77777777" w:rsidR="00D55675" w:rsidRDefault="00000000">
      <w:pPr>
        <w:pStyle w:val="Heading2"/>
      </w:pPr>
      <w:r>
        <w:t>III.5 Lucidchart AI prompt - Future State Process Model</w:t>
      </w:r>
    </w:p>
    <w:p w14:paraId="384A16F7" w14:textId="77777777" w:rsidR="00D55675" w:rsidRDefault="00000000">
      <w:r>
        <w:t>Copy the following prompt into Lucidchart AI to generate the Future State Process Model diagram.</w:t>
      </w:r>
    </w:p>
    <w:p w14:paraId="1FDFC82A" w14:textId="77777777" w:rsidR="00D55675" w:rsidRDefault="00D55675"/>
    <w:p w14:paraId="670EA742" w14:textId="77777777" w:rsidR="00D55675" w:rsidRDefault="00000000">
      <w:pPr>
        <w:pStyle w:val="Heading1"/>
      </w:pPr>
      <w:r>
        <w:t>Lucidchart Prompt Summary</w:t>
      </w:r>
    </w:p>
    <w:p w14:paraId="38336B10" w14:textId="77777777" w:rsidR="00D55675" w:rsidRDefault="00000000">
      <w:r>
        <w:t>Use these prompts as the exact input for Lucidchart AI. After the diagrams are generated, review the lane names, order status labels, voucher state labels, and branch-based cashier confirmation step before inserting the final screenshots into the report.</w:t>
      </w:r>
    </w:p>
    <w:tbl>
      <w:tblPr>
        <w:tblStyle w:val="TableGrid"/>
        <w:tblW w:w="9360" w:type="dxa"/>
        <w:jc w:val="center"/>
        <w:tblLayout w:type="fixed"/>
        <w:tblLook w:val="04A0" w:firstRow="1" w:lastRow="0" w:firstColumn="1" w:lastColumn="0" w:noHBand="0" w:noVBand="1"/>
      </w:tblPr>
      <w:tblGrid>
        <w:gridCol w:w="2448"/>
        <w:gridCol w:w="4320"/>
        <w:gridCol w:w="2592"/>
      </w:tblGrid>
      <w:tr w:rsidR="00D55675" w14:paraId="12F23566" w14:textId="77777777">
        <w:trPr>
          <w:tblHeader/>
          <w:jc w:val="center"/>
        </w:trPr>
        <w:tc>
          <w:tcPr>
            <w:tcW w:w="2448" w:type="dxa"/>
            <w:shd w:val="clear" w:color="auto" w:fill="F2F4F7"/>
            <w:tcMar>
              <w:top w:w="80" w:type="dxa"/>
              <w:left w:w="120" w:type="dxa"/>
              <w:bottom w:w="80" w:type="dxa"/>
              <w:right w:w="120" w:type="dxa"/>
            </w:tcMar>
          </w:tcPr>
          <w:p w14:paraId="279F27B8" w14:textId="77777777" w:rsidR="00D55675" w:rsidRDefault="00000000">
            <w:pPr>
              <w:spacing w:after="40" w:line="252" w:lineRule="auto"/>
            </w:pPr>
            <w:r>
              <w:rPr>
                <w:b/>
                <w:sz w:val="17"/>
              </w:rPr>
              <w:t>Diagram</w:t>
            </w:r>
          </w:p>
        </w:tc>
        <w:tc>
          <w:tcPr>
            <w:tcW w:w="4320" w:type="dxa"/>
            <w:shd w:val="clear" w:color="auto" w:fill="F2F4F7"/>
            <w:tcMar>
              <w:top w:w="80" w:type="dxa"/>
              <w:left w:w="120" w:type="dxa"/>
              <w:bottom w:w="80" w:type="dxa"/>
              <w:right w:w="120" w:type="dxa"/>
            </w:tcMar>
          </w:tcPr>
          <w:p w14:paraId="1FC38EB2" w14:textId="77777777" w:rsidR="00D55675" w:rsidRDefault="00000000">
            <w:pPr>
              <w:spacing w:after="40" w:line="252" w:lineRule="auto"/>
            </w:pPr>
            <w:r>
              <w:rPr>
                <w:b/>
                <w:sz w:val="17"/>
              </w:rPr>
              <w:t>Purpose</w:t>
            </w:r>
          </w:p>
        </w:tc>
        <w:tc>
          <w:tcPr>
            <w:tcW w:w="2592" w:type="dxa"/>
            <w:shd w:val="clear" w:color="auto" w:fill="F2F4F7"/>
            <w:tcMar>
              <w:top w:w="80" w:type="dxa"/>
              <w:left w:w="120" w:type="dxa"/>
              <w:bottom w:w="80" w:type="dxa"/>
              <w:right w:w="120" w:type="dxa"/>
            </w:tcMar>
          </w:tcPr>
          <w:p w14:paraId="2C45F5C4" w14:textId="77777777" w:rsidR="00D55675" w:rsidRDefault="00000000">
            <w:pPr>
              <w:spacing w:after="40" w:line="252" w:lineRule="auto"/>
            </w:pPr>
            <w:r>
              <w:rPr>
                <w:b/>
                <w:sz w:val="17"/>
              </w:rPr>
              <w:t>Placeholder in this report</w:t>
            </w:r>
          </w:p>
        </w:tc>
      </w:tr>
      <w:tr w:rsidR="00D55675" w14:paraId="415ED5AC" w14:textId="77777777">
        <w:trPr>
          <w:jc w:val="center"/>
        </w:trPr>
        <w:tc>
          <w:tcPr>
            <w:tcW w:w="2448" w:type="dxa"/>
            <w:tcMar>
              <w:top w:w="80" w:type="dxa"/>
              <w:left w:w="120" w:type="dxa"/>
              <w:bottom w:w="80" w:type="dxa"/>
              <w:right w:w="120" w:type="dxa"/>
            </w:tcMar>
          </w:tcPr>
          <w:p w14:paraId="70F751AF" w14:textId="77777777" w:rsidR="00D55675" w:rsidRDefault="00000000">
            <w:pPr>
              <w:spacing w:after="40" w:line="252" w:lineRule="auto"/>
            </w:pPr>
            <w:r>
              <w:rPr>
                <w:sz w:val="16"/>
              </w:rPr>
              <w:t>Current State Process Model</w:t>
            </w:r>
          </w:p>
        </w:tc>
        <w:tc>
          <w:tcPr>
            <w:tcW w:w="4320" w:type="dxa"/>
            <w:tcMar>
              <w:top w:w="80" w:type="dxa"/>
              <w:left w:w="120" w:type="dxa"/>
              <w:bottom w:w="80" w:type="dxa"/>
              <w:right w:w="120" w:type="dxa"/>
            </w:tcMar>
          </w:tcPr>
          <w:p w14:paraId="5B05994A" w14:textId="77777777" w:rsidR="00D55675" w:rsidRDefault="00000000">
            <w:pPr>
              <w:spacing w:after="40" w:line="252" w:lineRule="auto"/>
            </w:pPr>
            <w:r>
              <w:rPr>
                <w:sz w:val="16"/>
              </w:rPr>
              <w:t>Shows fragmented and partially manual as-is workflow before the Cafe Connect improvement.</w:t>
            </w:r>
          </w:p>
        </w:tc>
        <w:tc>
          <w:tcPr>
            <w:tcW w:w="2592" w:type="dxa"/>
            <w:tcMar>
              <w:top w:w="80" w:type="dxa"/>
              <w:left w:w="120" w:type="dxa"/>
              <w:bottom w:w="80" w:type="dxa"/>
              <w:right w:w="120" w:type="dxa"/>
            </w:tcMar>
          </w:tcPr>
          <w:p w14:paraId="00D68953" w14:textId="77777777" w:rsidR="00D55675" w:rsidRDefault="00000000">
            <w:pPr>
              <w:spacing w:after="40" w:line="252" w:lineRule="auto"/>
            </w:pPr>
            <w:r>
              <w:rPr>
                <w:sz w:val="16"/>
              </w:rPr>
              <w:t>[Insert Lucidchart diagram: Current State Process Model]</w:t>
            </w:r>
          </w:p>
        </w:tc>
      </w:tr>
      <w:tr w:rsidR="00D55675" w14:paraId="062C5201" w14:textId="77777777">
        <w:trPr>
          <w:jc w:val="center"/>
        </w:trPr>
        <w:tc>
          <w:tcPr>
            <w:tcW w:w="2448" w:type="dxa"/>
            <w:tcMar>
              <w:top w:w="80" w:type="dxa"/>
              <w:left w:w="120" w:type="dxa"/>
              <w:bottom w:w="80" w:type="dxa"/>
              <w:right w:w="120" w:type="dxa"/>
            </w:tcMar>
          </w:tcPr>
          <w:p w14:paraId="6E37FAE1" w14:textId="77777777" w:rsidR="00D55675" w:rsidRDefault="00000000">
            <w:pPr>
              <w:spacing w:after="40" w:line="252" w:lineRule="auto"/>
            </w:pPr>
            <w:r>
              <w:rPr>
                <w:sz w:val="16"/>
              </w:rPr>
              <w:t>Future State Process Model</w:t>
            </w:r>
          </w:p>
        </w:tc>
        <w:tc>
          <w:tcPr>
            <w:tcW w:w="4320" w:type="dxa"/>
            <w:tcMar>
              <w:top w:w="80" w:type="dxa"/>
              <w:left w:w="120" w:type="dxa"/>
              <w:bottom w:w="80" w:type="dxa"/>
              <w:right w:w="120" w:type="dxa"/>
            </w:tcMar>
          </w:tcPr>
          <w:p w14:paraId="74A07568" w14:textId="77777777" w:rsidR="00D55675" w:rsidRDefault="00000000">
            <w:pPr>
              <w:spacing w:after="40" w:line="252" w:lineRule="auto"/>
            </w:pPr>
            <w:r>
              <w:rPr>
                <w:sz w:val="16"/>
              </w:rPr>
              <w:t>Shows integrated Website + POS process with branch routing, role policy, voucher lifecycle, inventory, payment, and reporting.</w:t>
            </w:r>
          </w:p>
        </w:tc>
        <w:tc>
          <w:tcPr>
            <w:tcW w:w="2592" w:type="dxa"/>
            <w:tcMar>
              <w:top w:w="80" w:type="dxa"/>
              <w:left w:w="120" w:type="dxa"/>
              <w:bottom w:w="80" w:type="dxa"/>
              <w:right w:w="120" w:type="dxa"/>
            </w:tcMar>
          </w:tcPr>
          <w:p w14:paraId="4AC517BC" w14:textId="77777777" w:rsidR="00D55675" w:rsidRDefault="00000000">
            <w:pPr>
              <w:spacing w:after="40" w:line="252" w:lineRule="auto"/>
            </w:pPr>
            <w:r>
              <w:rPr>
                <w:sz w:val="16"/>
              </w:rPr>
              <w:t>[Insert Lucidchart diagram: Future State Process Model]</w:t>
            </w:r>
          </w:p>
        </w:tc>
      </w:tr>
    </w:tbl>
    <w:p w14:paraId="6D52A782" w14:textId="77777777" w:rsidR="00D55675" w:rsidRDefault="00D55675"/>
    <w:sectPr w:rsidR="00D5567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CEEE8" w14:textId="77777777" w:rsidR="00A765EA" w:rsidRDefault="00A765EA">
      <w:pPr>
        <w:spacing w:after="0" w:line="240" w:lineRule="auto"/>
      </w:pPr>
      <w:r>
        <w:separator/>
      </w:r>
    </w:p>
  </w:endnote>
  <w:endnote w:type="continuationSeparator" w:id="0">
    <w:p w14:paraId="4A1878A9" w14:textId="77777777" w:rsidR="00A765EA" w:rsidRDefault="00A76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317E" w14:textId="77777777" w:rsidR="00D55675" w:rsidRDefault="00000000">
    <w:pPr>
      <w:pStyle w:val="Footer"/>
      <w:jc w:val="center"/>
    </w:pPr>
    <w:r>
      <w:rPr>
        <w:color w:val="595959"/>
        <w:sz w:val="18"/>
      </w:rPr>
      <w:t>Cafe Connect - Current State, Improvement Opportunities, and Future State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993D5" w14:textId="77777777" w:rsidR="00A765EA" w:rsidRDefault="00A765EA">
      <w:pPr>
        <w:spacing w:after="0" w:line="240" w:lineRule="auto"/>
      </w:pPr>
      <w:r>
        <w:separator/>
      </w:r>
    </w:p>
  </w:footnote>
  <w:footnote w:type="continuationSeparator" w:id="0">
    <w:p w14:paraId="736FDAD3" w14:textId="77777777" w:rsidR="00A765EA" w:rsidRDefault="00A76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6821F" w14:textId="77777777" w:rsidR="00D55675" w:rsidRDefault="00000000">
    <w:pPr>
      <w:pStyle w:val="Header"/>
      <w:jc w:val="right"/>
    </w:pPr>
    <w:r>
      <w:rPr>
        <w:b/>
        <w:color w:val="595959"/>
        <w:sz w:val="18"/>
      </w:rPr>
      <w:t>Cafe Connect Process Models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F22A3B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264FEC"/>
    <w:lvl w:ilvl="0">
      <w:start w:val="1"/>
      <w:numFmt w:val="bullet"/>
      <w:pStyle w:val="ListBullet"/>
      <w:lvlText w:val=""/>
      <w:lvlJc w:val="left"/>
      <w:pPr>
        <w:tabs>
          <w:tab w:val="num" w:pos="360"/>
        </w:tabs>
        <w:ind w:left="360" w:hanging="360"/>
      </w:pPr>
      <w:rPr>
        <w:rFonts w:ascii="Symbol" w:hAnsi="Symbol" w:hint="default"/>
      </w:rPr>
    </w:lvl>
  </w:abstractNum>
  <w:num w:numId="1" w16cid:durableId="568928064">
    <w:abstractNumId w:val="8"/>
  </w:num>
  <w:num w:numId="2" w16cid:durableId="1712461921">
    <w:abstractNumId w:val="6"/>
  </w:num>
  <w:num w:numId="3" w16cid:durableId="318771415">
    <w:abstractNumId w:val="5"/>
  </w:num>
  <w:num w:numId="4" w16cid:durableId="495732250">
    <w:abstractNumId w:val="4"/>
  </w:num>
  <w:num w:numId="5" w16cid:durableId="2114782668">
    <w:abstractNumId w:val="7"/>
  </w:num>
  <w:num w:numId="6" w16cid:durableId="672879894">
    <w:abstractNumId w:val="3"/>
  </w:num>
  <w:num w:numId="7" w16cid:durableId="70082422">
    <w:abstractNumId w:val="2"/>
  </w:num>
  <w:num w:numId="8" w16cid:durableId="1728797393">
    <w:abstractNumId w:val="1"/>
  </w:num>
  <w:num w:numId="9" w16cid:durableId="1162623259">
    <w:abstractNumId w:val="0"/>
  </w:num>
  <w:num w:numId="10" w16cid:durableId="2014647942">
    <w:abstractNumId w:val="7"/>
  </w:num>
  <w:num w:numId="11" w16cid:durableId="1521121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09"/>
    <w:rsid w:val="0029639D"/>
    <w:rsid w:val="00326F90"/>
    <w:rsid w:val="00335244"/>
    <w:rsid w:val="00912291"/>
    <w:rsid w:val="00A765EA"/>
    <w:rsid w:val="00AA1D8D"/>
    <w:rsid w:val="00B47730"/>
    <w:rsid w:val="00CB0664"/>
    <w:rsid w:val="00D55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2E21D"/>
  <w14:defaultImageDpi w14:val="300"/>
  <w15:docId w15:val="{515601C8-2197-4FE0-90B0-E5C8192B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pPr>
      <w:spacing w:before="80" w:after="120" w:line="252" w:lineRule="auto"/>
    </w:pPr>
    <w:rPr>
      <w:rFonts w:ascii="Consolas" w:hAnsi="Consolas"/>
      <w:sz w:val="17"/>
    </w:rPr>
  </w:style>
  <w:style w:type="paragraph" w:customStyle="1" w:styleId="CaptionNote">
    <w:name w:val="CaptionNote"/>
    <w:pPr>
      <w:spacing w:before="80" w:after="80"/>
    </w:pPr>
    <w:rPr>
      <w:rFonts w:ascii="Calibri" w:hAnsi="Calibri"/>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Cafe Connect Process Models Report</vt:lpstr>
    </vt:vector>
  </TitlesOfParts>
  <Manager/>
  <Company/>
  <LinksUpToDate>false</LinksUpToDate>
  <CharactersWithSpaces>16323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 Connect Process Models Report</dc:title>
  <dc:subject>Current State, Improvement Opportunities, and Future State Process Model</dc:subject>
  <dc:creator/>
  <cp:keywords>Cafe Connect; process model; current state; future state; POS; website</cp:keywords>
  <dc:description/>
  <cp:lastModifiedBy>Hiệu Trần Quốc</cp:lastModifiedBy>
  <cp:revision>3</cp:revision>
  <dcterms:created xsi:type="dcterms:W3CDTF">2013-12-23T23:15:00Z</dcterms:created>
  <dcterms:modified xsi:type="dcterms:W3CDTF">2026-06-19T14:40:00Z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f202f2e0-c5ee-4656-9ec9-de61279ac569</vt:lpwstr>
  </property>
</Properties>
</file>