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2EF1B11F" w14:textId="10F4CB48" w:rsidR="00DA2AAD" w:rsidRPr="00931701" w:rsidRDefault="00DA2AA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Sí he podido cumplir con la mayoría de las actividades, la única actividad en la que no he cumplido con tiempo es la visualización de cuarentenas por radio dificultado el desarrollo de las actividades de mi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E2E45F2" w14:textId="77777777" w:rsidR="00DA2AAD" w:rsidRDefault="00DA2AAD" w:rsidP="3D28A338">
            <w:pPr>
              <w:jc w:val="both"/>
              <w:rPr>
                <w:rFonts w:eastAsiaTheme="majorEastAsia"/>
                <w:sz w:val="24"/>
                <w:szCs w:val="24"/>
              </w:rPr>
            </w:pPr>
          </w:p>
          <w:p w14:paraId="6D8E88AE" w14:textId="064F88D6" w:rsidR="00DA2AAD" w:rsidRPr="003B466F" w:rsidRDefault="00DA2AAD" w:rsidP="3D28A338">
            <w:pPr>
              <w:jc w:val="both"/>
              <w:rPr>
                <w:rFonts w:eastAsiaTheme="majorEastAsia"/>
                <w:color w:val="767171" w:themeColor="background2" w:themeShade="80"/>
                <w:sz w:val="24"/>
                <w:szCs w:val="24"/>
              </w:rPr>
            </w:pPr>
            <w:r>
              <w:rPr>
                <w:rFonts w:eastAsiaTheme="majorEastAsia"/>
                <w:sz w:val="24"/>
                <w:szCs w:val="24"/>
              </w:rPr>
              <w:t>Buscando múltiples opciones y una mejor organización de tiempo en la cual pueda enfocarme en desarrollar esa actividad</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40D88CE4" w14:textId="674DAD99" w:rsidR="00DA2AAD" w:rsidRPr="003B466F" w:rsidRDefault="00DA2AA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mi trabajo optimo y eficaz al momento de presentar u obtener funcionalidades para la sección en la que estoy a cargo. En el aspecto en el que puedo mejorar es en no centrarme tanto en un error y continuar con mis siguientes actividades.</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531EEA12" w14:textId="5A9C6EE5" w:rsidR="00DA2AAD" w:rsidRPr="003B466F" w:rsidRDefault="00DA2AA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La inquietud que me queda sobre como proceder es si poseo el tiempo suficiente para poder solucionar el error.</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76DD4770" w14:textId="77777777" w:rsidR="00DA2AAD" w:rsidRDefault="00DA2AAD" w:rsidP="3D28A338">
            <w:pPr>
              <w:jc w:val="both"/>
              <w:rPr>
                <w:rFonts w:eastAsiaTheme="majorEastAsia"/>
                <w:sz w:val="24"/>
                <w:szCs w:val="24"/>
              </w:rPr>
            </w:pPr>
          </w:p>
          <w:p w14:paraId="079F689F" w14:textId="2C9D768A" w:rsidR="00DA2AAD" w:rsidRDefault="00DA2AAD" w:rsidP="3D28A338">
            <w:pPr>
              <w:jc w:val="both"/>
              <w:rPr>
                <w:rFonts w:eastAsiaTheme="majorEastAsia"/>
                <w:color w:val="767171" w:themeColor="background2" w:themeShade="80"/>
                <w:sz w:val="24"/>
                <w:szCs w:val="24"/>
              </w:rPr>
            </w:pPr>
            <w:r>
              <w:rPr>
                <w:rFonts w:eastAsiaTheme="majorEastAsia"/>
                <w:sz w:val="24"/>
                <w:szCs w:val="24"/>
              </w:rPr>
              <w:t>Por el momento tenemos actividades que están bien distribuidas en el grupo incluido las nuevas actividades que surgen en el momento.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3ED4198A" w14:textId="77777777" w:rsidR="00DA2AAD" w:rsidRDefault="00DA2AAD" w:rsidP="3D28A338">
            <w:pPr>
              <w:jc w:val="both"/>
              <w:rPr>
                <w:rFonts w:eastAsiaTheme="majorEastAsia"/>
                <w:color w:val="767171" w:themeColor="background2" w:themeShade="80"/>
                <w:sz w:val="24"/>
                <w:szCs w:val="24"/>
              </w:rPr>
            </w:pPr>
          </w:p>
          <w:p w14:paraId="168237D6" w14:textId="1CA4BFD9" w:rsidR="00DA2AAD" w:rsidRDefault="00DA2AA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Ahora tenemos un buen trabajo en grupo, poseyendo buena comunicación ante cualquier cambio, pregunta o sugerencia que tenemos. </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31F2B4" w14:textId="77777777" w:rsidR="00FA50B8" w:rsidRDefault="00FA50B8" w:rsidP="00DF38AE">
      <w:pPr>
        <w:spacing w:after="0" w:line="240" w:lineRule="auto"/>
      </w:pPr>
      <w:r>
        <w:separator/>
      </w:r>
    </w:p>
  </w:endnote>
  <w:endnote w:type="continuationSeparator" w:id="0">
    <w:p w14:paraId="5B71DC0C" w14:textId="77777777" w:rsidR="00FA50B8" w:rsidRDefault="00FA50B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051D50" w14:textId="77777777" w:rsidR="00FA50B8" w:rsidRDefault="00FA50B8" w:rsidP="00DF38AE">
      <w:pPr>
        <w:spacing w:after="0" w:line="240" w:lineRule="auto"/>
      </w:pPr>
      <w:r>
        <w:separator/>
      </w:r>
    </w:p>
  </w:footnote>
  <w:footnote w:type="continuationSeparator" w:id="0">
    <w:p w14:paraId="3A6032D9" w14:textId="77777777" w:rsidR="00FA50B8" w:rsidRDefault="00FA50B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42314708">
    <w:abstractNumId w:val="3"/>
  </w:num>
  <w:num w:numId="2" w16cid:durableId="579025332">
    <w:abstractNumId w:val="8"/>
  </w:num>
  <w:num w:numId="3" w16cid:durableId="138039216">
    <w:abstractNumId w:val="12"/>
  </w:num>
  <w:num w:numId="4" w16cid:durableId="737023902">
    <w:abstractNumId w:val="28"/>
  </w:num>
  <w:num w:numId="5" w16cid:durableId="586575008">
    <w:abstractNumId w:val="30"/>
  </w:num>
  <w:num w:numId="6" w16cid:durableId="861746059">
    <w:abstractNumId w:val="4"/>
  </w:num>
  <w:num w:numId="7" w16cid:durableId="2118089388">
    <w:abstractNumId w:val="11"/>
  </w:num>
  <w:num w:numId="8" w16cid:durableId="1123423663">
    <w:abstractNumId w:val="19"/>
  </w:num>
  <w:num w:numId="9" w16cid:durableId="698894140">
    <w:abstractNumId w:val="15"/>
  </w:num>
  <w:num w:numId="10" w16cid:durableId="1744058202">
    <w:abstractNumId w:val="9"/>
  </w:num>
  <w:num w:numId="11" w16cid:durableId="1999923262">
    <w:abstractNumId w:val="24"/>
  </w:num>
  <w:num w:numId="12" w16cid:durableId="2034768638">
    <w:abstractNumId w:val="35"/>
  </w:num>
  <w:num w:numId="13" w16cid:durableId="2074815566">
    <w:abstractNumId w:val="29"/>
  </w:num>
  <w:num w:numId="14" w16cid:durableId="1088579857">
    <w:abstractNumId w:val="1"/>
  </w:num>
  <w:num w:numId="15" w16cid:durableId="1001081314">
    <w:abstractNumId w:val="36"/>
  </w:num>
  <w:num w:numId="16" w16cid:durableId="1419710446">
    <w:abstractNumId w:val="21"/>
  </w:num>
  <w:num w:numId="17" w16cid:durableId="1216313146">
    <w:abstractNumId w:val="17"/>
  </w:num>
  <w:num w:numId="18" w16cid:durableId="1130978572">
    <w:abstractNumId w:val="31"/>
  </w:num>
  <w:num w:numId="19" w16cid:durableId="467631740">
    <w:abstractNumId w:val="10"/>
  </w:num>
  <w:num w:numId="20" w16cid:durableId="1515074427">
    <w:abstractNumId w:val="39"/>
  </w:num>
  <w:num w:numId="21" w16cid:durableId="411658107">
    <w:abstractNumId w:val="34"/>
  </w:num>
  <w:num w:numId="22" w16cid:durableId="116727155">
    <w:abstractNumId w:val="13"/>
  </w:num>
  <w:num w:numId="23" w16cid:durableId="26217934">
    <w:abstractNumId w:val="14"/>
  </w:num>
  <w:num w:numId="24" w16cid:durableId="1911577326">
    <w:abstractNumId w:val="5"/>
  </w:num>
  <w:num w:numId="25" w16cid:durableId="458453206">
    <w:abstractNumId w:val="16"/>
  </w:num>
  <w:num w:numId="26" w16cid:durableId="1057821201">
    <w:abstractNumId w:val="20"/>
  </w:num>
  <w:num w:numId="27" w16cid:durableId="1914778970">
    <w:abstractNumId w:val="23"/>
  </w:num>
  <w:num w:numId="28" w16cid:durableId="276987550">
    <w:abstractNumId w:val="0"/>
  </w:num>
  <w:num w:numId="29" w16cid:durableId="1816873433">
    <w:abstractNumId w:val="18"/>
  </w:num>
  <w:num w:numId="30" w16cid:durableId="816924093">
    <w:abstractNumId w:val="22"/>
  </w:num>
  <w:num w:numId="31" w16cid:durableId="1533493598">
    <w:abstractNumId w:val="2"/>
  </w:num>
  <w:num w:numId="32" w16cid:durableId="477497626">
    <w:abstractNumId w:val="7"/>
  </w:num>
  <w:num w:numId="33" w16cid:durableId="1061364606">
    <w:abstractNumId w:val="32"/>
  </w:num>
  <w:num w:numId="34" w16cid:durableId="1915702816">
    <w:abstractNumId w:val="38"/>
  </w:num>
  <w:num w:numId="35" w16cid:durableId="1249386093">
    <w:abstractNumId w:val="6"/>
  </w:num>
  <w:num w:numId="36" w16cid:durableId="1747266107">
    <w:abstractNumId w:val="25"/>
  </w:num>
  <w:num w:numId="37" w16cid:durableId="1899897425">
    <w:abstractNumId w:val="37"/>
  </w:num>
  <w:num w:numId="38" w16cid:durableId="106824083">
    <w:abstractNumId w:val="27"/>
  </w:num>
  <w:num w:numId="39" w16cid:durableId="1670521170">
    <w:abstractNumId w:val="26"/>
  </w:num>
  <w:num w:numId="40" w16cid:durableId="189812840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3EA4"/>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2EE6"/>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AAD"/>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0B8"/>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385</Words>
  <Characters>2121</Characters>
  <Application>Microsoft Office Word</Application>
  <DocSecurity>0</DocSecurity>
  <Lines>17</Lines>
  <Paragraphs>5</Paragraphs>
  <ScaleCrop>false</ScaleCrop>
  <Company>Wal-Mart Stores, Inc.</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NICOLE . CARRILLO FUENTES</cp:lastModifiedBy>
  <cp:revision>2</cp:revision>
  <cp:lastPrinted>2019-12-16T20:10:00Z</cp:lastPrinted>
  <dcterms:created xsi:type="dcterms:W3CDTF">2024-10-13T16:57:00Z</dcterms:created>
  <dcterms:modified xsi:type="dcterms:W3CDTF">2024-10-13T16:57:00Z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