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日本文の意味になるように、ワークブックで学習した語句を用いて英文の空所を補いなさい。空欄にアルファベットがあるものは、それではじまる単語を答えること。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universal</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must / have / left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greenhouse</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nuance</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conduct</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goes / without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facial</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safely</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r>
        <w:rPr>
          <w:rFonts w:eastAsia="MS Mincho" w:ascii="Times New Roman" w:hAnsi="Times New Roman"/>
          <w:b/>
          <w:i w:val="0"/>
          <w:sz w:val="21"/>
          <w:u w:val="none"/>
          <w:highlight w:val="yellow"/>
        </w:rPr>
        <w:t>１ウ　２エ　３ア　４イ</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r>
        <w:rPr>
          <w:rFonts w:eastAsia="MS Mincho" w:ascii="Times New Roman" w:hAnsi="Times New Roman"/>
          <w:b/>
          <w:i w:val="0"/>
          <w:sz w:val="19"/>
          <w:u w:val="none"/>
          <w:highlight w:val="yellow"/>
        </w:rPr>
        <w:t>1.（systems）so that（they）　　2.（infrastructure）such as（the）　　3.（now）quicker（to）　　4.（vehicles）from（entering）　　5.（may）well（"Copenhagenize"）</w:t>
      </w: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bdr w:val="single" w:sz="4" w:space="1" w:color="auto"/>
        </w:rPr>
        <w:t>Becoming an adult</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u w:val="none"/>
          <w:highlight w:val="yellow"/>
          <w:u w:val="wave"/>
        </w:rPr>
        <w:t>a step-by-step process</w:t>
      </w:r>
      <w:r>
        <w:rPr>
          <w:rFonts w:eastAsia="MS Mincho" w:ascii="Times New Roman" w:hAnsi="Times New Roman"/>
          <w:b w:val="0"/>
          <w:i w:val="0"/>
          <w:sz w:val="19"/>
          <w:u w:val="none"/>
          <w:highlight w:val="yellow"/>
        </w:rPr>
        <w:t xml:space="preserve">, and </w:t>
      </w:r>
      <w:r>
        <w:rPr>
          <w:rFonts w:eastAsia="MS Mincho" w:ascii="Times New Roman" w:hAnsi="Times New Roman"/>
          <w:b w:val="0"/>
          <w:i w:val="0"/>
          <w:sz w:val="19"/>
          <w:u w:val="none"/>
          <w:highlight w:val="yellow"/>
          <w:bdr w:val="single" w:sz="4" w:space="1" w:color="auto"/>
        </w:rPr>
        <w:t>just when the young are finally wise enough to be treated as young adults</w:t>
      </w:r>
      <w:r>
        <w:rPr>
          <w:rFonts w:eastAsia="MS Mincho" w:ascii="Times New Roman" w:hAnsi="Times New Roman"/>
          <w:b w:val="0"/>
          <w:i w:val="0"/>
          <w:sz w:val="19"/>
          <w:u w:val="none"/>
          <w:highlight w:val="yellow"/>
        </w:rPr>
        <w:t xml:space="preserve"> </w:t>
      </w:r>
      <w:r>
        <w:rPr>
          <w:rFonts w:eastAsia="MS Mincho" w:ascii="Times New Roman" w:hAnsi="Times New Roman"/>
          <w:b w:val="0"/>
          <w:i w:val="0"/>
          <w:sz w:val="19"/>
          <w:highlight w:val="yellow"/>
          <w:u w:val="single"/>
        </w:rPr>
        <w:t>is</w:t>
      </w:r>
      <w:r>
        <w:rPr>
          <w:rFonts w:eastAsia="MS Mincho" w:ascii="Times New Roman" w:hAnsi="Times New Roman"/>
          <w:b w:val="0"/>
          <w:i w:val="0"/>
          <w:sz w:val="19"/>
          <w:u w:val="none"/>
          <w:highlight w:val="yellow"/>
        </w:rPr>
        <w:t xml:space="preserve"> not </w:t>
      </w:r>
      <w:r>
        <w:rPr>
          <w:rFonts w:eastAsia="MS Mincho" w:ascii="Times New Roman" w:hAnsi="Times New Roman"/>
          <w:b w:val="0"/>
          <w:i w:val="0"/>
          <w:sz w:val="19"/>
          <w:u w:val="none"/>
          <w:highlight w:val="yellow"/>
          <w:u w:val="wave"/>
        </w:rPr>
        <w:t>the time [to give them free access to the drinks bar]</w:t>
      </w:r>
      <w:r>
        <w:rPr>
          <w:rFonts w:eastAsia="MS Mincho" w:ascii="Times New Roman" w:hAnsi="Times New Roman"/>
          <w:b w:val="0"/>
          <w:i w:val="0"/>
          <w:sz w:val="19"/>
          <w:u w:val="none"/>
          <w:highlight w:val="yellow"/>
        </w:rPr>
        <w:t>.</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大人になることは段階的なプロセスであり、若者たちがようやく若い大人として扱われるほど賢くなったまさにその時こそ、彼らにお酒を自由に飲ませる時ではない。</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0" w:after="0"/>
        <w:ind w:left="283" w:firstLine="0"/>
      </w:pPr>
      <w:r>
        <w:rPr>
          <w:rFonts w:eastAsia="MS Mincho" w:ascii="Times New Roman" w:hAnsi="Times New Roman"/>
          <w:b w:val="0"/>
          <w:i w:val="0"/>
          <w:sz w:val="19"/>
          <w:u w:val="none"/>
          <w:highlight w:val="yellow"/>
        </w:rPr>
        <w:t>(Although S[we] V[know] O〈that the earth revolves around the sun〉), S[we] V[cannot recite] O[the astronomical observations and calculations [that led to that conclusion]].</w:t>
      </w:r>
    </w:p>
    <w:p>
      <w:pPr>
        <w:spacing w:before="40" w:after="0"/>
        <w:ind w:left="283" w:firstLine="0"/>
      </w:pPr>
      <w:r>
        <w:rPr>
          <w:rFonts w:eastAsia="MS Mincho" w:ascii="Times New Roman" w:hAnsi="Times New Roman"/>
          <w:b w:val="0"/>
          <w:i w:val="0"/>
          <w:sz w:val="19"/>
          <w:u w:val="none"/>
        </w:rPr>
        <w:t>（訳）</w:t>
      </w:r>
    </w:p>
    <w:p>
      <w:pPr>
        <w:spacing w:before="0" w:after="0"/>
        <w:ind w:left="283" w:firstLine="0"/>
      </w:pPr>
      <w:r>
        <w:rPr>
          <w:rFonts w:eastAsia="MS Mincho" w:ascii="Times New Roman" w:hAnsi="Times New Roman"/>
          <w:b w:val="0"/>
          <w:i w:val="0"/>
          <w:sz w:val="19"/>
          <w:u w:val="none"/>
          <w:highlight w:val="yellow"/>
        </w:rPr>
        <w:t>地球が太陽の周りを公転していることは知っていても、私たちはその結論に至った天文学的な観測や計算を暗唱することはできない。</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ア（正しい）：allow O to do = SVOC の構造。</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spacing w:before="20" w:after="80"/>
        <w:ind w:left="397" w:firstLine="0"/>
      </w:pPr>
      <w:r>
        <w:rPr>
          <w:rFonts w:eastAsia="MS Mincho" w:ascii="Times New Roman" w:hAnsi="Times New Roman"/>
          <w:b w:val="0"/>
          <w:i w:val="0"/>
          <w:sz w:val="18"/>
          <w:u w:val="none"/>
          <w:highlight w:val="yellow"/>
        </w:rPr>
        <w:t xml:space="preserve">　イ（間違い）：C は「a mysterious force [that...]」全体。</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ア</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spacing w:before="20" w:after="80"/>
        <w:ind w:left="397" w:firstLine="0"/>
      </w:pPr>
      <w:r>
        <w:rPr>
          <w:rFonts w:eastAsia="MS Mincho" w:ascii="Times New Roman" w:hAnsi="Times New Roman"/>
          <w:b w:val="0"/>
          <w:i w:val="0"/>
          <w:sz w:val="18"/>
          <w:u w:val="none"/>
          <w:highlight w:val="yellow"/>
        </w:rPr>
        <w:t xml:space="preserve">　ア（正しい）：says に対して二つの目的語節が but で並列されている。</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イ</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20" w:after="80"/>
        <w:ind w:left="397" w:firstLine="0"/>
      </w:pPr>
      <w:r>
        <w:rPr>
          <w:rFonts w:eastAsia="MS Mincho" w:ascii="Times New Roman" w:hAnsi="Times New Roman"/>
          <w:b w:val="0"/>
          <w:i w:val="0"/>
          <w:sz w:val="18"/>
          <w:u w:val="none"/>
          <w:highlight w:val="yellow"/>
        </w:rPr>
        <w:t xml:space="preserve">　イ（間違い）：ダッシュ以降の「they provide an outlet」は独立した節。</w:t>
      </w:r>
    </w:p>
    <w:p>
      <w:pPr>
        <w:spacing w:before="120" w:after="120"/>
        <w:ind w:left="0" w:firstLine="0"/>
        <w:jc w:val="center"/>
      </w:pPr>
      <w:r>
        <w:rPr>
          <w:rFonts w:eastAsia="MS Mincho" w:ascii="Times New Roman" w:hAnsi="Times New Roman"/>
          <w:b/>
          <w:i w:val="0"/>
          <w:sz w:val="21"/>
          <w:u w:val="none"/>
          <w:highlight w:val="yellow"/>
        </w:rPr>
        <w:t>３ア　４イ　５ア　６イ</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　）内の語句を並べ替え，（　）内で２番目と５番目に来る語句を解答欄に記入しなさい。解答欄には１語句ずつ記入すること。なお，複数の単語からなる選択肢も一つの語句として数え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2番目:who / 5番目:better</w:t>
      </w:r>
    </w:p>
    <w:p>
      <w:pPr>
        <w:spacing w:before="0" w:after="0"/>
        <w:ind w:left="454" w:firstLine="0"/>
        <w:jc w:val="left"/>
      </w:pPr>
      <w:r>
        <w:rPr>
          <w:rFonts w:eastAsia="MS Mincho" w:ascii="Times New Roman" w:hAnsi="Times New Roman"/>
          <w:b w:val="0"/>
          <w:i w:val="0"/>
          <w:sz w:val="21"/>
          <w:u w:val="none"/>
        </w:rPr>
        <w:t>( those / who / exercise regularly / feel / better / about / themselves ).</w:t>
      </w:r>
    </w:p>
    <w:p>
      <w:pPr>
        <w:spacing w:before="0" w:after="80"/>
        <w:ind w:left="454" w:firstLine="0"/>
        <w:jc w:val="left"/>
      </w:pPr>
      <w:r>
        <w:rPr>
          <w:rFonts w:eastAsia="MS Mincho" w:ascii="Times New Roman" w:hAnsi="Times New Roman"/>
          <w:b w:val="0"/>
          <w:i w:val="0"/>
          <w:sz w:val="19"/>
          <w:u w:val="none"/>
        </w:rPr>
        <w:t>Those who exercise regularly feel better about themselves.</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2番目:off / 5番目:what</w:t>
      </w:r>
    </w:p>
    <w:p>
      <w:pPr>
        <w:spacing w:before="0" w:after="0"/>
        <w:ind w:left="454" w:firstLine="0"/>
        <w:jc w:val="left"/>
      </w:pPr>
      <w:r>
        <w:rPr>
          <w:rFonts w:eastAsia="MS Mincho" w:ascii="Times New Roman" w:hAnsi="Times New Roman"/>
          <w:b w:val="0"/>
          <w:i w:val="0"/>
          <w:sz w:val="21"/>
          <w:u w:val="none"/>
        </w:rPr>
        <w:t>Don't ( put / off / until / tomorrow / what / you / can / do ) today.</w:t>
      </w:r>
    </w:p>
    <w:p>
      <w:pPr>
        <w:spacing w:before="0" w:after="80"/>
        <w:ind w:left="454" w:firstLine="0"/>
        <w:jc w:val="left"/>
      </w:pPr>
      <w:r>
        <w:rPr>
          <w:rFonts w:eastAsia="MS Mincho" w:ascii="Times New Roman" w:hAnsi="Times New Roman"/>
          <w:b w:val="0"/>
          <w:i w:val="0"/>
          <w:sz w:val="19"/>
          <w:u w:val="none"/>
        </w:rPr>
        <w:t>Don't put off until tomorrow what you can do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2番目:the / 5番目:I</w:t>
      </w:r>
    </w:p>
    <w:p>
      <w:pPr>
        <w:spacing w:before="0" w:after="0"/>
        <w:ind w:left="454" w:firstLine="0"/>
        <w:jc w:val="left"/>
      </w:pPr>
      <w:r>
        <w:rPr>
          <w:rFonts w:eastAsia="MS Mincho" w:ascii="Times New Roman" w:hAnsi="Times New Roman"/>
          <w:b w:val="0"/>
          <w:i w:val="0"/>
          <w:sz w:val="21"/>
          <w:u w:val="none"/>
        </w:rPr>
        <w:t>She ( is / the / girl / who / I / think / will / win ) the prize.</w:t>
      </w:r>
    </w:p>
    <w:p>
      <w:pPr>
        <w:spacing w:before="0" w:after="80"/>
        <w:ind w:left="454" w:firstLine="0"/>
        <w:jc w:val="left"/>
      </w:pPr>
      <w:r>
        <w:rPr>
          <w:rFonts w:eastAsia="MS Mincho" w:ascii="Times New Roman" w:hAnsi="Times New Roman"/>
          <w:b w:val="0"/>
          <w:i w:val="0"/>
          <w:sz w:val="19"/>
          <w:u w:val="none"/>
        </w:rPr>
        <w:t>She is the girl who I think will win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4．十分な睡眠をとることが、あなたに必要なことだ。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2番目:you / 5番目:enough</w:t>
      </w:r>
    </w:p>
    <w:p>
      <w:pPr>
        <w:spacing w:before="0" w:after="0"/>
        <w:ind w:left="454" w:firstLine="0"/>
        <w:jc w:val="left"/>
      </w:pPr>
      <w:r>
        <w:rPr>
          <w:rFonts w:eastAsia="MS Mincho" w:ascii="Times New Roman" w:hAnsi="Times New Roman"/>
          <w:b w:val="0"/>
          <w:i w:val="0"/>
          <w:sz w:val="21"/>
          <w:u w:val="none"/>
        </w:rPr>
        <w:t>( what / you / need / is to get / enough / sleep ).</w:t>
      </w:r>
    </w:p>
    <w:p>
      <w:pPr>
        <w:spacing w:before="0" w:after="80"/>
        <w:ind w:left="454" w:firstLine="0"/>
        <w:jc w:val="left"/>
      </w:pPr>
      <w:r>
        <w:rPr>
          <w:rFonts w:eastAsia="MS Mincho" w:ascii="Times New Roman" w:hAnsi="Times New Roman"/>
          <w:b w:val="0"/>
          <w:i w:val="0"/>
          <w:sz w:val="19"/>
          <w:u w:val="none"/>
        </w:rPr>
        <w:t>What you need is to get enough sleep.</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2番目:make / 5番目:people</w:t>
      </w:r>
    </w:p>
    <w:p>
      <w:pPr>
        <w:spacing w:before="0" w:after="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0" w:after="80"/>
        <w:ind w:left="454" w:firstLine="0"/>
        <w:jc w:val="left"/>
      </w:pPr>
      <w:r>
        <w:rPr>
          <w:rFonts w:eastAsia="MS Mincho" w:ascii="Times New Roman" w:hAnsi="Times New Roman"/>
          <w:b w:val="0"/>
          <w:i w:val="0"/>
          <w:sz w:val="19"/>
          <w:u w:val="none"/>
        </w:rPr>
        <w:t>It is important to make friends with people with whom you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p>
      <w:pPr>
        <w:spacing w:before="80" w:after="80"/>
        <w:ind w:left="170" w:firstLine="0"/>
      </w:pPr>
      <w:r>
        <w:rPr>
          <w:rFonts w:eastAsia="MS Mincho" w:ascii="Times New Roman" w:hAnsi="Times New Roman"/>
          <w:b/>
          <w:i w:val="0"/>
          <w:sz w:val="21"/>
          <w:u w:val="none"/>
          <w:highlight w:val="yellow"/>
        </w:rPr>
        <w:t>１サ　２キ　３エ　４ケ　５コ　６オ　７ア　８ウ　９ク　１０イ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