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B9FB51">
      <w:pPr>
        <w:jc w:val="center"/>
        <w:rPr>
          <w:rFonts w:hint="default" w:ascii="Times New Roman" w:hAnsi="Times New Roman" w:eastAsia="TimesNewRomanPS-BoldMT" w:cs="Times New Roman"/>
          <w:b/>
          <w:bCs/>
          <w:color w:val="000000"/>
          <w:sz w:val="32"/>
          <w:szCs w:val="32"/>
          <w:lang w:bidi="ar"/>
        </w:rPr>
      </w:pPr>
      <w:r>
        <w:rPr>
          <w:rFonts w:hint="default" w:ascii="Times New Roman" w:hAnsi="Times New Roman" w:eastAsia="TimesNewRomanPS-BoldMT" w:cs="Times New Roman"/>
          <w:b/>
          <w:bCs/>
          <w:color w:val="000000"/>
          <w:sz w:val="32"/>
          <w:szCs w:val="32"/>
          <w:lang w:bidi="ar"/>
        </w:rPr>
        <w:t>A</w:t>
      </w:r>
    </w:p>
    <w:p w14:paraId="2DEB340F">
      <w:pPr>
        <w:jc w:val="center"/>
        <w:rPr>
          <w:rFonts w:hint="default" w:ascii="Times New Roman" w:hAnsi="Times New Roman" w:cs="Times New Roman"/>
          <w:sz w:val="32"/>
          <w:szCs w:val="32"/>
        </w:rPr>
      </w:pPr>
      <w:r>
        <w:rPr>
          <w:rFonts w:hint="default" w:ascii="Times New Roman" w:hAnsi="Times New Roman" w:eastAsia="TimesNewRomanPS-BoldMT" w:cs="Times New Roman"/>
          <w:b/>
          <w:bCs/>
          <w:color w:val="000000"/>
          <w:sz w:val="32"/>
          <w:szCs w:val="32"/>
          <w:lang w:bidi="ar"/>
        </w:rPr>
        <w:t>Smart Sensor Instrumentation Lab Project</w:t>
      </w:r>
    </w:p>
    <w:p w14:paraId="6ED3247E">
      <w:pPr>
        <w:spacing w:before="58" w:line="345" w:lineRule="auto"/>
        <w:ind w:left="4058" w:right="3380" w:hanging="811"/>
        <w:jc w:val="center"/>
        <w:rPr>
          <w:rFonts w:hint="default" w:ascii="Times New Roman" w:hAnsi="Times New Roman" w:eastAsia="TimesNewRomanPS-BoldMT" w:cs="Times New Roman"/>
          <w:b/>
          <w:bCs/>
          <w:color w:val="000000"/>
          <w:sz w:val="32"/>
          <w:szCs w:val="32"/>
          <w:lang w:bidi="ar"/>
        </w:rPr>
      </w:pPr>
      <w:r>
        <w:rPr>
          <w:rFonts w:hint="default" w:ascii="Times New Roman" w:hAnsi="Times New Roman" w:eastAsia="TimesNewRomanPS-BoldMT" w:cs="Times New Roman"/>
          <w:b/>
          <w:bCs/>
          <w:color w:val="000000"/>
          <w:sz w:val="32"/>
          <w:szCs w:val="32"/>
          <w:lang w:bidi="ar"/>
        </w:rPr>
        <w:t>Report on</w:t>
      </w:r>
    </w:p>
    <w:p w14:paraId="4591070E">
      <w:pPr>
        <w:spacing w:before="58" w:line="345" w:lineRule="auto"/>
        <w:ind w:left="4058" w:right="3380" w:hanging="811"/>
        <w:jc w:val="center"/>
        <w:rPr>
          <w:rFonts w:hint="default" w:ascii="Times New Roman" w:hAnsi="Times New Roman" w:cs="Times New Roman"/>
          <w:b/>
          <w:spacing w:val="1"/>
          <w:sz w:val="32"/>
          <w:szCs w:val="32"/>
        </w:rPr>
      </w:pPr>
      <w:r>
        <w:rPr>
          <w:rFonts w:hint="default" w:ascii="Times New Roman" w:hAnsi="Times New Roman" w:cs="Times New Roman"/>
          <w:b/>
          <w:sz w:val="32"/>
          <w:szCs w:val="32"/>
        </w:rPr>
        <w:t>Piezo Power</w:t>
      </w:r>
    </w:p>
    <w:p w14:paraId="387ABFD6">
      <w:pPr>
        <w:spacing w:before="58" w:line="345" w:lineRule="auto"/>
        <w:ind w:left="4058" w:right="3380" w:hanging="811"/>
        <w:jc w:val="center"/>
        <w:rPr>
          <w:sz w:val="28"/>
        </w:rPr>
      </w:pPr>
      <w:r>
        <w:rPr>
          <w:sz w:val="28"/>
        </w:rPr>
        <w:t>Submitted</w:t>
      </w:r>
      <w:r>
        <w:rPr>
          <w:spacing w:val="-12"/>
          <w:sz w:val="28"/>
        </w:rPr>
        <w:t xml:space="preserve"> </w:t>
      </w:r>
      <w:r>
        <w:rPr>
          <w:sz w:val="28"/>
        </w:rPr>
        <w:t>to</w:t>
      </w:r>
    </w:p>
    <w:p w14:paraId="6B50729A">
      <w:pPr>
        <w:pStyle w:val="4"/>
        <w:spacing w:before="16"/>
        <w:ind w:right="137"/>
      </w:pPr>
      <w:r>
        <w:t>The</w:t>
      </w:r>
      <w:r>
        <w:rPr>
          <w:spacing w:val="-13"/>
        </w:rPr>
        <w:t xml:space="preserve"> </w:t>
      </w:r>
      <w:r>
        <w:t>Department</w:t>
      </w:r>
      <w:r>
        <w:rPr>
          <w:spacing w:val="-11"/>
        </w:rPr>
        <w:t xml:space="preserve"> </w:t>
      </w:r>
      <w:r>
        <w:t>of</w:t>
      </w:r>
      <w:r>
        <w:rPr>
          <w:spacing w:val="-9"/>
        </w:rPr>
        <w:t xml:space="preserve"> </w:t>
      </w:r>
      <w:r>
        <w:rPr>
          <w:rFonts w:hint="default"/>
          <w:spacing w:val="-9"/>
          <w:lang w:val="en-IN"/>
        </w:rPr>
        <w:t xml:space="preserve"> </w:t>
      </w:r>
      <w:r>
        <w:rPr>
          <w:rFonts w:hint="default"/>
          <w:lang w:val="en-IN"/>
        </w:rPr>
        <w:t>Electronics and Communication Engineering</w:t>
      </w:r>
    </w:p>
    <w:p w14:paraId="3B0B6162">
      <w:pPr>
        <w:pStyle w:val="4"/>
        <w:spacing w:before="161" w:line="360" w:lineRule="auto"/>
        <w:ind w:left="3427" w:right="3565"/>
      </w:pPr>
      <w:r>
        <w:rPr>
          <w:spacing w:val="-1"/>
        </w:rPr>
        <w:t>Bachelor</w:t>
      </w:r>
      <w:r>
        <w:rPr>
          <w:spacing w:val="-17"/>
        </w:rPr>
        <w:t xml:space="preserve"> </w:t>
      </w:r>
      <w:r>
        <w:t>of</w:t>
      </w:r>
      <w:r>
        <w:rPr>
          <w:spacing w:val="-14"/>
        </w:rPr>
        <w:t xml:space="preserve"> </w:t>
      </w:r>
      <w:r>
        <w:t>Technology</w:t>
      </w:r>
      <w:r>
        <w:rPr>
          <w:spacing w:val="-67"/>
        </w:rPr>
        <w:t xml:space="preserve"> </w:t>
      </w:r>
      <w:r>
        <w:t>in</w:t>
      </w:r>
    </w:p>
    <w:p w14:paraId="5D4E56D7">
      <w:pPr>
        <w:pStyle w:val="4"/>
        <w:spacing w:line="362" w:lineRule="auto"/>
        <w:ind w:left="1703" w:right="1841"/>
        <w:rPr>
          <w:spacing w:val="-67"/>
        </w:rPr>
      </w:pPr>
      <w:r>
        <w:t>Computer</w:t>
      </w:r>
      <w:r>
        <w:rPr>
          <w:spacing w:val="-13"/>
        </w:rPr>
        <w:t xml:space="preserve"> </w:t>
      </w:r>
      <w:r>
        <w:t>Science</w:t>
      </w:r>
      <w:r>
        <w:rPr>
          <w:spacing w:val="-10"/>
        </w:rPr>
        <w:t xml:space="preserve"> </w:t>
      </w:r>
      <w:r>
        <w:t>and</w:t>
      </w:r>
      <w:r>
        <w:rPr>
          <w:spacing w:val="-9"/>
        </w:rPr>
        <w:t xml:space="preserve"> </w:t>
      </w:r>
      <w:r>
        <w:t>Engineering</w:t>
      </w:r>
      <w:r>
        <w:rPr>
          <w:spacing w:val="-9"/>
        </w:rPr>
        <w:t xml:space="preserve"> </w:t>
      </w:r>
      <w:r>
        <w:t>(IOT)</w:t>
      </w:r>
      <w:r>
        <w:rPr>
          <w:spacing w:val="-67"/>
        </w:rPr>
        <w:t xml:space="preserve"> </w:t>
      </w:r>
    </w:p>
    <w:p w14:paraId="6A6BD815">
      <w:pPr>
        <w:pStyle w:val="4"/>
        <w:spacing w:line="362" w:lineRule="auto"/>
        <w:ind w:left="1703" w:right="1841"/>
        <w:rPr>
          <w:sz w:val="20"/>
        </w:rPr>
      </w:pPr>
      <w:r>
        <w:t>(202</w:t>
      </w:r>
      <w:r>
        <w:rPr>
          <w:rFonts w:hint="default"/>
          <w:lang w:val="en-IN"/>
        </w:rPr>
        <w:t>2</w:t>
      </w:r>
      <w:r>
        <w:rPr>
          <w:spacing w:val="-3"/>
        </w:rPr>
        <w:t xml:space="preserve"> </w:t>
      </w:r>
      <w:r>
        <w:t>– 202</w:t>
      </w:r>
      <w:r>
        <w:rPr>
          <w:rFonts w:hint="default"/>
          <w:lang w:val="en-IN"/>
        </w:rPr>
        <w:t>6</w:t>
      </w:r>
      <w:r>
        <w:t>)</w:t>
      </w:r>
    </w:p>
    <w:p w14:paraId="35C10849">
      <w:pPr>
        <w:pStyle w:val="4"/>
        <w:tabs>
          <w:tab w:val="left" w:pos="5345"/>
        </w:tabs>
        <w:spacing w:before="267"/>
        <w:ind w:left="2465"/>
        <w:jc w:val="left"/>
      </w:pPr>
      <w:r>
        <w:t>G.Tarun Naga Sai</w:t>
      </w:r>
      <w:r>
        <w:tab/>
      </w:r>
      <w:r>
        <w:t>22R11A6949</w:t>
      </w:r>
    </w:p>
    <w:p w14:paraId="75D70AB6">
      <w:pPr>
        <w:pStyle w:val="9"/>
        <w:rPr>
          <w:sz w:val="28"/>
          <w:szCs w:val="28"/>
        </w:rPr>
      </w:pPr>
      <w:bookmarkStart w:id="11" w:name="_GoBack"/>
      <w:bookmarkEnd w:id="11"/>
    </w:p>
    <w:p w14:paraId="6ABF1BF6">
      <w:pPr>
        <w:jc w:val="center"/>
        <w:rPr>
          <w:spacing w:val="1"/>
          <w:sz w:val="28"/>
          <w:szCs w:val="28"/>
        </w:rPr>
      </w:pPr>
      <w:r>
        <w:rPr>
          <w:sz w:val="28"/>
          <w:szCs w:val="28"/>
        </w:rPr>
        <w:t>Under the Guidance of</w:t>
      </w:r>
      <w:r>
        <w:rPr>
          <w:spacing w:val="1"/>
          <w:sz w:val="28"/>
          <w:szCs w:val="28"/>
        </w:rPr>
        <w:t xml:space="preserve"> </w:t>
      </w:r>
    </w:p>
    <w:p w14:paraId="689F1A14">
      <w:pPr>
        <w:jc w:val="center"/>
        <w:rPr>
          <w:spacing w:val="1"/>
          <w:sz w:val="28"/>
          <w:szCs w:val="28"/>
        </w:rPr>
      </w:pPr>
    </w:p>
    <w:p w14:paraId="0D34D1D8">
      <w:pPr>
        <w:jc w:val="center"/>
      </w:pPr>
      <w:r>
        <w:rPr>
          <w:rFonts w:ascii="Times New Roman" w:hAnsi="Times New Roman"/>
          <w:sz w:val="28"/>
          <w:szCs w:val="28"/>
        </w:rPr>
        <w:t>Mr.P.Chandra Prakash Reddy</w:t>
      </w:r>
    </w:p>
    <w:p w14:paraId="55438F5D">
      <w:pPr>
        <w:pStyle w:val="9"/>
        <w:spacing w:before="4"/>
        <w:rPr>
          <w:sz w:val="9"/>
        </w:rPr>
      </w:pPr>
      <w:r>
        <w:drawing>
          <wp:anchor distT="0" distB="0" distL="0" distR="0" simplePos="0" relativeHeight="251661312" behindDoc="0" locked="0" layoutInCell="1" allowOverlap="1">
            <wp:simplePos x="0" y="0"/>
            <wp:positionH relativeFrom="page">
              <wp:posOffset>3517265</wp:posOffset>
            </wp:positionH>
            <wp:positionV relativeFrom="paragraph">
              <wp:posOffset>93345</wp:posOffset>
            </wp:positionV>
            <wp:extent cx="1076325" cy="10928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076179" cy="1092993"/>
                    </a:xfrm>
                    <a:prstGeom prst="rect">
                      <a:avLst/>
                    </a:prstGeom>
                  </pic:spPr>
                </pic:pic>
              </a:graphicData>
            </a:graphic>
          </wp:anchor>
        </w:drawing>
      </w:r>
    </w:p>
    <w:p w14:paraId="3CB16109">
      <w:pPr>
        <w:pStyle w:val="9"/>
        <w:spacing w:before="5"/>
        <w:rPr>
          <w:sz w:val="41"/>
        </w:rPr>
      </w:pPr>
    </w:p>
    <w:p w14:paraId="18442DF8">
      <w:pPr>
        <w:pStyle w:val="4"/>
        <w:ind w:right="138"/>
      </w:pPr>
      <w:r>
        <w:t>Department</w:t>
      </w:r>
      <w:r>
        <w:rPr>
          <w:spacing w:val="-16"/>
        </w:rPr>
        <w:t xml:space="preserve"> </w:t>
      </w:r>
      <w:r>
        <w:t>of</w:t>
      </w:r>
      <w:r>
        <w:rPr>
          <w:spacing w:val="-11"/>
        </w:rPr>
        <w:t xml:space="preserve"> </w:t>
      </w:r>
      <w:r>
        <w:t>Computer</w:t>
      </w:r>
      <w:r>
        <w:rPr>
          <w:spacing w:val="-13"/>
        </w:rPr>
        <w:t xml:space="preserve"> </w:t>
      </w:r>
      <w:r>
        <w:t>Science</w:t>
      </w:r>
      <w:r>
        <w:rPr>
          <w:spacing w:val="-10"/>
        </w:rPr>
        <w:t xml:space="preserve"> </w:t>
      </w:r>
      <w:r>
        <w:t>and</w:t>
      </w:r>
      <w:r>
        <w:rPr>
          <w:spacing w:val="-14"/>
        </w:rPr>
        <w:t xml:space="preserve"> </w:t>
      </w:r>
      <w:r>
        <w:t>Engineering</w:t>
      </w:r>
      <w:r>
        <w:rPr>
          <w:spacing w:val="-6"/>
        </w:rPr>
        <w:t xml:space="preserve"> </w:t>
      </w:r>
      <w:r>
        <w:t>(IOT)</w:t>
      </w:r>
    </w:p>
    <w:p w14:paraId="1AECFB1C">
      <w:pPr>
        <w:spacing w:before="161" w:line="360" w:lineRule="auto"/>
        <w:ind w:left="1704" w:right="1841"/>
        <w:jc w:val="center"/>
        <w:rPr>
          <w:b/>
          <w:sz w:val="28"/>
        </w:rPr>
      </w:pPr>
      <w:r>
        <w:rPr>
          <w:b/>
          <w:sz w:val="28"/>
        </w:rPr>
        <w:t>Geethanjali</w:t>
      </w:r>
      <w:r>
        <w:rPr>
          <w:b/>
          <w:spacing w:val="-9"/>
          <w:sz w:val="28"/>
        </w:rPr>
        <w:t xml:space="preserve"> </w:t>
      </w:r>
      <w:r>
        <w:rPr>
          <w:b/>
          <w:sz w:val="28"/>
        </w:rPr>
        <w:t>College</w:t>
      </w:r>
      <w:r>
        <w:rPr>
          <w:b/>
          <w:spacing w:val="-11"/>
          <w:sz w:val="28"/>
        </w:rPr>
        <w:t xml:space="preserve"> </w:t>
      </w:r>
      <w:r>
        <w:rPr>
          <w:b/>
          <w:sz w:val="28"/>
        </w:rPr>
        <w:t>of</w:t>
      </w:r>
      <w:r>
        <w:rPr>
          <w:b/>
          <w:spacing w:val="-10"/>
          <w:sz w:val="28"/>
        </w:rPr>
        <w:t xml:space="preserve"> </w:t>
      </w:r>
      <w:r>
        <w:rPr>
          <w:b/>
          <w:sz w:val="28"/>
        </w:rPr>
        <w:t>Engineering</w:t>
      </w:r>
      <w:r>
        <w:rPr>
          <w:b/>
          <w:spacing w:val="-12"/>
          <w:sz w:val="28"/>
        </w:rPr>
        <w:t xml:space="preserve"> </w:t>
      </w:r>
      <w:r>
        <w:rPr>
          <w:b/>
          <w:sz w:val="28"/>
        </w:rPr>
        <w:t>and</w:t>
      </w:r>
      <w:r>
        <w:rPr>
          <w:b/>
          <w:spacing w:val="-8"/>
          <w:sz w:val="28"/>
        </w:rPr>
        <w:t xml:space="preserve"> </w:t>
      </w:r>
      <w:r>
        <w:rPr>
          <w:b/>
          <w:sz w:val="28"/>
        </w:rPr>
        <w:t>Technology</w:t>
      </w:r>
      <w:r>
        <w:rPr>
          <w:b/>
          <w:spacing w:val="-67"/>
          <w:sz w:val="28"/>
        </w:rPr>
        <w:t xml:space="preserve"> </w:t>
      </w:r>
      <w:r>
        <w:rPr>
          <w:b/>
          <w:sz w:val="28"/>
        </w:rPr>
        <w:t>(UGC</w:t>
      </w:r>
      <w:r>
        <w:rPr>
          <w:b/>
          <w:spacing w:val="-4"/>
          <w:sz w:val="28"/>
        </w:rPr>
        <w:t xml:space="preserve"> </w:t>
      </w:r>
      <w:r>
        <w:rPr>
          <w:b/>
          <w:sz w:val="28"/>
        </w:rPr>
        <w:t>Autonomous)</w:t>
      </w:r>
    </w:p>
    <w:p w14:paraId="14AC54B4">
      <w:pPr>
        <w:pStyle w:val="9"/>
        <w:spacing w:line="269" w:lineRule="exact"/>
        <w:ind w:right="131"/>
        <w:jc w:val="center"/>
      </w:pPr>
      <w:r>
        <w:t>(Affiliated</w:t>
      </w:r>
      <w:r>
        <w:rPr>
          <w:spacing w:val="-6"/>
        </w:rPr>
        <w:t xml:space="preserve"> </w:t>
      </w:r>
      <w:r>
        <w:t>to</w:t>
      </w:r>
      <w:r>
        <w:rPr>
          <w:spacing w:val="-6"/>
        </w:rPr>
        <w:t xml:space="preserve"> </w:t>
      </w:r>
      <w:r>
        <w:t>J.N.T.U.H,</w:t>
      </w:r>
      <w:r>
        <w:rPr>
          <w:spacing w:val="-3"/>
        </w:rPr>
        <w:t xml:space="preserve"> </w:t>
      </w:r>
      <w:r>
        <w:t>Approved by</w:t>
      </w:r>
      <w:r>
        <w:rPr>
          <w:spacing w:val="-6"/>
        </w:rPr>
        <w:t xml:space="preserve"> </w:t>
      </w:r>
      <w:r>
        <w:t>AICTE,</w:t>
      </w:r>
      <w:r>
        <w:rPr>
          <w:spacing w:val="-4"/>
        </w:rPr>
        <w:t xml:space="preserve"> </w:t>
      </w:r>
      <w:r>
        <w:t>New</w:t>
      </w:r>
      <w:r>
        <w:rPr>
          <w:spacing w:val="-4"/>
        </w:rPr>
        <w:t xml:space="preserve"> </w:t>
      </w:r>
      <w:r>
        <w:t>Delhi, Accredited</w:t>
      </w:r>
      <w:r>
        <w:rPr>
          <w:spacing w:val="-6"/>
        </w:rPr>
        <w:t xml:space="preserve"> </w:t>
      </w:r>
      <w:r>
        <w:t>by</w:t>
      </w:r>
      <w:r>
        <w:rPr>
          <w:spacing w:val="-3"/>
        </w:rPr>
        <w:t xml:space="preserve"> </w:t>
      </w:r>
      <w:r>
        <w:t>NBA)</w:t>
      </w:r>
    </w:p>
    <w:p w14:paraId="21432F46">
      <w:pPr>
        <w:pStyle w:val="4"/>
        <w:spacing w:before="164"/>
        <w:ind w:right="127"/>
      </w:pPr>
      <w:r>
        <w:t>Cheeryal</w:t>
      </w:r>
      <w:r>
        <w:rPr>
          <w:spacing w:val="-6"/>
        </w:rPr>
        <w:t xml:space="preserve"> </w:t>
      </w:r>
      <w:r>
        <w:t>(V),</w:t>
      </w:r>
      <w:r>
        <w:rPr>
          <w:spacing w:val="-14"/>
        </w:rPr>
        <w:t xml:space="preserve"> </w:t>
      </w:r>
      <w:r>
        <w:t>Keesara</w:t>
      </w:r>
      <w:r>
        <w:rPr>
          <w:spacing w:val="-10"/>
        </w:rPr>
        <w:t xml:space="preserve"> </w:t>
      </w:r>
      <w:r>
        <w:t>(M),</w:t>
      </w:r>
      <w:r>
        <w:rPr>
          <w:spacing w:val="-12"/>
        </w:rPr>
        <w:t xml:space="preserve"> </w:t>
      </w:r>
      <w:r>
        <w:t>Medchal.Dist.-501</w:t>
      </w:r>
      <w:r>
        <w:rPr>
          <w:spacing w:val="-12"/>
        </w:rPr>
        <w:t xml:space="preserve"> </w:t>
      </w:r>
      <w:r>
        <w:t>301.</w:t>
      </w:r>
    </w:p>
    <w:p w14:paraId="10A6089D">
      <w:pPr>
        <w:spacing w:before="161"/>
        <w:ind w:right="131"/>
        <w:jc w:val="center"/>
        <w:rPr>
          <w:b/>
          <w:sz w:val="28"/>
        </w:rPr>
      </w:pPr>
      <w:r>
        <w:rPr>
          <w:b/>
          <w:sz w:val="28"/>
        </w:rPr>
        <w:t>Ju</w:t>
      </w:r>
      <w:r>
        <w:rPr>
          <w:rFonts w:hint="default"/>
          <w:b/>
          <w:sz w:val="28"/>
          <w:lang w:val="en-IN"/>
        </w:rPr>
        <w:t>ne</w:t>
      </w:r>
      <w:r>
        <w:rPr>
          <w:b/>
          <w:sz w:val="28"/>
        </w:rPr>
        <w:t>-2024</w:t>
      </w:r>
    </w:p>
    <w:p w14:paraId="3ED90EC4">
      <w:pPr>
        <w:jc w:val="center"/>
        <w:rPr>
          <w:sz w:val="28"/>
        </w:rPr>
        <w:sectPr>
          <w:type w:val="continuous"/>
          <w:pgSz w:w="11910" w:h="16840"/>
          <w:pgMar w:top="1360" w:right="680" w:bottom="280" w:left="1540" w:header="720" w:footer="720" w:gutter="0"/>
          <w:pgBorders w:offsetFrom="page">
            <w:top w:val="single" w:color="000000" w:sz="4" w:space="24"/>
            <w:left w:val="single" w:color="000000" w:sz="4" w:space="31"/>
            <w:bottom w:val="single" w:color="000000" w:sz="4" w:space="23"/>
            <w:right w:val="single" w:color="000000" w:sz="4" w:space="24"/>
          </w:pgBorders>
          <w:cols w:space="720" w:num="1"/>
        </w:sectPr>
      </w:pPr>
    </w:p>
    <w:p w14:paraId="17C271A9">
      <w:pPr>
        <w:pStyle w:val="9"/>
        <w:rPr>
          <w:b/>
          <w:sz w:val="20"/>
        </w:rPr>
      </w:pPr>
    </w:p>
    <w:p w14:paraId="72554167">
      <w:pPr>
        <w:spacing w:before="208"/>
        <w:ind w:right="223"/>
        <w:jc w:val="center"/>
        <w:rPr>
          <w:b/>
          <w:sz w:val="32"/>
          <w:szCs w:val="32"/>
        </w:rPr>
      </w:pPr>
      <w:r>
        <w:rPr>
          <w:b/>
          <w:color w:val="1F1F1F"/>
          <w:sz w:val="32"/>
          <w:szCs w:val="32"/>
        </w:rPr>
        <w:t>ABSTRACT</w:t>
      </w:r>
    </w:p>
    <w:p w14:paraId="6C93BC49">
      <w:pPr>
        <w:pStyle w:val="9"/>
        <w:rPr>
          <w:b/>
          <w:sz w:val="34"/>
        </w:rPr>
      </w:pPr>
    </w:p>
    <w:p w14:paraId="6C3A61AD">
      <w:pPr>
        <w:pStyle w:val="9"/>
        <w:rPr>
          <w:b/>
          <w:sz w:val="39"/>
        </w:rPr>
      </w:pPr>
    </w:p>
    <w:p w14:paraId="54104885">
      <w:pPr>
        <w:pStyle w:val="11"/>
        <w:spacing w:line="360" w:lineRule="auto"/>
        <w:jc w:val="both"/>
        <w:rPr>
          <w:sz w:val="22"/>
          <w:szCs w:val="22"/>
        </w:rPr>
      </w:pPr>
      <w:r>
        <w:rPr>
          <w:sz w:val="22"/>
          <w:szCs w:val="22"/>
        </w:rPr>
        <w:t xml:space="preserve">This abstract explores the innovative application of </w:t>
      </w:r>
      <w:r>
        <w:rPr>
          <w:rStyle w:val="12"/>
          <w:b w:val="0"/>
          <w:sz w:val="22"/>
          <w:szCs w:val="22"/>
        </w:rPr>
        <w:t>piezoelectric technology</w:t>
      </w:r>
      <w:r>
        <w:rPr>
          <w:sz w:val="22"/>
          <w:szCs w:val="22"/>
        </w:rPr>
        <w:t xml:space="preserve"> in the realm of </w:t>
      </w:r>
      <w:r>
        <w:rPr>
          <w:rStyle w:val="12"/>
          <w:b w:val="0"/>
          <w:sz w:val="22"/>
          <w:szCs w:val="22"/>
        </w:rPr>
        <w:t>footwear</w:t>
      </w:r>
      <w:r>
        <w:rPr>
          <w:sz w:val="22"/>
          <w:szCs w:val="22"/>
        </w:rPr>
        <w:t xml:space="preserve">, specifically focusing on the development and implications of </w:t>
      </w:r>
      <w:r>
        <w:rPr>
          <w:rStyle w:val="12"/>
          <w:sz w:val="22"/>
          <w:szCs w:val="22"/>
        </w:rPr>
        <w:t>piezoelectric shoes</w:t>
      </w:r>
      <w:r>
        <w:rPr>
          <w:sz w:val="22"/>
          <w:szCs w:val="22"/>
        </w:rPr>
        <w:t xml:space="preserve">. These shoes are equipped with </w:t>
      </w:r>
      <w:r>
        <w:rPr>
          <w:rStyle w:val="12"/>
          <w:b w:val="0"/>
          <w:sz w:val="22"/>
          <w:szCs w:val="22"/>
        </w:rPr>
        <w:t>piezoelectric materials</w:t>
      </w:r>
      <w:r>
        <w:rPr>
          <w:sz w:val="22"/>
          <w:szCs w:val="22"/>
        </w:rPr>
        <w:t xml:space="preserve"> that convert mechanical energy generated during walking or running into </w:t>
      </w:r>
      <w:r>
        <w:rPr>
          <w:rStyle w:val="12"/>
          <w:b w:val="0"/>
          <w:sz w:val="22"/>
          <w:szCs w:val="22"/>
        </w:rPr>
        <w:t>electrical power</w:t>
      </w:r>
      <w:r>
        <w:rPr>
          <w:sz w:val="22"/>
          <w:szCs w:val="22"/>
        </w:rPr>
        <w:t xml:space="preserve">. The primary emphasis is on </w:t>
      </w:r>
      <w:r>
        <w:rPr>
          <w:rStyle w:val="12"/>
          <w:sz w:val="22"/>
          <w:szCs w:val="22"/>
        </w:rPr>
        <w:t>energy harvesting</w:t>
      </w:r>
      <w:r>
        <w:rPr>
          <w:sz w:val="22"/>
          <w:szCs w:val="22"/>
        </w:rPr>
        <w:t xml:space="preserve">, enabling </w:t>
      </w:r>
      <w:r>
        <w:rPr>
          <w:rStyle w:val="12"/>
          <w:sz w:val="22"/>
          <w:szCs w:val="22"/>
        </w:rPr>
        <w:t>self-sustaining</w:t>
      </w:r>
      <w:r>
        <w:rPr>
          <w:sz w:val="22"/>
          <w:szCs w:val="22"/>
        </w:rPr>
        <w:t xml:space="preserve"> or </w:t>
      </w:r>
      <w:r>
        <w:rPr>
          <w:rStyle w:val="12"/>
          <w:sz w:val="22"/>
          <w:szCs w:val="22"/>
        </w:rPr>
        <w:t>energy-assisted wearable devices</w:t>
      </w:r>
      <w:r>
        <w:rPr>
          <w:sz w:val="22"/>
          <w:szCs w:val="22"/>
        </w:rPr>
        <w:t xml:space="preserve">. This breakthrough not only contributes to the </w:t>
      </w:r>
      <w:r>
        <w:rPr>
          <w:rStyle w:val="12"/>
          <w:b w:val="0"/>
          <w:sz w:val="22"/>
          <w:szCs w:val="22"/>
        </w:rPr>
        <w:t>sustainability</w:t>
      </w:r>
      <w:r>
        <w:rPr>
          <w:sz w:val="22"/>
          <w:szCs w:val="22"/>
        </w:rPr>
        <w:t xml:space="preserve"> of </w:t>
      </w:r>
      <w:r>
        <w:rPr>
          <w:rStyle w:val="12"/>
          <w:b w:val="0"/>
          <w:sz w:val="22"/>
          <w:szCs w:val="22"/>
        </w:rPr>
        <w:t>wearable technology</w:t>
      </w:r>
      <w:r>
        <w:rPr>
          <w:b/>
          <w:sz w:val="22"/>
          <w:szCs w:val="22"/>
        </w:rPr>
        <w:t xml:space="preserve"> </w:t>
      </w:r>
      <w:r>
        <w:rPr>
          <w:sz w:val="22"/>
          <w:szCs w:val="22"/>
        </w:rPr>
        <w:t xml:space="preserve">but also offers the prospect of reducing reliance on conventional power sources. The integration of </w:t>
      </w:r>
      <w:r>
        <w:rPr>
          <w:rStyle w:val="12"/>
          <w:b w:val="0"/>
          <w:sz w:val="22"/>
          <w:szCs w:val="22"/>
        </w:rPr>
        <w:t>piezoelectric elements</w:t>
      </w:r>
      <w:r>
        <w:rPr>
          <w:sz w:val="22"/>
          <w:szCs w:val="22"/>
        </w:rPr>
        <w:t xml:space="preserve"> into the sole or other parts of the shoe allows for unobtrusive and efficient </w:t>
      </w:r>
      <w:r>
        <w:rPr>
          <w:rStyle w:val="12"/>
          <w:sz w:val="22"/>
          <w:szCs w:val="22"/>
        </w:rPr>
        <w:t>energy capture</w:t>
      </w:r>
      <w:r>
        <w:rPr>
          <w:sz w:val="22"/>
          <w:szCs w:val="22"/>
        </w:rPr>
        <w:t xml:space="preserve">. This abstract delves into the potential impact of </w:t>
      </w:r>
      <w:r>
        <w:rPr>
          <w:rStyle w:val="12"/>
          <w:b w:val="0"/>
          <w:sz w:val="22"/>
          <w:szCs w:val="22"/>
        </w:rPr>
        <w:t>piezoelectric shoes</w:t>
      </w:r>
      <w:r>
        <w:rPr>
          <w:sz w:val="22"/>
          <w:szCs w:val="22"/>
        </w:rPr>
        <w:t xml:space="preserve"> on powering </w:t>
      </w:r>
      <w:r>
        <w:rPr>
          <w:rStyle w:val="12"/>
          <w:sz w:val="22"/>
          <w:szCs w:val="22"/>
        </w:rPr>
        <w:t>portable devices</w:t>
      </w:r>
      <w:r>
        <w:rPr>
          <w:sz w:val="22"/>
          <w:szCs w:val="22"/>
        </w:rPr>
        <w:t xml:space="preserve">, enhancing </w:t>
      </w:r>
      <w:r>
        <w:rPr>
          <w:rStyle w:val="12"/>
          <w:sz w:val="22"/>
          <w:szCs w:val="22"/>
        </w:rPr>
        <w:t>user mobility</w:t>
      </w:r>
      <w:r>
        <w:rPr>
          <w:sz w:val="22"/>
          <w:szCs w:val="22"/>
        </w:rPr>
        <w:t xml:space="preserve">, and paving the way for a new era of </w:t>
      </w:r>
      <w:r>
        <w:rPr>
          <w:rStyle w:val="12"/>
          <w:sz w:val="22"/>
          <w:szCs w:val="22"/>
        </w:rPr>
        <w:t>self-sufficient</w:t>
      </w:r>
      <w:r>
        <w:rPr>
          <w:sz w:val="22"/>
          <w:szCs w:val="22"/>
        </w:rPr>
        <w:t xml:space="preserve"> and </w:t>
      </w:r>
      <w:r>
        <w:rPr>
          <w:rStyle w:val="12"/>
          <w:sz w:val="22"/>
          <w:szCs w:val="22"/>
        </w:rPr>
        <w:t>eco-friendly footwear</w:t>
      </w:r>
      <w:r>
        <w:rPr>
          <w:sz w:val="22"/>
          <w:szCs w:val="22"/>
        </w:rPr>
        <w:t>.</w:t>
      </w:r>
    </w:p>
    <w:p w14:paraId="5D977C17">
      <w:pPr>
        <w:pStyle w:val="11"/>
        <w:spacing w:line="360" w:lineRule="auto"/>
        <w:jc w:val="both"/>
        <w:rPr>
          <w:sz w:val="22"/>
          <w:szCs w:val="22"/>
        </w:rPr>
      </w:pPr>
      <w:r>
        <w:rPr>
          <w:sz w:val="22"/>
          <w:szCs w:val="22"/>
        </w:rPr>
        <w:t xml:space="preserve"> </w:t>
      </w:r>
      <w:r>
        <w:rPr>
          <w:rStyle w:val="12"/>
          <w:b w:val="0"/>
          <w:sz w:val="22"/>
          <w:szCs w:val="22"/>
        </w:rPr>
        <w:t>Piezoelectric shoes</w:t>
      </w:r>
      <w:r>
        <w:rPr>
          <w:sz w:val="22"/>
          <w:szCs w:val="22"/>
        </w:rPr>
        <w:t xml:space="preserve"> represent a </w:t>
      </w:r>
      <w:r>
        <w:rPr>
          <w:rStyle w:val="12"/>
          <w:sz w:val="22"/>
          <w:szCs w:val="22"/>
        </w:rPr>
        <w:t>paradigm shift</w:t>
      </w:r>
      <w:r>
        <w:rPr>
          <w:sz w:val="22"/>
          <w:szCs w:val="22"/>
        </w:rPr>
        <w:t xml:space="preserve"> in the field of </w:t>
      </w:r>
      <w:r>
        <w:rPr>
          <w:rStyle w:val="12"/>
          <w:b w:val="0"/>
          <w:sz w:val="22"/>
          <w:szCs w:val="22"/>
        </w:rPr>
        <w:t>wearable technology</w:t>
      </w:r>
      <w:r>
        <w:rPr>
          <w:sz w:val="22"/>
          <w:szCs w:val="22"/>
        </w:rPr>
        <w:t xml:space="preserve"> by harnessing energy from </w:t>
      </w:r>
      <w:r>
        <w:rPr>
          <w:rStyle w:val="12"/>
          <w:b w:val="0"/>
          <w:sz w:val="22"/>
          <w:szCs w:val="22"/>
        </w:rPr>
        <w:t>human motion</w:t>
      </w:r>
      <w:r>
        <w:rPr>
          <w:sz w:val="22"/>
          <w:szCs w:val="22"/>
        </w:rPr>
        <w:t xml:space="preserve">. The integration of </w:t>
      </w:r>
      <w:r>
        <w:rPr>
          <w:rStyle w:val="12"/>
          <w:b w:val="0"/>
          <w:sz w:val="22"/>
          <w:szCs w:val="22"/>
        </w:rPr>
        <w:t>piezoelectric materials</w:t>
      </w:r>
      <w:r>
        <w:rPr>
          <w:sz w:val="22"/>
          <w:szCs w:val="22"/>
        </w:rPr>
        <w:t xml:space="preserve"> into </w:t>
      </w:r>
      <w:r>
        <w:rPr>
          <w:rStyle w:val="12"/>
          <w:b w:val="0"/>
          <w:sz w:val="22"/>
          <w:szCs w:val="22"/>
        </w:rPr>
        <w:t>footwear</w:t>
      </w:r>
      <w:r>
        <w:rPr>
          <w:sz w:val="22"/>
          <w:szCs w:val="22"/>
        </w:rPr>
        <w:t xml:space="preserve"> not only addresses the growing demand for </w:t>
      </w:r>
      <w:r>
        <w:rPr>
          <w:rStyle w:val="12"/>
          <w:b w:val="0"/>
          <w:sz w:val="22"/>
          <w:szCs w:val="22"/>
        </w:rPr>
        <w:t>sustainable energy solutions</w:t>
      </w:r>
      <w:r>
        <w:rPr>
          <w:sz w:val="22"/>
          <w:szCs w:val="22"/>
        </w:rPr>
        <w:t xml:space="preserve"> but also enhances the practicality and convenience of </w:t>
      </w:r>
      <w:r>
        <w:rPr>
          <w:rStyle w:val="12"/>
          <w:b w:val="0"/>
          <w:sz w:val="22"/>
          <w:szCs w:val="22"/>
        </w:rPr>
        <w:t>wearable devices</w:t>
      </w:r>
      <w:r>
        <w:rPr>
          <w:sz w:val="22"/>
          <w:szCs w:val="22"/>
        </w:rPr>
        <w:t xml:space="preserve">. Imagine a future where every step you take contributes to charging your </w:t>
      </w:r>
      <w:r>
        <w:rPr>
          <w:rStyle w:val="12"/>
          <w:b w:val="0"/>
          <w:sz w:val="22"/>
          <w:szCs w:val="22"/>
        </w:rPr>
        <w:t>smartphone</w:t>
      </w:r>
      <w:r>
        <w:rPr>
          <w:sz w:val="22"/>
          <w:szCs w:val="22"/>
        </w:rPr>
        <w:t xml:space="preserve"> or powering your </w:t>
      </w:r>
      <w:r>
        <w:rPr>
          <w:rStyle w:val="12"/>
          <w:sz w:val="22"/>
          <w:szCs w:val="22"/>
        </w:rPr>
        <w:t>fitness tracker</w:t>
      </w:r>
      <w:r>
        <w:rPr>
          <w:sz w:val="22"/>
          <w:szCs w:val="22"/>
        </w:rPr>
        <w:t xml:space="preserve">. This </w:t>
      </w:r>
      <w:r>
        <w:rPr>
          <w:rStyle w:val="12"/>
          <w:b w:val="0"/>
          <w:sz w:val="22"/>
          <w:szCs w:val="22"/>
        </w:rPr>
        <w:t>technology</w:t>
      </w:r>
      <w:r>
        <w:rPr>
          <w:sz w:val="22"/>
          <w:szCs w:val="22"/>
        </w:rPr>
        <w:t xml:space="preserve"> not only reduces </w:t>
      </w:r>
      <w:r>
        <w:rPr>
          <w:rStyle w:val="12"/>
          <w:b w:val="0"/>
          <w:sz w:val="22"/>
          <w:szCs w:val="22"/>
        </w:rPr>
        <w:t>environmental impact</w:t>
      </w:r>
      <w:r>
        <w:rPr>
          <w:sz w:val="22"/>
          <w:szCs w:val="22"/>
        </w:rPr>
        <w:t xml:space="preserve"> by decreasing reliance on traditional power sources but also promotes a more </w:t>
      </w:r>
      <w:r>
        <w:rPr>
          <w:rStyle w:val="12"/>
          <w:b w:val="0"/>
          <w:sz w:val="22"/>
          <w:szCs w:val="22"/>
        </w:rPr>
        <w:t>active</w:t>
      </w:r>
      <w:r>
        <w:rPr>
          <w:sz w:val="22"/>
          <w:szCs w:val="22"/>
        </w:rPr>
        <w:t xml:space="preserve"> and </w:t>
      </w:r>
      <w:r>
        <w:rPr>
          <w:rStyle w:val="12"/>
          <w:b w:val="0"/>
          <w:sz w:val="22"/>
          <w:szCs w:val="22"/>
        </w:rPr>
        <w:t>mobile lifestyle</w:t>
      </w:r>
      <w:r>
        <w:rPr>
          <w:sz w:val="22"/>
          <w:szCs w:val="22"/>
        </w:rPr>
        <w:t xml:space="preserve"> without the constant need for recharging or replacing </w:t>
      </w:r>
      <w:r>
        <w:rPr>
          <w:rStyle w:val="12"/>
          <w:b w:val="0"/>
          <w:sz w:val="22"/>
          <w:szCs w:val="22"/>
        </w:rPr>
        <w:t>batteries</w:t>
      </w:r>
      <w:r>
        <w:rPr>
          <w:b/>
          <w:sz w:val="22"/>
          <w:szCs w:val="22"/>
        </w:rPr>
        <w:t>.</w:t>
      </w:r>
      <w:r>
        <w:rPr>
          <w:sz w:val="22"/>
          <w:szCs w:val="22"/>
        </w:rPr>
        <w:t xml:space="preserve"> </w:t>
      </w:r>
    </w:p>
    <w:p w14:paraId="26E31905">
      <w:pPr>
        <w:pStyle w:val="11"/>
        <w:spacing w:line="360" w:lineRule="auto"/>
        <w:jc w:val="both"/>
        <w:rPr>
          <w:sz w:val="22"/>
          <w:szCs w:val="22"/>
        </w:rPr>
      </w:pPr>
      <w:r>
        <w:rPr>
          <w:sz w:val="22"/>
          <w:szCs w:val="22"/>
        </w:rPr>
        <w:t xml:space="preserve">Furthermore, the development of </w:t>
      </w:r>
      <w:r>
        <w:rPr>
          <w:rStyle w:val="12"/>
          <w:b w:val="0"/>
          <w:sz w:val="22"/>
          <w:szCs w:val="22"/>
        </w:rPr>
        <w:t>piezoelectric shoes</w:t>
      </w:r>
      <w:r>
        <w:rPr>
          <w:sz w:val="22"/>
          <w:szCs w:val="22"/>
        </w:rPr>
        <w:t xml:space="preserve"> opens up new avenues for innovation in </w:t>
      </w:r>
      <w:r>
        <w:rPr>
          <w:rStyle w:val="12"/>
          <w:b w:val="0"/>
          <w:sz w:val="22"/>
          <w:szCs w:val="22"/>
        </w:rPr>
        <w:t>design</w:t>
      </w:r>
      <w:r>
        <w:rPr>
          <w:sz w:val="22"/>
          <w:szCs w:val="22"/>
        </w:rPr>
        <w:t xml:space="preserve"> and </w:t>
      </w:r>
      <w:r>
        <w:rPr>
          <w:rStyle w:val="12"/>
          <w:b w:val="0"/>
          <w:sz w:val="22"/>
          <w:szCs w:val="22"/>
        </w:rPr>
        <w:t>functionality</w:t>
      </w:r>
      <w:r>
        <w:rPr>
          <w:sz w:val="22"/>
          <w:szCs w:val="22"/>
        </w:rPr>
        <w:t xml:space="preserve">. Engineers and designers can explore novel ways to optimize </w:t>
      </w:r>
      <w:r>
        <w:rPr>
          <w:rStyle w:val="12"/>
          <w:sz w:val="22"/>
          <w:szCs w:val="22"/>
        </w:rPr>
        <w:t>energy conversion efficiency</w:t>
      </w:r>
      <w:r>
        <w:rPr>
          <w:sz w:val="22"/>
          <w:szCs w:val="22"/>
        </w:rPr>
        <w:t xml:space="preserve"> and </w:t>
      </w:r>
      <w:r>
        <w:rPr>
          <w:rStyle w:val="12"/>
          <w:sz w:val="22"/>
          <w:szCs w:val="22"/>
        </w:rPr>
        <w:t>durability</w:t>
      </w:r>
      <w:r>
        <w:rPr>
          <w:sz w:val="22"/>
          <w:szCs w:val="22"/>
        </w:rPr>
        <w:t xml:space="preserve"> of these materials in different environments and usage scenarios. From improving the </w:t>
      </w:r>
      <w:r>
        <w:rPr>
          <w:rStyle w:val="12"/>
          <w:sz w:val="22"/>
          <w:szCs w:val="22"/>
        </w:rPr>
        <w:t>robustness</w:t>
      </w:r>
      <w:r>
        <w:rPr>
          <w:sz w:val="22"/>
          <w:szCs w:val="22"/>
        </w:rPr>
        <w:t xml:space="preserve"> of the </w:t>
      </w:r>
      <w:r>
        <w:rPr>
          <w:rStyle w:val="12"/>
          <w:b w:val="0"/>
          <w:sz w:val="22"/>
          <w:szCs w:val="22"/>
        </w:rPr>
        <w:t>piezoelectric components</w:t>
      </w:r>
      <w:r>
        <w:rPr>
          <w:sz w:val="22"/>
          <w:szCs w:val="22"/>
        </w:rPr>
        <w:t xml:space="preserve"> to refining the </w:t>
      </w:r>
      <w:r>
        <w:rPr>
          <w:rStyle w:val="12"/>
          <w:sz w:val="22"/>
          <w:szCs w:val="22"/>
        </w:rPr>
        <w:t>ergonomics</w:t>
      </w:r>
      <w:r>
        <w:rPr>
          <w:sz w:val="22"/>
          <w:szCs w:val="22"/>
        </w:rPr>
        <w:t xml:space="preserve"> and </w:t>
      </w:r>
      <w:r>
        <w:rPr>
          <w:rStyle w:val="12"/>
          <w:b w:val="0"/>
          <w:sz w:val="22"/>
          <w:szCs w:val="22"/>
        </w:rPr>
        <w:t>comfort</w:t>
      </w:r>
      <w:r>
        <w:rPr>
          <w:sz w:val="22"/>
          <w:szCs w:val="22"/>
        </w:rPr>
        <w:t xml:space="preserve"> of the </w:t>
      </w:r>
      <w:r>
        <w:rPr>
          <w:rStyle w:val="12"/>
          <w:b w:val="0"/>
          <w:sz w:val="22"/>
          <w:szCs w:val="22"/>
        </w:rPr>
        <w:t>footwear</w:t>
      </w:r>
      <w:r>
        <w:rPr>
          <w:sz w:val="22"/>
          <w:szCs w:val="22"/>
        </w:rPr>
        <w:t xml:space="preserve">, there are numerous opportunities to advance both the </w:t>
      </w:r>
      <w:r>
        <w:rPr>
          <w:rStyle w:val="12"/>
          <w:b w:val="0"/>
          <w:sz w:val="22"/>
          <w:szCs w:val="22"/>
        </w:rPr>
        <w:t>technology</w:t>
      </w:r>
      <w:r>
        <w:rPr>
          <w:sz w:val="22"/>
          <w:szCs w:val="22"/>
        </w:rPr>
        <w:t xml:space="preserve"> and </w:t>
      </w:r>
      <w:r>
        <w:rPr>
          <w:rStyle w:val="12"/>
          <w:b w:val="0"/>
          <w:sz w:val="22"/>
          <w:szCs w:val="22"/>
        </w:rPr>
        <w:t>user experience</w:t>
      </w:r>
      <w:r>
        <w:rPr>
          <w:sz w:val="22"/>
          <w:szCs w:val="22"/>
        </w:rPr>
        <w:t xml:space="preserve">. This interdisciplinary approach fosters collaboration between </w:t>
      </w:r>
      <w:r>
        <w:rPr>
          <w:rStyle w:val="12"/>
          <w:b w:val="0"/>
          <w:sz w:val="22"/>
          <w:szCs w:val="22"/>
        </w:rPr>
        <w:t>materials science</w:t>
      </w:r>
      <w:r>
        <w:rPr>
          <w:b/>
          <w:sz w:val="22"/>
          <w:szCs w:val="22"/>
        </w:rPr>
        <w:t xml:space="preserve">, </w:t>
      </w:r>
      <w:r>
        <w:rPr>
          <w:rStyle w:val="12"/>
          <w:b w:val="0"/>
          <w:sz w:val="22"/>
          <w:szCs w:val="22"/>
        </w:rPr>
        <w:t>electronics</w:t>
      </w:r>
      <w:r>
        <w:rPr>
          <w:sz w:val="22"/>
          <w:szCs w:val="22"/>
        </w:rPr>
        <w:t xml:space="preserve">, and </w:t>
      </w:r>
      <w:r>
        <w:rPr>
          <w:rStyle w:val="12"/>
          <w:b w:val="0"/>
          <w:sz w:val="22"/>
          <w:szCs w:val="22"/>
        </w:rPr>
        <w:t>fashion design</w:t>
      </w:r>
      <w:r>
        <w:rPr>
          <w:sz w:val="22"/>
          <w:szCs w:val="22"/>
        </w:rPr>
        <w:t xml:space="preserve">, potentially leading to customizable shoes that cater to individual </w:t>
      </w:r>
      <w:r>
        <w:rPr>
          <w:rStyle w:val="12"/>
          <w:sz w:val="22"/>
          <w:szCs w:val="22"/>
        </w:rPr>
        <w:t>energy needs</w:t>
      </w:r>
      <w:r>
        <w:rPr>
          <w:sz w:val="22"/>
          <w:szCs w:val="22"/>
        </w:rPr>
        <w:t xml:space="preserve"> and </w:t>
      </w:r>
      <w:r>
        <w:rPr>
          <w:rStyle w:val="12"/>
          <w:b w:val="0"/>
          <w:sz w:val="22"/>
          <w:szCs w:val="22"/>
        </w:rPr>
        <w:t>stylistic preferences</w:t>
      </w:r>
      <w:r>
        <w:rPr>
          <w:sz w:val="22"/>
          <w:szCs w:val="22"/>
        </w:rPr>
        <w:t>.</w:t>
      </w:r>
    </w:p>
    <w:p w14:paraId="5F9ACE32">
      <w:pPr>
        <w:pStyle w:val="19"/>
      </w:pPr>
      <w:r>
        <w:t>Top of Form</w:t>
      </w:r>
    </w:p>
    <w:p w14:paraId="0BC6C4BE">
      <w:pPr>
        <w:pStyle w:val="21"/>
      </w:pPr>
      <w:r>
        <w:t>Bottom of Form</w:t>
      </w:r>
    </w:p>
    <w:p w14:paraId="459D2C65">
      <w:pPr>
        <w:spacing w:line="360" w:lineRule="auto"/>
        <w:jc w:val="both"/>
        <w:sectPr>
          <w:footerReference r:id="rId3" w:type="default"/>
          <w:pgSz w:w="11910" w:h="16840"/>
          <w:pgMar w:top="1580" w:right="680" w:bottom="1200" w:left="1540" w:header="0" w:footer="1007" w:gutter="0"/>
          <w:pgBorders w:offsetFrom="page">
            <w:top w:val="single" w:color="000000" w:sz="4" w:space="24"/>
            <w:left w:val="single" w:color="000000" w:sz="4" w:space="31"/>
            <w:bottom w:val="single" w:color="000000" w:sz="4" w:space="23"/>
            <w:right w:val="single" w:color="000000" w:sz="4" w:space="24"/>
          </w:pgBorders>
          <w:pgNumType w:start="1"/>
          <w:cols w:space="720" w:num="1"/>
        </w:sectPr>
      </w:pPr>
    </w:p>
    <w:p w14:paraId="4D0C1D7D">
      <w:pPr>
        <w:pStyle w:val="9"/>
        <w:rPr>
          <w:sz w:val="26"/>
        </w:rPr>
      </w:pPr>
    </w:p>
    <w:p w14:paraId="416AF010">
      <w:pPr>
        <w:spacing w:before="86"/>
        <w:ind w:right="218"/>
        <w:jc w:val="center"/>
        <w:rPr>
          <w:b/>
          <w:color w:val="1F1F1F"/>
          <w:sz w:val="32"/>
        </w:rPr>
      </w:pPr>
      <w:r>
        <w:rPr>
          <w:b/>
          <w:color w:val="1F1F1F"/>
          <w:sz w:val="32"/>
        </w:rPr>
        <w:t>INDEX</w:t>
      </w:r>
    </w:p>
    <w:p w14:paraId="249C7C87">
      <w:pPr>
        <w:spacing w:before="86"/>
        <w:ind w:right="218"/>
        <w:jc w:val="center"/>
        <w:rPr>
          <w:b/>
          <w:sz w:val="32"/>
        </w:rPr>
      </w:pPr>
    </w:p>
    <w:p w14:paraId="33A9AAD9">
      <w:pPr>
        <w:pStyle w:val="9"/>
        <w:rPr>
          <w:b/>
          <w:sz w:val="20"/>
        </w:rPr>
      </w:pPr>
    </w:p>
    <w:p w14:paraId="703BF4E6">
      <w:pPr>
        <w:pStyle w:val="9"/>
        <w:rPr>
          <w:b/>
          <w:sz w:val="20"/>
        </w:rPr>
      </w:pPr>
    </w:p>
    <w:p w14:paraId="02792BA4">
      <w:pPr>
        <w:pStyle w:val="9"/>
        <w:spacing w:before="2"/>
        <w:rPr>
          <w:b/>
          <w:sz w:val="16"/>
        </w:rPr>
      </w:pPr>
    </w:p>
    <w:p w14:paraId="1323F569"/>
    <w:sdt>
      <w:sdtPr>
        <w:rPr>
          <w:b w:val="0"/>
          <w:bCs w:val="0"/>
          <w:sz w:val="22"/>
          <w:szCs w:val="22"/>
        </w:rPr>
        <w:id w:val="2025135223"/>
        <w:docPartObj>
          <w:docPartGallery w:val="Table of Contents"/>
          <w:docPartUnique/>
        </w:docPartObj>
      </w:sdtPr>
      <w:sdtEndPr>
        <w:rPr>
          <w:b w:val="0"/>
          <w:bCs w:val="0"/>
          <w:sz w:val="22"/>
          <w:szCs w:val="22"/>
        </w:rPr>
      </w:sdtEndPr>
      <w:sdtContent>
        <w:p w14:paraId="25AF2F33">
          <w:pPr>
            <w:pStyle w:val="13"/>
            <w:numPr>
              <w:ilvl w:val="0"/>
              <w:numId w:val="1"/>
            </w:numPr>
            <w:tabs>
              <w:tab w:val="left" w:pos="852"/>
              <w:tab w:val="left" w:pos="853"/>
              <w:tab w:val="right" w:pos="6753"/>
            </w:tabs>
            <w:ind w:hanging="721"/>
          </w:pPr>
          <w:r>
            <w:fldChar w:fldCharType="begin"/>
          </w:r>
          <w:r>
            <w:instrText xml:space="preserve">TOC \o "1-2" \h \z \u </w:instrText>
          </w:r>
          <w:r>
            <w:fldChar w:fldCharType="separate"/>
          </w:r>
          <w:r>
            <w:fldChar w:fldCharType="begin"/>
          </w:r>
          <w:r>
            <w:instrText xml:space="preserve"> HYPERLINK \l "_TOC_250014" </w:instrText>
          </w:r>
          <w:r>
            <w:fldChar w:fldCharType="separate"/>
          </w:r>
          <w:r>
            <w:rPr>
              <w:color w:val="1F1F1F"/>
            </w:rPr>
            <w:t>INTRODUCTION</w:t>
          </w:r>
          <w:r>
            <w:rPr>
              <w:color w:val="1F1F1F"/>
            </w:rPr>
            <w:tab/>
          </w:r>
          <w:r>
            <w:rPr>
              <w:color w:val="1F1F1F"/>
            </w:rPr>
            <w:t>3</w:t>
          </w:r>
          <w:r>
            <w:rPr>
              <w:color w:val="1F1F1F"/>
            </w:rPr>
            <w:fldChar w:fldCharType="end"/>
          </w:r>
        </w:p>
        <w:p w14:paraId="078C1EB8">
          <w:pPr>
            <w:pStyle w:val="14"/>
            <w:numPr>
              <w:ilvl w:val="1"/>
              <w:numId w:val="1"/>
            </w:numPr>
            <w:tabs>
              <w:tab w:val="left" w:pos="1572"/>
              <w:tab w:val="left" w:pos="1573"/>
              <w:tab w:val="right" w:pos="6753"/>
            </w:tabs>
            <w:spacing w:before="417"/>
            <w:ind w:hanging="721"/>
          </w:pPr>
          <w:r>
            <w:fldChar w:fldCharType="begin"/>
          </w:r>
          <w:r>
            <w:instrText xml:space="preserve"> HYPERLINK \l "_TOC_250013" </w:instrText>
          </w:r>
          <w:r>
            <w:fldChar w:fldCharType="separate"/>
          </w:r>
          <w:r>
            <w:rPr>
              <w:color w:val="1F1F1F"/>
            </w:rPr>
            <w:t>EXISTING</w:t>
          </w:r>
          <w:r>
            <w:rPr>
              <w:color w:val="1F1F1F"/>
              <w:spacing w:val="1"/>
            </w:rPr>
            <w:t xml:space="preserve"> </w:t>
          </w:r>
          <w:r>
            <w:rPr>
              <w:color w:val="1F1F1F"/>
            </w:rPr>
            <w:t>SYSTEM</w:t>
          </w:r>
          <w:r>
            <w:rPr>
              <w:color w:val="1F1F1F"/>
            </w:rPr>
            <w:tab/>
          </w:r>
          <w:r>
            <w:rPr>
              <w:color w:val="1F1F1F"/>
            </w:rPr>
            <w:t>4</w:t>
          </w:r>
          <w:r>
            <w:rPr>
              <w:color w:val="1F1F1F"/>
            </w:rPr>
            <w:fldChar w:fldCharType="end"/>
          </w:r>
        </w:p>
        <w:p w14:paraId="01BA66F6">
          <w:pPr>
            <w:pStyle w:val="14"/>
            <w:numPr>
              <w:ilvl w:val="1"/>
              <w:numId w:val="1"/>
            </w:numPr>
            <w:tabs>
              <w:tab w:val="left" w:pos="1572"/>
              <w:tab w:val="left" w:pos="1573"/>
              <w:tab w:val="right" w:pos="6753"/>
            </w:tabs>
            <w:spacing w:before="50"/>
            <w:ind w:hanging="721"/>
          </w:pPr>
          <w:r>
            <w:fldChar w:fldCharType="begin"/>
          </w:r>
          <w:r>
            <w:instrText xml:space="preserve"> HYPERLINK \l "_TOC_250012" </w:instrText>
          </w:r>
          <w:r>
            <w:fldChar w:fldCharType="separate"/>
          </w:r>
          <w:r>
            <w:rPr>
              <w:color w:val="1F1F1F"/>
            </w:rPr>
            <w:t>PROPOSED</w:t>
          </w:r>
          <w:r>
            <w:rPr>
              <w:color w:val="1F1F1F"/>
              <w:spacing w:val="-5"/>
            </w:rPr>
            <w:t xml:space="preserve"> </w:t>
          </w:r>
          <w:r>
            <w:rPr>
              <w:color w:val="1F1F1F"/>
            </w:rPr>
            <w:t>SYSTEM</w:t>
          </w:r>
          <w:r>
            <w:rPr>
              <w:color w:val="1F1F1F"/>
            </w:rPr>
            <w:tab/>
          </w:r>
          <w:r>
            <w:rPr>
              <w:color w:val="1F1F1F"/>
            </w:rPr>
            <w:t>5</w:t>
          </w:r>
          <w:r>
            <w:rPr>
              <w:color w:val="1F1F1F"/>
            </w:rPr>
            <w:fldChar w:fldCharType="end"/>
          </w:r>
        </w:p>
        <w:p w14:paraId="0E892368">
          <w:pPr>
            <w:pStyle w:val="13"/>
            <w:numPr>
              <w:ilvl w:val="0"/>
              <w:numId w:val="1"/>
            </w:numPr>
            <w:tabs>
              <w:tab w:val="left" w:pos="852"/>
              <w:tab w:val="left" w:pos="853"/>
              <w:tab w:val="right" w:pos="6753"/>
            </w:tabs>
            <w:spacing w:before="789"/>
            <w:ind w:hanging="721"/>
          </w:pPr>
          <w:r>
            <w:fldChar w:fldCharType="begin"/>
          </w:r>
          <w:r>
            <w:instrText xml:space="preserve"> HYPERLINK \l "_TOC_250011" </w:instrText>
          </w:r>
          <w:r>
            <w:fldChar w:fldCharType="separate"/>
          </w:r>
          <w:r>
            <w:rPr>
              <w:color w:val="1F1F1F"/>
            </w:rPr>
            <w:t>SYSTEM</w:t>
          </w:r>
          <w:r>
            <w:rPr>
              <w:color w:val="1F1F1F"/>
              <w:spacing w:val="-1"/>
            </w:rPr>
            <w:t xml:space="preserve"> </w:t>
          </w:r>
          <w:r>
            <w:rPr>
              <w:color w:val="1F1F1F"/>
            </w:rPr>
            <w:t>ANALYSIS</w:t>
          </w:r>
          <w:r>
            <w:rPr>
              <w:color w:val="1F1F1F"/>
            </w:rPr>
            <w:tab/>
          </w:r>
          <w:r>
            <w:rPr>
              <w:color w:val="1F1F1F"/>
            </w:rPr>
            <w:t>6</w:t>
          </w:r>
          <w:r>
            <w:rPr>
              <w:color w:val="1F1F1F"/>
            </w:rPr>
            <w:fldChar w:fldCharType="end"/>
          </w:r>
        </w:p>
        <w:p w14:paraId="569DEA23">
          <w:pPr>
            <w:pStyle w:val="14"/>
            <w:numPr>
              <w:ilvl w:val="1"/>
              <w:numId w:val="1"/>
            </w:numPr>
            <w:tabs>
              <w:tab w:val="left" w:pos="1572"/>
              <w:tab w:val="left" w:pos="1573"/>
              <w:tab w:val="right" w:pos="6753"/>
            </w:tabs>
            <w:spacing w:before="417"/>
            <w:ind w:hanging="721"/>
          </w:pPr>
          <w:r>
            <w:fldChar w:fldCharType="begin"/>
          </w:r>
          <w:r>
            <w:instrText xml:space="preserve"> HYPERLINK \l "_TOC_250010" </w:instrText>
          </w:r>
          <w:r>
            <w:fldChar w:fldCharType="separate"/>
          </w:r>
          <w:r>
            <w:rPr>
              <w:color w:val="1F1F1F"/>
            </w:rPr>
            <w:t>SOFTWARE</w:t>
          </w:r>
          <w:r>
            <w:rPr>
              <w:color w:val="1F1F1F"/>
              <w:spacing w:val="-4"/>
            </w:rPr>
            <w:t xml:space="preserve"> </w:t>
          </w:r>
          <w:r>
            <w:rPr>
              <w:color w:val="1F1F1F"/>
            </w:rPr>
            <w:t>REQUIREMENTS</w:t>
          </w:r>
          <w:r>
            <w:rPr>
              <w:color w:val="1F1F1F"/>
            </w:rPr>
            <w:tab/>
          </w:r>
          <w:r>
            <w:rPr>
              <w:color w:val="1F1F1F"/>
            </w:rPr>
            <w:t>6</w:t>
          </w:r>
          <w:r>
            <w:rPr>
              <w:color w:val="1F1F1F"/>
            </w:rPr>
            <w:fldChar w:fldCharType="end"/>
          </w:r>
        </w:p>
        <w:p w14:paraId="725AA56B">
          <w:pPr>
            <w:pStyle w:val="14"/>
            <w:numPr>
              <w:ilvl w:val="1"/>
              <w:numId w:val="1"/>
            </w:numPr>
            <w:tabs>
              <w:tab w:val="left" w:pos="1572"/>
              <w:tab w:val="left" w:pos="1573"/>
              <w:tab w:val="right" w:pos="6753"/>
            </w:tabs>
            <w:ind w:hanging="721"/>
          </w:pPr>
          <w:r>
            <w:fldChar w:fldCharType="begin"/>
          </w:r>
          <w:r>
            <w:instrText xml:space="preserve"> HYPERLINK \l "_TOC_250009" </w:instrText>
          </w:r>
          <w:r>
            <w:fldChar w:fldCharType="separate"/>
          </w:r>
          <w:r>
            <w:rPr>
              <w:color w:val="1F1F1F"/>
            </w:rPr>
            <w:t>HARDWARE</w:t>
          </w:r>
          <w:r>
            <w:rPr>
              <w:color w:val="1F1F1F"/>
              <w:spacing w:val="-1"/>
            </w:rPr>
            <w:t xml:space="preserve"> </w:t>
          </w:r>
          <w:r>
            <w:rPr>
              <w:color w:val="1F1F1F"/>
            </w:rPr>
            <w:t>REQUIREMENTS</w:t>
          </w:r>
          <w:r>
            <w:rPr>
              <w:color w:val="1F1F1F"/>
            </w:rPr>
            <w:tab/>
          </w:r>
          <w:r>
            <w:rPr>
              <w:color w:val="1F1F1F"/>
            </w:rPr>
            <w:t>6</w:t>
          </w:r>
          <w:r>
            <w:rPr>
              <w:color w:val="1F1F1F"/>
            </w:rPr>
            <w:fldChar w:fldCharType="end"/>
          </w:r>
        </w:p>
        <w:p w14:paraId="305D680A">
          <w:pPr>
            <w:pStyle w:val="13"/>
            <w:numPr>
              <w:ilvl w:val="0"/>
              <w:numId w:val="1"/>
            </w:numPr>
            <w:tabs>
              <w:tab w:val="left" w:pos="852"/>
              <w:tab w:val="left" w:pos="853"/>
              <w:tab w:val="right" w:pos="6753"/>
            </w:tabs>
            <w:spacing w:before="789"/>
            <w:ind w:hanging="721"/>
          </w:pPr>
          <w:r>
            <w:fldChar w:fldCharType="begin"/>
          </w:r>
          <w:r>
            <w:instrText xml:space="preserve"> HYPERLINK \l "_TOC_250008" </w:instrText>
          </w:r>
          <w:r>
            <w:fldChar w:fldCharType="separate"/>
          </w:r>
          <w:r>
            <w:rPr>
              <w:color w:val="1F1F1F"/>
            </w:rPr>
            <w:t>SYSTEM</w:t>
          </w:r>
          <w:r>
            <w:rPr>
              <w:color w:val="1F1F1F"/>
              <w:spacing w:val="-2"/>
            </w:rPr>
            <w:t xml:space="preserve"> </w:t>
          </w:r>
          <w:r>
            <w:rPr>
              <w:color w:val="1F1F1F"/>
            </w:rPr>
            <w:t>DESIGN</w:t>
          </w:r>
          <w:r>
            <w:rPr>
              <w:color w:val="1F1F1F"/>
            </w:rPr>
            <w:tab/>
          </w:r>
          <w:r>
            <w:rPr>
              <w:color w:val="1F1F1F"/>
            </w:rPr>
            <w:t>7</w:t>
          </w:r>
          <w:r>
            <w:rPr>
              <w:color w:val="1F1F1F"/>
            </w:rPr>
            <w:fldChar w:fldCharType="end"/>
          </w:r>
        </w:p>
        <w:p w14:paraId="16954F9E">
          <w:pPr>
            <w:pStyle w:val="14"/>
            <w:numPr>
              <w:ilvl w:val="1"/>
              <w:numId w:val="1"/>
            </w:numPr>
            <w:tabs>
              <w:tab w:val="left" w:pos="1572"/>
              <w:tab w:val="left" w:pos="1573"/>
              <w:tab w:val="right" w:pos="6753"/>
            </w:tabs>
            <w:spacing w:before="420"/>
          </w:pPr>
          <w:r>
            <w:fldChar w:fldCharType="begin"/>
          </w:r>
          <w:r>
            <w:instrText xml:space="preserve"> HYPERLINK \l "_TOC_250007" </w:instrText>
          </w:r>
          <w:r>
            <w:fldChar w:fldCharType="separate"/>
          </w:r>
          <w:r>
            <w:rPr>
              <w:color w:val="1F1F1F"/>
            </w:rPr>
            <w:t>FLOWCHART DIAGRAM</w:t>
          </w:r>
          <w:r>
            <w:rPr>
              <w:color w:val="1F1F1F"/>
            </w:rPr>
            <w:tab/>
          </w:r>
          <w:r>
            <w:rPr>
              <w:color w:val="1F1F1F"/>
            </w:rPr>
            <w:t>7</w:t>
          </w:r>
          <w:r>
            <w:rPr>
              <w:color w:val="1F1F1F"/>
            </w:rPr>
            <w:fldChar w:fldCharType="end"/>
          </w:r>
        </w:p>
        <w:p w14:paraId="1FE3114D">
          <w:pPr>
            <w:pStyle w:val="14"/>
            <w:numPr>
              <w:ilvl w:val="1"/>
              <w:numId w:val="1"/>
            </w:numPr>
            <w:tabs>
              <w:tab w:val="left" w:pos="1572"/>
              <w:tab w:val="left" w:pos="1573"/>
              <w:tab w:val="right" w:pos="6753"/>
            </w:tabs>
            <w:spacing w:before="47"/>
            <w:ind w:hanging="721"/>
          </w:pPr>
          <w:r>
            <w:fldChar w:fldCharType="begin"/>
          </w:r>
          <w:r>
            <w:instrText xml:space="preserve"> HYPERLINK \l "_TOC_250006" </w:instrText>
          </w:r>
          <w:r>
            <w:fldChar w:fldCharType="separate"/>
          </w:r>
          <w:r>
            <w:rPr>
              <w:color w:val="1F1F1F"/>
            </w:rPr>
            <w:t>USE CASE DIAGRAM</w:t>
          </w:r>
          <w:r>
            <w:rPr>
              <w:color w:val="1F1F1F"/>
            </w:rPr>
            <w:tab/>
          </w:r>
          <w:r>
            <w:rPr>
              <w:color w:val="1F1F1F"/>
            </w:rPr>
            <w:t>8</w:t>
          </w:r>
          <w:r>
            <w:rPr>
              <w:color w:val="1F1F1F"/>
            </w:rPr>
            <w:fldChar w:fldCharType="end"/>
          </w:r>
        </w:p>
        <w:p w14:paraId="0846C696">
          <w:pPr>
            <w:pStyle w:val="14"/>
            <w:numPr>
              <w:ilvl w:val="1"/>
              <w:numId w:val="1"/>
            </w:numPr>
            <w:tabs>
              <w:tab w:val="left" w:pos="1572"/>
              <w:tab w:val="left" w:pos="1573"/>
              <w:tab w:val="right" w:pos="6753"/>
            </w:tabs>
            <w:ind w:hanging="721"/>
          </w:pPr>
          <w:r>
            <w:fldChar w:fldCharType="begin"/>
          </w:r>
          <w:r>
            <w:instrText xml:space="preserve"> HYPERLINK \l "_TOC_250005" </w:instrText>
          </w:r>
          <w:r>
            <w:fldChar w:fldCharType="separate"/>
          </w:r>
          <w:r>
            <w:rPr>
              <w:color w:val="1F1F1F"/>
            </w:rPr>
            <w:t>CIRCUIT</w:t>
          </w:r>
          <w:r>
            <w:rPr>
              <w:color w:val="1F1F1F"/>
              <w:spacing w:val="14"/>
            </w:rPr>
            <w:t xml:space="preserve"> </w:t>
          </w:r>
          <w:r>
            <w:rPr>
              <w:color w:val="1F1F1F"/>
            </w:rPr>
            <w:t>DIAGRAM</w:t>
          </w:r>
          <w:r>
            <w:rPr>
              <w:color w:val="1F1F1F"/>
            </w:rPr>
            <w:tab/>
          </w:r>
          <w:r>
            <w:rPr>
              <w:color w:val="1F1F1F"/>
            </w:rPr>
            <w:t>9</w:t>
          </w:r>
          <w:r>
            <w:rPr>
              <w:color w:val="1F1F1F"/>
            </w:rPr>
            <w:fldChar w:fldCharType="end"/>
          </w:r>
        </w:p>
        <w:p w14:paraId="5D4D2BD1">
          <w:pPr>
            <w:pStyle w:val="13"/>
            <w:numPr>
              <w:ilvl w:val="0"/>
              <w:numId w:val="1"/>
            </w:numPr>
            <w:tabs>
              <w:tab w:val="left" w:pos="852"/>
              <w:tab w:val="left" w:pos="853"/>
              <w:tab w:val="right" w:pos="6753"/>
            </w:tabs>
            <w:spacing w:before="789"/>
            <w:ind w:hanging="721"/>
          </w:pPr>
          <w:r>
            <w:fldChar w:fldCharType="begin"/>
          </w:r>
          <w:r>
            <w:instrText xml:space="preserve"> HYPERLINK \l "_TOC_250004" </w:instrText>
          </w:r>
          <w:r>
            <w:fldChar w:fldCharType="separate"/>
          </w:r>
          <w:r>
            <w:rPr>
              <w:color w:val="1F1F1F"/>
            </w:rPr>
            <w:t>IMPLEMENTATION</w:t>
          </w:r>
          <w:r>
            <w:rPr>
              <w:color w:val="1F1F1F"/>
            </w:rPr>
            <w:tab/>
          </w:r>
          <w:r>
            <w:rPr>
              <w:color w:val="1F1F1F"/>
            </w:rPr>
            <w:t>10</w:t>
          </w:r>
          <w:r>
            <w:rPr>
              <w:color w:val="1F1F1F"/>
            </w:rPr>
            <w:fldChar w:fldCharType="end"/>
          </w:r>
        </w:p>
        <w:p w14:paraId="1F261302">
          <w:pPr>
            <w:pStyle w:val="13"/>
            <w:numPr>
              <w:ilvl w:val="0"/>
              <w:numId w:val="1"/>
            </w:numPr>
            <w:tabs>
              <w:tab w:val="left" w:pos="852"/>
              <w:tab w:val="left" w:pos="853"/>
              <w:tab w:val="right" w:pos="6893"/>
            </w:tabs>
            <w:ind w:hanging="721"/>
          </w:pPr>
          <w:r>
            <w:fldChar w:fldCharType="begin"/>
          </w:r>
          <w:r>
            <w:instrText xml:space="preserve"> HYPERLINK \l "_TOC_250003" </w:instrText>
          </w:r>
          <w:r>
            <w:fldChar w:fldCharType="separate"/>
          </w:r>
          <w:r>
            <w:rPr>
              <w:color w:val="1F1F1F"/>
            </w:rPr>
            <w:t>RESULTS</w:t>
          </w:r>
          <w:r>
            <w:rPr>
              <w:color w:val="1F1F1F"/>
            </w:rPr>
            <w:tab/>
          </w:r>
          <w:r>
            <w:rPr>
              <w:color w:val="1F1F1F"/>
            </w:rPr>
            <w:t>12</w:t>
          </w:r>
          <w:r>
            <w:rPr>
              <w:color w:val="1F1F1F"/>
            </w:rPr>
            <w:fldChar w:fldCharType="end"/>
          </w:r>
        </w:p>
        <w:p w14:paraId="02AD8B24">
          <w:pPr>
            <w:pStyle w:val="13"/>
            <w:numPr>
              <w:ilvl w:val="0"/>
              <w:numId w:val="1"/>
            </w:numPr>
            <w:tabs>
              <w:tab w:val="left" w:pos="852"/>
              <w:tab w:val="left" w:pos="853"/>
              <w:tab w:val="right" w:pos="6893"/>
            </w:tabs>
            <w:spacing w:before="417"/>
            <w:ind w:hanging="721"/>
          </w:pPr>
          <w:r>
            <w:fldChar w:fldCharType="begin"/>
          </w:r>
          <w:r>
            <w:instrText xml:space="preserve"> HYPERLINK \l "_TOC_250002" </w:instrText>
          </w:r>
          <w:r>
            <w:fldChar w:fldCharType="separate"/>
          </w:r>
          <w:r>
            <w:rPr>
              <w:color w:val="1F1F1F"/>
            </w:rPr>
            <w:t>CONCLUSION</w:t>
          </w:r>
          <w:r>
            <w:rPr>
              <w:color w:val="1F1F1F"/>
            </w:rPr>
            <w:tab/>
          </w:r>
          <w:r>
            <w:rPr>
              <w:color w:val="1F1F1F"/>
            </w:rPr>
            <w:fldChar w:fldCharType="end"/>
          </w:r>
          <w:r>
            <w:rPr>
              <w:color w:val="1F1F1F"/>
            </w:rPr>
            <w:t>14</w:t>
          </w:r>
        </w:p>
        <w:p w14:paraId="025F7DE3">
          <w:pPr>
            <w:pStyle w:val="13"/>
            <w:numPr>
              <w:ilvl w:val="0"/>
              <w:numId w:val="1"/>
            </w:numPr>
            <w:tabs>
              <w:tab w:val="left" w:pos="852"/>
              <w:tab w:val="left" w:pos="853"/>
              <w:tab w:val="right" w:pos="6893"/>
            </w:tabs>
            <w:ind w:hanging="721"/>
          </w:pPr>
          <w:r>
            <w:fldChar w:fldCharType="begin"/>
          </w:r>
          <w:r>
            <w:instrText xml:space="preserve"> HYPERLINK \l "_TOC_250001" </w:instrText>
          </w:r>
          <w:r>
            <w:fldChar w:fldCharType="separate"/>
          </w:r>
          <w:r>
            <w:rPr>
              <w:color w:val="1F1F1F"/>
            </w:rPr>
            <w:t>FUTURE SCOPE</w:t>
          </w:r>
          <w:r>
            <w:rPr>
              <w:color w:val="1F1F1F"/>
            </w:rPr>
            <w:tab/>
          </w:r>
          <w:r>
            <w:rPr>
              <w:color w:val="1F1F1F"/>
            </w:rPr>
            <w:t>15</w:t>
          </w:r>
          <w:r>
            <w:rPr>
              <w:color w:val="1F1F1F"/>
            </w:rPr>
            <w:fldChar w:fldCharType="end"/>
          </w:r>
        </w:p>
        <w:p w14:paraId="035E9531">
          <w:pPr>
            <w:pStyle w:val="13"/>
            <w:numPr>
              <w:ilvl w:val="0"/>
              <w:numId w:val="1"/>
            </w:numPr>
            <w:tabs>
              <w:tab w:val="left" w:pos="852"/>
              <w:tab w:val="left" w:pos="853"/>
              <w:tab w:val="right" w:pos="6893"/>
            </w:tabs>
            <w:spacing w:before="417"/>
            <w:ind w:hanging="721"/>
          </w:pPr>
          <w:r>
            <w:fldChar w:fldCharType="begin"/>
          </w:r>
          <w:r>
            <w:instrText xml:space="preserve"> HYPERLINK \l "_TOC_250000" </w:instrText>
          </w:r>
          <w:r>
            <w:fldChar w:fldCharType="separate"/>
          </w:r>
          <w:r>
            <w:rPr>
              <w:color w:val="1F1F1F"/>
            </w:rPr>
            <w:t>REFERENCES</w:t>
          </w:r>
          <w:r>
            <w:rPr>
              <w:color w:val="1F1F1F"/>
            </w:rPr>
            <w:tab/>
          </w:r>
          <w:r>
            <w:rPr>
              <w:color w:val="1F1F1F"/>
            </w:rPr>
            <w:t>16</w:t>
          </w:r>
          <w:r>
            <w:rPr>
              <w:color w:val="1F1F1F"/>
            </w:rPr>
            <w:fldChar w:fldCharType="end"/>
          </w:r>
        </w:p>
        <w:p w14:paraId="255B3515">
          <w:r>
            <w:fldChar w:fldCharType="end"/>
          </w:r>
        </w:p>
      </w:sdtContent>
    </w:sdt>
    <w:p w14:paraId="3D3B139B">
      <w:pPr>
        <w:pStyle w:val="9"/>
        <w:spacing w:before="5"/>
        <w:rPr>
          <w:b/>
          <w:sz w:val="33"/>
        </w:rPr>
      </w:pPr>
    </w:p>
    <w:p w14:paraId="5D87648A">
      <w:pPr>
        <w:pStyle w:val="9"/>
        <w:spacing w:before="5"/>
        <w:rPr>
          <w:b/>
          <w:sz w:val="33"/>
        </w:rPr>
      </w:pPr>
    </w:p>
    <w:p w14:paraId="05C31AA3">
      <w:pPr>
        <w:pStyle w:val="2"/>
        <w:tabs>
          <w:tab w:val="left" w:pos="3613"/>
        </w:tabs>
        <w:spacing w:before="0"/>
        <w:ind w:left="3335" w:firstLine="0"/>
      </w:pPr>
      <w:bookmarkStart w:id="0" w:name="_TOC_250014"/>
      <w:bookmarkEnd w:id="0"/>
      <w:r>
        <w:t>INTRODUCTION</w:t>
      </w:r>
    </w:p>
    <w:p w14:paraId="5CF6D85D">
      <w:pPr>
        <w:pStyle w:val="2"/>
        <w:tabs>
          <w:tab w:val="left" w:pos="3613"/>
        </w:tabs>
        <w:spacing w:before="0"/>
        <w:ind w:left="3292" w:firstLine="0"/>
      </w:pPr>
    </w:p>
    <w:p w14:paraId="324FC467">
      <w:pPr>
        <w:pStyle w:val="9"/>
        <w:rPr>
          <w:b/>
          <w:sz w:val="34"/>
        </w:rPr>
      </w:pPr>
    </w:p>
    <w:p w14:paraId="2E15AA11">
      <w:pPr>
        <w:pStyle w:val="9"/>
        <w:spacing w:before="7" w:line="360" w:lineRule="auto"/>
        <w:jc w:val="both"/>
        <w:rPr>
          <w:rFonts w:eastAsia="SimSun"/>
          <w:sz w:val="22"/>
          <w:szCs w:val="22"/>
        </w:rPr>
      </w:pPr>
      <w:r>
        <w:rPr>
          <w:rFonts w:eastAsia="SimSun"/>
          <w:sz w:val="22"/>
          <w:szCs w:val="22"/>
        </w:rPr>
        <w:t>The intersection of wearable technology and sustainable energy solutions has opened new frontiers in innovation, particularly in the realm of footwear. As the demand for portable electronic devices continues to surge, the need for efficient, sustainable power sources becomes increasingly critical. This context sets the stage for the advent of piezoelectric shoes, a novel application of piezoelectric technology that promises to revolutionize how we generate and utilize energy on the go. Piezoelectric materials, which convert mechanical stress into electrical energy, offer a unique opportunity to harness the kinetic energy produced during walking or running. This introduction will explore the concept of piezoelectric shoes, highlighting their potential to power wearable devices, enhance user mobility, and contribute to a greener, more self-sufficient future in wearable technology.</w:t>
      </w:r>
    </w:p>
    <w:p w14:paraId="43DB16FE">
      <w:pPr>
        <w:pStyle w:val="11"/>
        <w:spacing w:line="360" w:lineRule="auto"/>
        <w:jc w:val="both"/>
        <w:rPr>
          <w:sz w:val="22"/>
          <w:szCs w:val="22"/>
        </w:rPr>
      </w:pPr>
      <w:r>
        <w:rPr>
          <w:sz w:val="22"/>
          <w:szCs w:val="22"/>
        </w:rPr>
        <w:t>One of the key advantages of piezoelectric shoes lies in their potential to extend the operational lifespan of portable electronic devices. Instead of relying solely on batteries that require frequent recharging or replacement, these shoes can continuously generate electricity as long as the wearer is in motion. This continuous power supply not only enhances the reliability and convenience of wearable devices but also supports the seamless integration of technology into everyday activities without disruption.</w:t>
      </w:r>
    </w:p>
    <w:p w14:paraId="6470368C">
      <w:pPr>
        <w:pStyle w:val="11"/>
        <w:spacing w:line="360" w:lineRule="auto"/>
        <w:jc w:val="both"/>
        <w:rPr>
          <w:sz w:val="22"/>
          <w:szCs w:val="22"/>
        </w:rPr>
      </w:pPr>
      <w:r>
        <w:rPr>
          <w:sz w:val="22"/>
          <w:szCs w:val="22"/>
        </w:rPr>
        <w:t>Moreover, the development of piezoelectric footwear underscores the importance of interdisciplinary collaboration across fields such as materials science, biomechanics, and electrical engineering. Researchers and innovators are exploring ways to optimize the efficiency of piezoelectric materials, improve their durability under varying conditions, and integrate them seamlessly into shoe designs without compromising comfort or performance. This collaborative effort is crucial in overcoming technical challenges and ensuring that piezoelectric shoes meet the rigorous demands of modern consumers and industries.</w:t>
      </w:r>
    </w:p>
    <w:p w14:paraId="1E72EBAD">
      <w:pPr>
        <w:pStyle w:val="9"/>
        <w:spacing w:before="7" w:line="360" w:lineRule="auto"/>
        <w:jc w:val="both"/>
        <w:rPr>
          <w:rFonts w:eastAsia="SimSun"/>
          <w:sz w:val="22"/>
          <w:szCs w:val="22"/>
        </w:rPr>
      </w:pPr>
    </w:p>
    <w:p w14:paraId="104B2BAE">
      <w:pPr>
        <w:pStyle w:val="9"/>
        <w:spacing w:before="7" w:line="360" w:lineRule="auto"/>
        <w:jc w:val="both"/>
        <w:rPr>
          <w:rFonts w:eastAsia="SimSun"/>
          <w:sz w:val="22"/>
          <w:szCs w:val="22"/>
        </w:rPr>
      </w:pPr>
    </w:p>
    <w:p w14:paraId="6A9DC18E">
      <w:pPr>
        <w:pStyle w:val="9"/>
        <w:spacing w:before="7" w:line="360" w:lineRule="auto"/>
        <w:jc w:val="both"/>
        <w:rPr>
          <w:rFonts w:eastAsia="SimSun"/>
          <w:sz w:val="22"/>
          <w:szCs w:val="22"/>
        </w:rPr>
      </w:pPr>
    </w:p>
    <w:p w14:paraId="46FFA6AD">
      <w:pPr>
        <w:pStyle w:val="9"/>
        <w:spacing w:before="7" w:line="360" w:lineRule="auto"/>
        <w:jc w:val="both"/>
        <w:rPr>
          <w:rFonts w:ascii="Arial" w:hAnsi="Arial" w:eastAsia="SimSun" w:cs="Arial"/>
          <w:sz w:val="28"/>
          <w:szCs w:val="28"/>
        </w:rPr>
      </w:pPr>
    </w:p>
    <w:p w14:paraId="4CA35122">
      <w:pPr>
        <w:pStyle w:val="9"/>
        <w:spacing w:before="7" w:line="360" w:lineRule="auto"/>
        <w:jc w:val="both"/>
        <w:rPr>
          <w:rFonts w:ascii="Arial" w:hAnsi="Arial" w:eastAsia="SimSun" w:cs="Arial"/>
          <w:sz w:val="28"/>
          <w:szCs w:val="28"/>
        </w:rPr>
      </w:pPr>
    </w:p>
    <w:p w14:paraId="4D526E86">
      <w:pPr>
        <w:pStyle w:val="9"/>
        <w:spacing w:before="7" w:line="360" w:lineRule="auto"/>
        <w:jc w:val="both"/>
        <w:rPr>
          <w:rFonts w:ascii="Arial" w:hAnsi="Arial" w:eastAsia="SimSun" w:cs="Arial"/>
          <w:sz w:val="28"/>
          <w:szCs w:val="28"/>
        </w:rPr>
      </w:pPr>
    </w:p>
    <w:p w14:paraId="768908CB">
      <w:pPr>
        <w:pStyle w:val="9"/>
        <w:spacing w:before="7" w:line="360" w:lineRule="auto"/>
        <w:jc w:val="both"/>
        <w:rPr>
          <w:rFonts w:ascii="Arial" w:hAnsi="Arial" w:eastAsia="SimSun" w:cs="Arial"/>
          <w:sz w:val="28"/>
          <w:szCs w:val="28"/>
        </w:rPr>
      </w:pPr>
    </w:p>
    <w:p w14:paraId="4262DE99">
      <w:pPr>
        <w:pStyle w:val="9"/>
        <w:spacing w:before="7" w:line="360" w:lineRule="auto"/>
        <w:jc w:val="both"/>
        <w:rPr>
          <w:rFonts w:ascii="Arial" w:hAnsi="Arial" w:eastAsia="SimSun" w:cs="Arial"/>
          <w:sz w:val="28"/>
          <w:szCs w:val="28"/>
        </w:rPr>
      </w:pPr>
    </w:p>
    <w:p w14:paraId="32BEDA7E">
      <w:pPr>
        <w:pStyle w:val="9"/>
        <w:spacing w:before="7" w:line="360" w:lineRule="auto"/>
        <w:jc w:val="both"/>
        <w:rPr>
          <w:rFonts w:ascii="Arial" w:hAnsi="Arial" w:eastAsia="SimSun" w:cs="Arial"/>
          <w:sz w:val="28"/>
          <w:szCs w:val="28"/>
        </w:rPr>
      </w:pPr>
    </w:p>
    <w:p w14:paraId="166DFE1A">
      <w:pPr>
        <w:pStyle w:val="3"/>
        <w:tabs>
          <w:tab w:val="left" w:pos="3646"/>
        </w:tabs>
        <w:ind w:firstLine="0"/>
      </w:pPr>
      <w:bookmarkStart w:id="1" w:name="_TOC_250013"/>
      <w:r>
        <w:t xml:space="preserve">                                               EXISTING</w:t>
      </w:r>
      <w:r>
        <w:rPr>
          <w:spacing w:val="-1"/>
        </w:rPr>
        <w:t xml:space="preserve"> </w:t>
      </w:r>
      <w:bookmarkEnd w:id="1"/>
      <w:r>
        <w:t>SYSTEM</w:t>
      </w:r>
    </w:p>
    <w:p w14:paraId="2AD28CAC">
      <w:pPr>
        <w:pStyle w:val="9"/>
        <w:rPr>
          <w:b/>
          <w:sz w:val="30"/>
        </w:rPr>
      </w:pPr>
    </w:p>
    <w:p w14:paraId="70996FFA">
      <w:pPr>
        <w:pStyle w:val="9"/>
        <w:rPr>
          <w:b/>
          <w:sz w:val="26"/>
        </w:rPr>
      </w:pPr>
    </w:p>
    <w:p w14:paraId="2CD34B6F">
      <w:pPr>
        <w:pStyle w:val="9"/>
        <w:spacing w:line="360" w:lineRule="auto"/>
        <w:jc w:val="both"/>
        <w:rPr>
          <w:sz w:val="22"/>
          <w:szCs w:val="22"/>
        </w:rPr>
      </w:pPr>
      <w:r>
        <w:rPr>
          <w:sz w:val="22"/>
          <w:szCs w:val="22"/>
        </w:rPr>
        <w:t>Existing systems for generating piezoelectric electricity leverage the unique properties of piezoelectric materials to convert mechanical energy into electrical energy across various applications. One prominent example is piezoelectric floor tiles, which are installed in high-traffic areas such as shopping malls, airports, and train stations. These tiles capture energy from the pressure and vibrations caused by footsteps, with companies like Pavegen leading the way in developing tiles that convert this kinetic energy into electricity for powering lights and other devices. Another application is in piezoelectric roadways, where sensors embedded in roads and highways generate electricity from the pressure exerted by passing vehicles. This harvested energy can be utilized for street lighting, traffic signals, and other infrastructure needs, showcasing the potential of piezoelectric technology in creating sustainable energy solutions.</w:t>
      </w:r>
    </w:p>
    <w:p w14:paraId="3C919CB4">
      <w:pPr>
        <w:pStyle w:val="11"/>
        <w:spacing w:line="360" w:lineRule="auto"/>
        <w:jc w:val="both"/>
        <w:rPr>
          <w:sz w:val="22"/>
          <w:szCs w:val="22"/>
        </w:rPr>
      </w:pPr>
      <w:r>
        <w:rPr>
          <w:sz w:val="22"/>
          <w:szCs w:val="22"/>
        </w:rPr>
        <w:t>One emerging area is in the integration of piezoelectric devices into wearable technology, such as the development of piezoelectric fabrics and garments. These innovations aim to capture mechanical energy from body movements and vibrations, transforming them into electrical power to charge portable devices or even assist in powering embedded sensors for health monitoring or environmental sensing. This intersection of wearables and energy harvesting opens up possibilities for self-sustaining personal electronics that reduce reliance on external power sources and enhance user convenience.</w:t>
      </w:r>
    </w:p>
    <w:p w14:paraId="6263E2EA">
      <w:pPr>
        <w:pStyle w:val="11"/>
        <w:spacing w:line="360" w:lineRule="auto"/>
        <w:jc w:val="both"/>
      </w:pPr>
      <w:r>
        <w:rPr>
          <w:sz w:val="22"/>
          <w:szCs w:val="22"/>
        </w:rPr>
        <w:t>Furthermore, researchers are exploring miniaturized piezoelectric devices for applications in smaller-scale electronics, such as implantable medical devices or sensors in IoT (Internet of Things) devices. These compact, efficient energy harvesters can potentially extend battery life or eliminate the need for batteries altogether, making devices more reliable and environmentally friendly.</w:t>
      </w:r>
    </w:p>
    <w:p w14:paraId="72911AFB">
      <w:pPr>
        <w:pStyle w:val="9"/>
        <w:spacing w:line="360" w:lineRule="auto"/>
        <w:rPr>
          <w:rFonts w:ascii="Arial" w:hAnsi="Arial" w:cs="Arial"/>
          <w:sz w:val="28"/>
          <w:szCs w:val="28"/>
        </w:rPr>
      </w:pPr>
    </w:p>
    <w:p w14:paraId="1F3D8BFF">
      <w:pPr>
        <w:pStyle w:val="9"/>
        <w:rPr>
          <w:sz w:val="26"/>
        </w:rPr>
      </w:pPr>
    </w:p>
    <w:p w14:paraId="378F5013">
      <w:pPr>
        <w:pStyle w:val="3"/>
        <w:tabs>
          <w:tab w:val="left" w:pos="3606"/>
        </w:tabs>
        <w:spacing w:before="230"/>
        <w:ind w:firstLine="0"/>
      </w:pPr>
      <w:bookmarkStart w:id="2" w:name="_TOC_250012"/>
    </w:p>
    <w:p w14:paraId="1B43534A">
      <w:pPr>
        <w:pStyle w:val="3"/>
        <w:tabs>
          <w:tab w:val="left" w:pos="3606"/>
        </w:tabs>
        <w:spacing w:before="230"/>
        <w:ind w:firstLine="0"/>
      </w:pPr>
    </w:p>
    <w:p w14:paraId="794380F7">
      <w:pPr>
        <w:pStyle w:val="3"/>
        <w:tabs>
          <w:tab w:val="left" w:pos="3606"/>
        </w:tabs>
        <w:spacing w:before="230"/>
        <w:ind w:firstLine="0"/>
      </w:pPr>
    </w:p>
    <w:p w14:paraId="21B2B3CD">
      <w:pPr>
        <w:pStyle w:val="3"/>
        <w:tabs>
          <w:tab w:val="left" w:pos="3606"/>
        </w:tabs>
        <w:spacing w:before="230"/>
        <w:ind w:firstLine="0"/>
      </w:pPr>
    </w:p>
    <w:p w14:paraId="0933D7C8">
      <w:pPr>
        <w:pStyle w:val="3"/>
        <w:tabs>
          <w:tab w:val="left" w:pos="3606"/>
        </w:tabs>
        <w:spacing w:before="230"/>
        <w:ind w:firstLine="0"/>
      </w:pPr>
    </w:p>
    <w:p w14:paraId="4DC24456">
      <w:pPr>
        <w:pStyle w:val="3"/>
        <w:tabs>
          <w:tab w:val="left" w:pos="3606"/>
        </w:tabs>
        <w:spacing w:before="230"/>
        <w:ind w:firstLine="0"/>
      </w:pPr>
    </w:p>
    <w:p w14:paraId="72585C17">
      <w:pPr>
        <w:pStyle w:val="3"/>
        <w:tabs>
          <w:tab w:val="left" w:pos="3606"/>
        </w:tabs>
        <w:spacing w:before="230"/>
        <w:ind w:firstLine="0"/>
      </w:pPr>
    </w:p>
    <w:p w14:paraId="7B6FB864">
      <w:pPr>
        <w:pStyle w:val="3"/>
        <w:tabs>
          <w:tab w:val="left" w:pos="3606"/>
        </w:tabs>
        <w:spacing w:before="230"/>
        <w:ind w:left="3112" w:firstLine="0"/>
      </w:pPr>
      <w:r>
        <w:t>PROPOSED</w:t>
      </w:r>
      <w:r>
        <w:rPr>
          <w:spacing w:val="-5"/>
        </w:rPr>
        <w:t xml:space="preserve"> </w:t>
      </w:r>
      <w:bookmarkEnd w:id="2"/>
      <w:r>
        <w:t>SYSTEM</w:t>
      </w:r>
    </w:p>
    <w:p w14:paraId="3642DD55">
      <w:pPr>
        <w:pStyle w:val="3"/>
        <w:tabs>
          <w:tab w:val="left" w:pos="3606"/>
        </w:tabs>
        <w:spacing w:before="230"/>
        <w:ind w:left="3112" w:firstLine="0"/>
      </w:pPr>
    </w:p>
    <w:p w14:paraId="45BCFAF0">
      <w:pPr>
        <w:pStyle w:val="9"/>
        <w:rPr>
          <w:b/>
          <w:sz w:val="30"/>
        </w:rPr>
      </w:pPr>
    </w:p>
    <w:p w14:paraId="29D7F044">
      <w:pPr>
        <w:pStyle w:val="9"/>
        <w:spacing w:line="360" w:lineRule="auto"/>
        <w:jc w:val="both"/>
        <w:rPr>
          <w:sz w:val="22"/>
          <w:szCs w:val="22"/>
        </w:rPr>
      </w:pPr>
      <w:r>
        <w:rPr>
          <w:sz w:val="22"/>
          <w:szCs w:val="22"/>
        </w:rPr>
        <w:t>Our proposed system introduces the innovative concept of piezoelectric shoes, designed to generate electrical power by harnessing the mechanical energy produced during walking or running. By embedding piezoelectric materials within the shoe's sole or other structural components, these shoes can convert the mechanical stress from each step into usable electrical energy. This energy can be used to power small electronic devices, such as fitness trackers, LEDs, or even smartphones, enhancing the functionality of wearable technology while promoting sustainability. The system is designed to be unobtrusive, ensuring that the energy harvesting process does not interfere with the user's natural movements. This approach not only offers a renewable energy solution but also reduces reliance on traditional power.</w:t>
      </w:r>
    </w:p>
    <w:p w14:paraId="5C4B5AD7">
      <w:pPr>
        <w:pStyle w:val="11"/>
        <w:spacing w:line="360" w:lineRule="auto"/>
        <w:jc w:val="both"/>
        <w:rPr>
          <w:sz w:val="22"/>
          <w:szCs w:val="22"/>
        </w:rPr>
      </w:pPr>
      <w:r>
        <w:rPr>
          <w:sz w:val="22"/>
          <w:szCs w:val="22"/>
        </w:rPr>
        <w:t>One significant advantage of piezoelectric shoes lies in their ability to promote energy efficiency and reduce carbon footprints. By generating electricity from the kinetic energy of walking or running, users can effectively supplement or replace the need for disposable batteries or frequent recharging of electronic devices. This not only saves energy costs but also reduces electronic waste, contributing to a more sustainable consumption cycle.</w:t>
      </w:r>
    </w:p>
    <w:p w14:paraId="4CC87FEB">
      <w:pPr>
        <w:pStyle w:val="11"/>
        <w:spacing w:line="360" w:lineRule="auto"/>
        <w:jc w:val="both"/>
      </w:pPr>
      <w:r>
        <w:rPr>
          <w:sz w:val="22"/>
          <w:szCs w:val="22"/>
        </w:rPr>
        <w:t>Moreover, the development of piezoelectric shoes opens doors to new innovations in wearable technology. Researchers and designers can explore advancements in materials and manufacturing techniques to enhance the efficiency and durability of piezoelectric elements. For instance, optimizing the placement and arrangement of piezoelectric materials within the shoe can maximize energy conversion rates without compromising comfort or performance. This iterative process of refinement fosters continuous improvement in energy harvesting capabilities and user experience</w:t>
      </w:r>
      <w:r>
        <w:t>.</w:t>
      </w:r>
    </w:p>
    <w:p w14:paraId="5768E884">
      <w:pPr>
        <w:pStyle w:val="9"/>
        <w:spacing w:line="360" w:lineRule="auto"/>
        <w:rPr>
          <w:rFonts w:ascii="Arial" w:hAnsi="Arial" w:cs="Arial"/>
          <w:sz w:val="28"/>
          <w:szCs w:val="28"/>
        </w:rPr>
      </w:pPr>
    </w:p>
    <w:p w14:paraId="5B0A532E">
      <w:pPr>
        <w:pStyle w:val="2"/>
        <w:tabs>
          <w:tab w:val="left" w:pos="3385"/>
        </w:tabs>
        <w:ind w:left="3335" w:firstLine="0"/>
        <w:jc w:val="right"/>
      </w:pPr>
      <w:bookmarkStart w:id="3" w:name="_TOC_250011"/>
    </w:p>
    <w:p w14:paraId="15B9665A">
      <w:pPr>
        <w:pStyle w:val="2"/>
        <w:tabs>
          <w:tab w:val="left" w:pos="3385"/>
        </w:tabs>
        <w:ind w:left="3335" w:firstLine="0"/>
        <w:jc w:val="right"/>
      </w:pPr>
    </w:p>
    <w:p w14:paraId="5597C91E">
      <w:pPr>
        <w:pStyle w:val="2"/>
        <w:tabs>
          <w:tab w:val="left" w:pos="3385"/>
        </w:tabs>
        <w:ind w:left="3335" w:firstLine="0"/>
        <w:jc w:val="right"/>
      </w:pPr>
    </w:p>
    <w:p w14:paraId="6C5BC30E">
      <w:pPr>
        <w:pStyle w:val="2"/>
        <w:tabs>
          <w:tab w:val="left" w:pos="3385"/>
        </w:tabs>
        <w:ind w:left="3335" w:firstLine="0"/>
        <w:jc w:val="right"/>
      </w:pPr>
    </w:p>
    <w:p w14:paraId="0BE8171D">
      <w:pPr>
        <w:pStyle w:val="2"/>
        <w:tabs>
          <w:tab w:val="left" w:pos="3385"/>
        </w:tabs>
        <w:ind w:left="3335" w:firstLine="0"/>
        <w:jc w:val="right"/>
      </w:pPr>
    </w:p>
    <w:p w14:paraId="37734BF3">
      <w:pPr>
        <w:pStyle w:val="2"/>
        <w:tabs>
          <w:tab w:val="left" w:pos="3385"/>
        </w:tabs>
        <w:ind w:left="3335" w:firstLine="0"/>
        <w:jc w:val="right"/>
      </w:pPr>
    </w:p>
    <w:p w14:paraId="772C2000">
      <w:pPr>
        <w:pStyle w:val="2"/>
        <w:tabs>
          <w:tab w:val="left" w:pos="3385"/>
        </w:tabs>
        <w:ind w:left="3335" w:firstLine="0"/>
        <w:jc w:val="right"/>
      </w:pPr>
    </w:p>
    <w:p w14:paraId="44F1A700">
      <w:pPr>
        <w:pStyle w:val="2"/>
        <w:tabs>
          <w:tab w:val="left" w:pos="3385"/>
        </w:tabs>
        <w:ind w:left="3335" w:firstLine="0"/>
        <w:jc w:val="right"/>
      </w:pPr>
    </w:p>
    <w:p w14:paraId="0A6CE474">
      <w:pPr>
        <w:pStyle w:val="2"/>
        <w:tabs>
          <w:tab w:val="left" w:pos="3385"/>
        </w:tabs>
        <w:ind w:firstLine="0"/>
        <w:jc w:val="both"/>
      </w:pPr>
    </w:p>
    <w:p w14:paraId="35D9B85C">
      <w:pPr>
        <w:pStyle w:val="2"/>
        <w:tabs>
          <w:tab w:val="left" w:pos="3385"/>
        </w:tabs>
        <w:ind w:firstLine="0"/>
        <w:jc w:val="both"/>
      </w:pPr>
      <w:r>
        <w:t xml:space="preserve">                                        SYSTEM</w:t>
      </w:r>
      <w:r>
        <w:rPr>
          <w:spacing w:val="-3"/>
        </w:rPr>
        <w:t xml:space="preserve"> </w:t>
      </w:r>
      <w:bookmarkEnd w:id="3"/>
      <w:r>
        <w:t>ANALYSIS</w:t>
      </w:r>
    </w:p>
    <w:p w14:paraId="28143F20">
      <w:pPr>
        <w:pStyle w:val="9"/>
        <w:rPr>
          <w:b/>
          <w:sz w:val="34"/>
        </w:rPr>
      </w:pPr>
    </w:p>
    <w:p w14:paraId="0EE4771E">
      <w:pPr>
        <w:pStyle w:val="9"/>
        <w:spacing w:before="10"/>
        <w:rPr>
          <w:b/>
          <w:sz w:val="29"/>
        </w:rPr>
      </w:pPr>
    </w:p>
    <w:p w14:paraId="232F16A2">
      <w:pPr>
        <w:pStyle w:val="3"/>
        <w:tabs>
          <w:tab w:val="left" w:pos="2954"/>
        </w:tabs>
        <w:spacing w:before="1"/>
        <w:ind w:firstLine="0"/>
        <w:jc w:val="center"/>
      </w:pPr>
      <w:bookmarkStart w:id="4" w:name="_TOC_250010"/>
      <w:r>
        <w:t>SOFTWARE</w:t>
      </w:r>
      <w:r>
        <w:rPr>
          <w:spacing w:val="-5"/>
        </w:rPr>
        <w:t xml:space="preserve"> </w:t>
      </w:r>
      <w:bookmarkEnd w:id="4"/>
      <w:r>
        <w:t>REQUIREMENTS</w:t>
      </w:r>
    </w:p>
    <w:p w14:paraId="7C8A4C0C">
      <w:pPr>
        <w:pStyle w:val="9"/>
        <w:rPr>
          <w:sz w:val="36"/>
        </w:rPr>
      </w:pPr>
    </w:p>
    <w:p w14:paraId="02E65328">
      <w:pPr>
        <w:pStyle w:val="9"/>
        <w:rPr>
          <w:sz w:val="36"/>
        </w:rPr>
      </w:pPr>
    </w:p>
    <w:p w14:paraId="6091BE59">
      <w:pPr>
        <w:pStyle w:val="9"/>
        <w:numPr>
          <w:ilvl w:val="0"/>
          <w:numId w:val="2"/>
        </w:numPr>
        <w:spacing w:line="360" w:lineRule="auto"/>
        <w:jc w:val="both"/>
        <w:rPr>
          <w:sz w:val="22"/>
          <w:szCs w:val="22"/>
        </w:rPr>
      </w:pPr>
      <w:r>
        <w:rPr>
          <w:sz w:val="22"/>
          <w:szCs w:val="22"/>
        </w:rPr>
        <w:t>Embedded Development: Arduino IDE or PlatformIO for microcontroller programming.</w:t>
      </w:r>
    </w:p>
    <w:p w14:paraId="41BDFACA">
      <w:pPr>
        <w:pStyle w:val="9"/>
        <w:numPr>
          <w:ilvl w:val="0"/>
          <w:numId w:val="2"/>
        </w:numPr>
        <w:spacing w:line="360" w:lineRule="auto"/>
        <w:jc w:val="both"/>
        <w:rPr>
          <w:sz w:val="22"/>
          <w:szCs w:val="22"/>
        </w:rPr>
      </w:pPr>
      <w:r>
        <w:rPr>
          <w:sz w:val="22"/>
          <w:szCs w:val="22"/>
        </w:rPr>
        <w:t>Data Analysis: MATLAB or Python with NumPy, Pandas, and Matplotlib for energy data analysis.</w:t>
      </w:r>
    </w:p>
    <w:p w14:paraId="06C76F50">
      <w:pPr>
        <w:pStyle w:val="9"/>
        <w:numPr>
          <w:ilvl w:val="0"/>
          <w:numId w:val="2"/>
        </w:numPr>
        <w:spacing w:line="360" w:lineRule="auto"/>
        <w:jc w:val="both"/>
        <w:rPr>
          <w:sz w:val="22"/>
          <w:szCs w:val="22"/>
        </w:rPr>
      </w:pPr>
      <w:r>
        <w:rPr>
          <w:sz w:val="22"/>
          <w:szCs w:val="22"/>
        </w:rPr>
        <w:t>Simulation: COMSOL Multiphysics or ANSYS for simulating piezoelectric material behavior.</w:t>
      </w:r>
    </w:p>
    <w:p w14:paraId="0784ADE3">
      <w:pPr>
        <w:pStyle w:val="9"/>
        <w:numPr>
          <w:ilvl w:val="0"/>
          <w:numId w:val="2"/>
        </w:numPr>
        <w:spacing w:line="360" w:lineRule="auto"/>
        <w:jc w:val="both"/>
        <w:rPr>
          <w:sz w:val="22"/>
          <w:szCs w:val="22"/>
        </w:rPr>
      </w:pPr>
      <w:r>
        <w:rPr>
          <w:sz w:val="22"/>
          <w:szCs w:val="22"/>
        </w:rPr>
        <w:t>Circuit Design: Eagle or KiCad for designing electronic circuits.</w:t>
      </w:r>
    </w:p>
    <w:p w14:paraId="5DC4624F">
      <w:pPr>
        <w:pStyle w:val="9"/>
        <w:numPr>
          <w:ilvl w:val="0"/>
          <w:numId w:val="2"/>
        </w:numPr>
        <w:spacing w:line="360" w:lineRule="auto"/>
        <w:jc w:val="both"/>
        <w:rPr>
          <w:sz w:val="22"/>
          <w:szCs w:val="22"/>
        </w:rPr>
      </w:pPr>
      <w:r>
        <w:rPr>
          <w:sz w:val="22"/>
          <w:szCs w:val="22"/>
        </w:rPr>
        <w:t>Power Management: Custom software for efficient energy storage and usage.</w:t>
      </w:r>
    </w:p>
    <w:p w14:paraId="657D7A73">
      <w:pPr>
        <w:pStyle w:val="9"/>
        <w:rPr>
          <w:sz w:val="36"/>
        </w:rPr>
      </w:pPr>
    </w:p>
    <w:p w14:paraId="37E37661">
      <w:pPr>
        <w:pStyle w:val="9"/>
        <w:rPr>
          <w:sz w:val="36"/>
        </w:rPr>
      </w:pPr>
    </w:p>
    <w:p w14:paraId="638233AC">
      <w:pPr>
        <w:pStyle w:val="9"/>
        <w:rPr>
          <w:sz w:val="36"/>
        </w:rPr>
      </w:pPr>
    </w:p>
    <w:p w14:paraId="40D14074">
      <w:pPr>
        <w:pStyle w:val="9"/>
        <w:rPr>
          <w:sz w:val="44"/>
        </w:rPr>
      </w:pPr>
    </w:p>
    <w:p w14:paraId="297D6F2A">
      <w:pPr>
        <w:pStyle w:val="3"/>
        <w:tabs>
          <w:tab w:val="left" w:pos="2909"/>
        </w:tabs>
        <w:spacing w:before="0"/>
        <w:ind w:left="2908" w:firstLine="0"/>
      </w:pPr>
      <w:bookmarkStart w:id="5" w:name="_TOC_250009"/>
      <w:r>
        <w:t>HARDWARE</w:t>
      </w:r>
      <w:r>
        <w:rPr>
          <w:spacing w:val="-7"/>
        </w:rPr>
        <w:t xml:space="preserve"> </w:t>
      </w:r>
      <w:bookmarkEnd w:id="5"/>
      <w:r>
        <w:t>REQUIREMENTS</w:t>
      </w:r>
    </w:p>
    <w:p w14:paraId="6FC74503">
      <w:pPr>
        <w:pStyle w:val="9"/>
        <w:rPr>
          <w:b/>
          <w:sz w:val="36"/>
        </w:rPr>
      </w:pPr>
    </w:p>
    <w:p w14:paraId="5FE316D7">
      <w:pPr>
        <w:spacing w:line="360" w:lineRule="auto"/>
        <w:rPr>
          <w:sz w:val="24"/>
        </w:rPr>
      </w:pPr>
    </w:p>
    <w:p w14:paraId="03D27564">
      <w:pPr>
        <w:numPr>
          <w:ilvl w:val="0"/>
          <w:numId w:val="3"/>
        </w:numPr>
        <w:spacing w:line="360" w:lineRule="auto"/>
        <w:jc w:val="both"/>
      </w:pPr>
      <w:r>
        <w:t>Piezoelectric Transducers: Convert mechanical stress into electrical energy.</w:t>
      </w:r>
    </w:p>
    <w:p w14:paraId="111A84F6">
      <w:pPr>
        <w:numPr>
          <w:ilvl w:val="0"/>
          <w:numId w:val="3"/>
        </w:numPr>
        <w:spacing w:line="360" w:lineRule="auto"/>
        <w:jc w:val="both"/>
      </w:pPr>
      <w:r>
        <w:t>Energy Storage: Lithium-Ion Batteries for storing harvested energy.</w:t>
      </w:r>
    </w:p>
    <w:p w14:paraId="417BB91F">
      <w:pPr>
        <w:numPr>
          <w:ilvl w:val="0"/>
          <w:numId w:val="3"/>
        </w:numPr>
        <w:spacing w:line="360" w:lineRule="auto"/>
        <w:jc w:val="both"/>
      </w:pPr>
      <w:r>
        <w:t>Power Conditioning Circuit: Voltage regulators and charge controllers for stable power output.</w:t>
      </w:r>
    </w:p>
    <w:p w14:paraId="63649D79">
      <w:pPr>
        <w:numPr>
          <w:ilvl w:val="0"/>
          <w:numId w:val="3"/>
        </w:numPr>
        <w:spacing w:line="360" w:lineRule="auto"/>
        <w:jc w:val="both"/>
      </w:pPr>
      <w:r>
        <w:t>Optional Sensors: Accelerometer and temperature sensor for optimizing energy harvesting.</w:t>
      </w:r>
    </w:p>
    <w:p w14:paraId="7CBF7548">
      <w:pPr>
        <w:numPr>
          <w:ilvl w:val="0"/>
          <w:numId w:val="3"/>
        </w:numPr>
        <w:spacing w:line="360" w:lineRule="auto"/>
        <w:jc w:val="both"/>
      </w:pPr>
      <w:r>
        <w:t>Prototyping Board and Accessories: Breadboard, jumper wires, and PCB for circuit development.</w:t>
      </w:r>
    </w:p>
    <w:p w14:paraId="6D78E264">
      <w:pPr>
        <w:numPr>
          <w:ilvl w:val="0"/>
          <w:numId w:val="3"/>
        </w:numPr>
        <w:spacing w:line="360" w:lineRule="auto"/>
        <w:jc w:val="both"/>
      </w:pPr>
      <w:r>
        <w:t>Enclosure: Shoe sole or casing to house components.</w:t>
      </w:r>
    </w:p>
    <w:p w14:paraId="7A1D3E25">
      <w:pPr>
        <w:numPr>
          <w:ilvl w:val="0"/>
          <w:numId w:val="3"/>
        </w:numPr>
        <w:spacing w:line="360" w:lineRule="auto"/>
        <w:jc w:val="both"/>
        <w:rPr>
          <w:rFonts w:ascii="Arial" w:hAnsi="Arial" w:cs="Arial"/>
          <w:sz w:val="24"/>
        </w:rPr>
        <w:sectPr>
          <w:footerReference r:id="rId4" w:type="default"/>
          <w:pgSz w:w="11910" w:h="16840"/>
          <w:pgMar w:top="1580" w:right="680" w:bottom="1200" w:left="1540" w:header="0" w:footer="1007" w:gutter="0"/>
          <w:pgBorders w:offsetFrom="page">
            <w:top w:val="single" w:color="000000" w:sz="4" w:space="24"/>
            <w:left w:val="single" w:color="000000" w:sz="4" w:space="31"/>
            <w:bottom w:val="single" w:color="000000" w:sz="4" w:space="23"/>
            <w:right w:val="single" w:color="000000" w:sz="4" w:space="24"/>
          </w:pgBorders>
          <w:cols w:space="720" w:num="1"/>
        </w:sectPr>
      </w:pPr>
      <w:r>
        <w:t>Testing Equipment: Multimeter and oscilloscope for measurement and analysis</w:t>
      </w:r>
    </w:p>
    <w:p w14:paraId="3FAED0CE">
      <w:pPr>
        <w:pStyle w:val="9"/>
        <w:rPr>
          <w:sz w:val="26"/>
        </w:rPr>
      </w:pPr>
    </w:p>
    <w:p w14:paraId="7332912E">
      <w:pPr>
        <w:pStyle w:val="2"/>
        <w:tabs>
          <w:tab w:val="left" w:pos="3583"/>
        </w:tabs>
        <w:ind w:left="3624" w:firstLine="0"/>
      </w:pPr>
      <w:bookmarkStart w:id="6" w:name="_TOC_250008"/>
      <w:r>
        <w:t>SYSTEM</w:t>
      </w:r>
      <w:r>
        <w:rPr>
          <w:spacing w:val="-6"/>
        </w:rPr>
        <w:t xml:space="preserve"> </w:t>
      </w:r>
      <w:bookmarkEnd w:id="6"/>
      <w:r>
        <w:t>DESIGN</w:t>
      </w:r>
    </w:p>
    <w:p w14:paraId="3E6C2EB2">
      <w:pPr>
        <w:pStyle w:val="2"/>
        <w:tabs>
          <w:tab w:val="left" w:pos="3583"/>
        </w:tabs>
        <w:ind w:firstLine="0"/>
      </w:pPr>
    </w:p>
    <w:p w14:paraId="58BA8164">
      <w:pPr>
        <w:pStyle w:val="3"/>
        <w:tabs>
          <w:tab w:val="left" w:pos="3972"/>
        </w:tabs>
        <w:ind w:firstLine="0"/>
        <w:jc w:val="center"/>
      </w:pPr>
      <w:r>
        <w:t>Flow Chart Diagram</w:t>
      </w:r>
    </w:p>
    <w:p w14:paraId="48F2C666">
      <w:pPr>
        <w:pStyle w:val="2"/>
        <w:tabs>
          <w:tab w:val="left" w:pos="3583"/>
        </w:tabs>
        <w:ind w:firstLine="0"/>
      </w:pPr>
    </w:p>
    <w:p w14:paraId="6337D1F7">
      <w:pPr>
        <w:pStyle w:val="9"/>
        <w:rPr>
          <w:b/>
          <w:sz w:val="34"/>
        </w:rPr>
      </w:pPr>
    </w:p>
    <w:p w14:paraId="77F747FB">
      <w:pPr>
        <w:pStyle w:val="9"/>
        <w:spacing w:before="10"/>
        <w:rPr>
          <w:b/>
          <w:sz w:val="29"/>
        </w:rPr>
      </w:pPr>
    </w:p>
    <w:p w14:paraId="2804B70E">
      <w:pPr>
        <w:pStyle w:val="9"/>
        <w:rPr>
          <w:b/>
          <w:sz w:val="20"/>
        </w:rPr>
      </w:pPr>
    </w:p>
    <w:p w14:paraId="2B6E9CFB">
      <w:pPr>
        <w:pStyle w:val="9"/>
        <w:rPr>
          <w:b/>
          <w:sz w:val="20"/>
        </w:rPr>
      </w:pPr>
      <w:r>
        <w:rPr>
          <w:b/>
          <w:sz w:val="20"/>
        </w:rPr>
        <w:t xml:space="preserve">                                 </w:t>
      </w:r>
      <w:r>
        <w:rPr>
          <w:b/>
          <w:sz w:val="20"/>
        </w:rPr>
        <w:drawing>
          <wp:inline distT="0" distB="0" distL="114300" distR="114300">
            <wp:extent cx="3571875" cy="6715125"/>
            <wp:effectExtent l="0" t="0" r="9525" b="5715"/>
            <wp:docPr id="5" name="Picture 5" descr="Screenshot 2024-06-28 2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6-28 224231"/>
                    <pic:cNvPicPr>
                      <a:picLocks noChangeAspect="1"/>
                    </pic:cNvPicPr>
                  </pic:nvPicPr>
                  <pic:blipFill>
                    <a:blip r:embed="rId7"/>
                    <a:stretch>
                      <a:fillRect/>
                    </a:stretch>
                  </pic:blipFill>
                  <pic:spPr>
                    <a:xfrm>
                      <a:off x="0" y="0"/>
                      <a:ext cx="3571875" cy="6715125"/>
                    </a:xfrm>
                    <a:prstGeom prst="rect">
                      <a:avLst/>
                    </a:prstGeom>
                  </pic:spPr>
                </pic:pic>
              </a:graphicData>
            </a:graphic>
          </wp:inline>
        </w:drawing>
      </w:r>
    </w:p>
    <w:p w14:paraId="44B23218">
      <w:pPr>
        <w:pStyle w:val="9"/>
        <w:rPr>
          <w:b/>
          <w:sz w:val="20"/>
        </w:rPr>
      </w:pPr>
    </w:p>
    <w:p w14:paraId="3DCD139B">
      <w:pPr>
        <w:jc w:val="both"/>
        <w:sectPr>
          <w:pgSz w:w="11910" w:h="16840"/>
          <w:pgMar w:top="1580" w:right="680" w:bottom="1200" w:left="1540" w:header="0" w:footer="1007" w:gutter="0"/>
          <w:pgBorders w:offsetFrom="page">
            <w:top w:val="single" w:color="000000" w:sz="4" w:space="24"/>
            <w:left w:val="single" w:color="000000" w:sz="4" w:space="31"/>
            <w:bottom w:val="single" w:color="000000" w:sz="4" w:space="23"/>
            <w:right w:val="single" w:color="000000" w:sz="4" w:space="24"/>
          </w:pgBorders>
          <w:cols w:space="720" w:num="1"/>
        </w:sectPr>
      </w:pPr>
    </w:p>
    <w:p w14:paraId="4250E402">
      <w:pPr>
        <w:jc w:val="center"/>
        <w:rPr>
          <w:b/>
          <w:bCs/>
          <w:sz w:val="28"/>
          <w:szCs w:val="28"/>
        </w:rPr>
      </w:pPr>
      <w:r>
        <w:rPr>
          <w:b/>
          <w:bCs/>
          <w:sz w:val="28"/>
          <w:szCs w:val="28"/>
        </w:rPr>
        <w:t>Use Case Diagram</w:t>
      </w:r>
    </w:p>
    <w:p w14:paraId="2EAF1E6A">
      <w:pPr>
        <w:ind w:firstLine="3682" w:firstLineChars="1150"/>
        <w:jc w:val="both"/>
        <w:rPr>
          <w:b/>
          <w:bCs/>
          <w:sz w:val="32"/>
          <w:szCs w:val="32"/>
        </w:rPr>
      </w:pPr>
    </w:p>
    <w:p w14:paraId="4E8572C2">
      <w:pPr>
        <w:ind w:firstLine="3682" w:firstLineChars="1150"/>
        <w:jc w:val="both"/>
        <w:rPr>
          <w:b/>
          <w:bCs/>
          <w:sz w:val="32"/>
          <w:szCs w:val="32"/>
        </w:rPr>
      </w:pPr>
    </w:p>
    <w:p w14:paraId="5E521BF9">
      <w:pPr>
        <w:ind w:firstLine="3682" w:firstLineChars="1150"/>
        <w:jc w:val="both"/>
        <w:rPr>
          <w:b/>
          <w:bCs/>
          <w:sz w:val="32"/>
          <w:szCs w:val="32"/>
        </w:rPr>
      </w:pPr>
    </w:p>
    <w:p w14:paraId="1A85103B">
      <w:pPr>
        <w:ind w:firstLine="3682" w:firstLineChars="1150"/>
        <w:jc w:val="both"/>
        <w:rPr>
          <w:b/>
          <w:bCs/>
          <w:sz w:val="32"/>
          <w:szCs w:val="32"/>
        </w:rPr>
      </w:pPr>
    </w:p>
    <w:p w14:paraId="4B4F0869">
      <w:pPr>
        <w:jc w:val="both"/>
        <w:rPr>
          <w:b/>
          <w:bCs/>
          <w:sz w:val="32"/>
          <w:szCs w:val="32"/>
        </w:rPr>
      </w:pPr>
    </w:p>
    <w:p w14:paraId="5D00181E">
      <w:pPr>
        <w:jc w:val="both"/>
        <w:rPr>
          <w:b/>
          <w:bCs/>
          <w:sz w:val="32"/>
          <w:szCs w:val="32"/>
        </w:rPr>
      </w:pPr>
    </w:p>
    <w:p w14:paraId="360165EE">
      <w:pPr>
        <w:jc w:val="both"/>
        <w:rPr>
          <w:b/>
          <w:bCs/>
          <w:sz w:val="32"/>
          <w:szCs w:val="32"/>
        </w:rPr>
      </w:pPr>
    </w:p>
    <w:p w14:paraId="5A5033D3">
      <w:pPr>
        <w:jc w:val="both"/>
        <w:rPr>
          <w:b/>
          <w:bCs/>
          <w:sz w:val="32"/>
          <w:szCs w:val="32"/>
        </w:rPr>
      </w:pPr>
      <w:r>
        <w:rPr>
          <w:b/>
          <w:bCs/>
          <w:sz w:val="32"/>
          <w:szCs w:val="32"/>
        </w:rPr>
        <w:drawing>
          <wp:inline distT="0" distB="0" distL="114300" distR="114300">
            <wp:extent cx="5848985" cy="4333240"/>
            <wp:effectExtent l="0" t="0" r="3175" b="10160"/>
            <wp:docPr id="3" name="Picture 3" descr="Screenshot 2024-06-28 22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6-28 222233"/>
                    <pic:cNvPicPr>
                      <a:picLocks noChangeAspect="1"/>
                    </pic:cNvPicPr>
                  </pic:nvPicPr>
                  <pic:blipFill>
                    <a:blip r:embed="rId8"/>
                    <a:stretch>
                      <a:fillRect/>
                    </a:stretch>
                  </pic:blipFill>
                  <pic:spPr>
                    <a:xfrm>
                      <a:off x="0" y="0"/>
                      <a:ext cx="5848985" cy="4333240"/>
                    </a:xfrm>
                    <a:prstGeom prst="rect">
                      <a:avLst/>
                    </a:prstGeom>
                  </pic:spPr>
                </pic:pic>
              </a:graphicData>
            </a:graphic>
          </wp:inline>
        </w:drawing>
      </w:r>
    </w:p>
    <w:p w14:paraId="1872AF00">
      <w:pPr>
        <w:jc w:val="both"/>
        <w:rPr>
          <w:b/>
          <w:bCs/>
          <w:sz w:val="32"/>
          <w:szCs w:val="32"/>
        </w:rPr>
      </w:pPr>
    </w:p>
    <w:p w14:paraId="4E60BF4F">
      <w:pPr>
        <w:jc w:val="both"/>
        <w:rPr>
          <w:b/>
          <w:bCs/>
          <w:sz w:val="32"/>
          <w:szCs w:val="32"/>
        </w:rPr>
      </w:pPr>
    </w:p>
    <w:p w14:paraId="0D229A01">
      <w:pPr>
        <w:jc w:val="both"/>
        <w:rPr>
          <w:b/>
          <w:bCs/>
          <w:sz w:val="32"/>
          <w:szCs w:val="32"/>
        </w:rPr>
      </w:pPr>
    </w:p>
    <w:p w14:paraId="3179D370">
      <w:pPr>
        <w:jc w:val="both"/>
        <w:rPr>
          <w:b/>
          <w:bCs/>
          <w:sz w:val="32"/>
          <w:szCs w:val="32"/>
        </w:rPr>
      </w:pPr>
    </w:p>
    <w:p w14:paraId="7C5F5A77">
      <w:pPr>
        <w:jc w:val="both"/>
        <w:rPr>
          <w:b/>
          <w:bCs/>
          <w:sz w:val="32"/>
          <w:szCs w:val="32"/>
        </w:rPr>
      </w:pPr>
    </w:p>
    <w:p w14:paraId="76C2AC76">
      <w:pPr>
        <w:jc w:val="both"/>
        <w:rPr>
          <w:b/>
          <w:bCs/>
          <w:sz w:val="32"/>
          <w:szCs w:val="32"/>
        </w:rPr>
      </w:pPr>
    </w:p>
    <w:p w14:paraId="1777FBF1">
      <w:pPr>
        <w:jc w:val="both"/>
        <w:rPr>
          <w:b/>
          <w:bCs/>
          <w:sz w:val="32"/>
          <w:szCs w:val="32"/>
        </w:rPr>
      </w:pPr>
    </w:p>
    <w:p w14:paraId="66A2CA28">
      <w:pPr>
        <w:jc w:val="both"/>
        <w:rPr>
          <w:b/>
          <w:bCs/>
          <w:sz w:val="32"/>
          <w:szCs w:val="32"/>
        </w:rPr>
      </w:pPr>
    </w:p>
    <w:p w14:paraId="08347593">
      <w:pPr>
        <w:jc w:val="both"/>
        <w:rPr>
          <w:b/>
          <w:bCs/>
          <w:sz w:val="32"/>
          <w:szCs w:val="32"/>
        </w:rPr>
      </w:pPr>
    </w:p>
    <w:p w14:paraId="112355A0">
      <w:pPr>
        <w:jc w:val="both"/>
        <w:rPr>
          <w:b/>
          <w:bCs/>
          <w:sz w:val="32"/>
          <w:szCs w:val="32"/>
        </w:rPr>
      </w:pPr>
    </w:p>
    <w:p w14:paraId="5C1DC52E">
      <w:pPr>
        <w:jc w:val="both"/>
        <w:rPr>
          <w:b/>
          <w:bCs/>
          <w:sz w:val="32"/>
          <w:szCs w:val="32"/>
        </w:rPr>
      </w:pPr>
    </w:p>
    <w:p w14:paraId="3D4AC2B8">
      <w:pPr>
        <w:jc w:val="center"/>
        <w:rPr>
          <w:b/>
          <w:bCs/>
          <w:sz w:val="28"/>
          <w:szCs w:val="28"/>
        </w:rPr>
      </w:pPr>
      <w:r>
        <w:rPr>
          <w:b/>
          <w:bCs/>
          <w:sz w:val="28"/>
          <w:szCs w:val="28"/>
        </w:rPr>
        <w:t>Circuit Diagram</w:t>
      </w:r>
    </w:p>
    <w:p w14:paraId="20A3097D">
      <w:pPr>
        <w:jc w:val="both"/>
        <w:rPr>
          <w:b/>
          <w:bCs/>
          <w:sz w:val="32"/>
          <w:szCs w:val="32"/>
        </w:rPr>
      </w:pPr>
    </w:p>
    <w:p w14:paraId="7638C4BD">
      <w:pPr>
        <w:jc w:val="both"/>
        <w:rPr>
          <w:b/>
          <w:bCs/>
          <w:sz w:val="32"/>
          <w:szCs w:val="32"/>
        </w:rPr>
      </w:pPr>
    </w:p>
    <w:p w14:paraId="54BD4EE9">
      <w:pPr>
        <w:jc w:val="both"/>
        <w:rPr>
          <w:b/>
          <w:bCs/>
          <w:sz w:val="32"/>
          <w:szCs w:val="32"/>
        </w:rPr>
      </w:pPr>
    </w:p>
    <w:p w14:paraId="6DF8B1BF">
      <w:pPr>
        <w:jc w:val="both"/>
        <w:rPr>
          <w:b/>
          <w:bCs/>
          <w:sz w:val="32"/>
          <w:szCs w:val="32"/>
        </w:rPr>
      </w:pPr>
    </w:p>
    <w:p w14:paraId="0A2CE0F0">
      <w:pPr>
        <w:jc w:val="both"/>
        <w:rPr>
          <w:b/>
          <w:bCs/>
          <w:sz w:val="32"/>
          <w:szCs w:val="32"/>
        </w:rPr>
      </w:pPr>
    </w:p>
    <w:p w14:paraId="5EB1AA2C">
      <w:pPr>
        <w:jc w:val="both"/>
        <w:rPr>
          <w:b/>
          <w:bCs/>
          <w:sz w:val="32"/>
          <w:szCs w:val="32"/>
        </w:rPr>
      </w:pPr>
    </w:p>
    <w:p w14:paraId="1A3C40D4">
      <w:pPr>
        <w:jc w:val="both"/>
        <w:rPr>
          <w:lang w:val="en-IN" w:eastAsia="en-IN"/>
        </w:rPr>
      </w:pPr>
    </w:p>
    <w:p w14:paraId="77754056">
      <w:pPr>
        <w:jc w:val="both"/>
        <w:rPr>
          <w:lang w:val="en-IN" w:eastAsia="en-IN"/>
        </w:rPr>
      </w:pPr>
    </w:p>
    <w:p w14:paraId="271C9DED">
      <w:pPr>
        <w:jc w:val="both"/>
        <w:rPr>
          <w:lang w:val="en-IN" w:eastAsia="en-IN"/>
        </w:rPr>
      </w:pPr>
    </w:p>
    <w:p w14:paraId="71E7A1E2">
      <w:pPr>
        <w:jc w:val="both"/>
        <w:rPr>
          <w:lang w:val="en-IN" w:eastAsia="en-IN"/>
        </w:rPr>
      </w:pPr>
    </w:p>
    <w:p w14:paraId="0A2F90CF">
      <w:pPr>
        <w:jc w:val="both"/>
        <w:rPr>
          <w:b/>
          <w:bCs/>
          <w:sz w:val="32"/>
          <w:szCs w:val="32"/>
        </w:rPr>
      </w:pPr>
      <w:r>
        <w:drawing>
          <wp:inline distT="0" distB="0" distL="114300" distR="114300">
            <wp:extent cx="5532120" cy="3070860"/>
            <wp:effectExtent l="0" t="0" r="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9"/>
                    <a:stretch>
                      <a:fillRect/>
                    </a:stretch>
                  </pic:blipFill>
                  <pic:spPr>
                    <a:xfrm>
                      <a:off x="0" y="0"/>
                      <a:ext cx="5532120" cy="3070860"/>
                    </a:xfrm>
                    <a:prstGeom prst="rect">
                      <a:avLst/>
                    </a:prstGeom>
                    <a:noFill/>
                    <a:ln>
                      <a:noFill/>
                    </a:ln>
                  </pic:spPr>
                </pic:pic>
              </a:graphicData>
            </a:graphic>
          </wp:inline>
        </w:drawing>
      </w:r>
    </w:p>
    <w:p w14:paraId="79B80CD0">
      <w:pPr>
        <w:jc w:val="both"/>
        <w:rPr>
          <w:b/>
          <w:bCs/>
          <w:sz w:val="32"/>
          <w:szCs w:val="32"/>
        </w:rPr>
      </w:pPr>
    </w:p>
    <w:p w14:paraId="593BD7B1">
      <w:pPr>
        <w:jc w:val="both"/>
        <w:rPr>
          <w:b/>
          <w:bCs/>
          <w:sz w:val="32"/>
          <w:szCs w:val="32"/>
        </w:rPr>
      </w:pPr>
    </w:p>
    <w:p w14:paraId="1C6E82AA">
      <w:pPr>
        <w:jc w:val="both"/>
        <w:rPr>
          <w:b/>
          <w:bCs/>
          <w:sz w:val="32"/>
          <w:szCs w:val="32"/>
        </w:rPr>
      </w:pPr>
    </w:p>
    <w:p w14:paraId="2B50C57B">
      <w:pPr>
        <w:jc w:val="both"/>
        <w:rPr>
          <w:b/>
          <w:bCs/>
          <w:sz w:val="32"/>
          <w:szCs w:val="32"/>
        </w:rPr>
      </w:pPr>
    </w:p>
    <w:p w14:paraId="25A3331F">
      <w:pPr>
        <w:jc w:val="both"/>
        <w:rPr>
          <w:b/>
          <w:bCs/>
          <w:sz w:val="32"/>
          <w:szCs w:val="32"/>
        </w:rPr>
      </w:pPr>
    </w:p>
    <w:p w14:paraId="24591FC4">
      <w:pPr>
        <w:jc w:val="both"/>
        <w:rPr>
          <w:b/>
          <w:bCs/>
          <w:sz w:val="32"/>
          <w:szCs w:val="32"/>
        </w:rPr>
      </w:pPr>
    </w:p>
    <w:p w14:paraId="39AC4967">
      <w:pPr>
        <w:jc w:val="both"/>
        <w:rPr>
          <w:b/>
          <w:bCs/>
          <w:sz w:val="32"/>
          <w:szCs w:val="32"/>
        </w:rPr>
      </w:pPr>
    </w:p>
    <w:p w14:paraId="6B0B7E70">
      <w:pPr>
        <w:jc w:val="both"/>
        <w:rPr>
          <w:b/>
          <w:bCs/>
          <w:sz w:val="32"/>
          <w:szCs w:val="32"/>
        </w:rPr>
      </w:pPr>
    </w:p>
    <w:p w14:paraId="7619CECC">
      <w:pPr>
        <w:jc w:val="both"/>
        <w:rPr>
          <w:b/>
          <w:bCs/>
          <w:sz w:val="32"/>
          <w:szCs w:val="32"/>
        </w:rPr>
      </w:pPr>
    </w:p>
    <w:p w14:paraId="27955536">
      <w:pPr>
        <w:jc w:val="both"/>
        <w:rPr>
          <w:b/>
          <w:bCs/>
          <w:sz w:val="32"/>
          <w:szCs w:val="32"/>
        </w:rPr>
      </w:pPr>
    </w:p>
    <w:p w14:paraId="33E79DFA">
      <w:pPr>
        <w:jc w:val="both"/>
        <w:rPr>
          <w:b/>
          <w:bCs/>
          <w:sz w:val="32"/>
          <w:szCs w:val="32"/>
        </w:rPr>
      </w:pPr>
    </w:p>
    <w:p w14:paraId="46B2622A">
      <w:pPr>
        <w:jc w:val="both"/>
        <w:rPr>
          <w:b/>
          <w:bCs/>
          <w:sz w:val="32"/>
          <w:szCs w:val="32"/>
        </w:rPr>
      </w:pPr>
    </w:p>
    <w:p w14:paraId="742EA60E">
      <w:pPr>
        <w:jc w:val="both"/>
        <w:rPr>
          <w:b/>
          <w:bCs/>
          <w:sz w:val="32"/>
          <w:szCs w:val="32"/>
        </w:rPr>
      </w:pPr>
    </w:p>
    <w:p w14:paraId="03D7B58C">
      <w:pPr>
        <w:jc w:val="both"/>
        <w:rPr>
          <w:b/>
          <w:bCs/>
          <w:sz w:val="32"/>
          <w:szCs w:val="32"/>
        </w:rPr>
      </w:pPr>
    </w:p>
    <w:p w14:paraId="2FA0C92E">
      <w:pPr>
        <w:ind w:left="3624"/>
        <w:rPr>
          <w:b/>
          <w:bCs/>
          <w:sz w:val="32"/>
          <w:szCs w:val="32"/>
        </w:rPr>
      </w:pPr>
    </w:p>
    <w:p w14:paraId="3EC3E5BE">
      <w:pPr>
        <w:ind w:left="3624"/>
        <w:jc w:val="both"/>
        <w:rPr>
          <w:b/>
          <w:bCs/>
          <w:sz w:val="32"/>
          <w:szCs w:val="32"/>
        </w:rPr>
      </w:pPr>
      <w:r>
        <w:rPr>
          <w:b/>
          <w:bCs/>
          <w:sz w:val="32"/>
          <w:szCs w:val="32"/>
        </w:rPr>
        <w:t>IMPLEMENTATION</w:t>
      </w:r>
    </w:p>
    <w:p w14:paraId="7D79A063">
      <w:pPr>
        <w:jc w:val="both"/>
        <w:rPr>
          <w:b/>
          <w:bCs/>
          <w:sz w:val="32"/>
          <w:szCs w:val="32"/>
        </w:rPr>
      </w:pPr>
    </w:p>
    <w:p w14:paraId="3EB37F86">
      <w:pPr>
        <w:jc w:val="both"/>
        <w:rPr>
          <w:b/>
          <w:bCs/>
          <w:sz w:val="32"/>
          <w:szCs w:val="32"/>
        </w:rPr>
      </w:pPr>
    </w:p>
    <w:p w14:paraId="364E1D41">
      <w:pPr>
        <w:jc w:val="both"/>
        <w:rPr>
          <w:b/>
          <w:bCs/>
          <w:sz w:val="32"/>
          <w:szCs w:val="32"/>
        </w:rPr>
      </w:pPr>
    </w:p>
    <w:p w14:paraId="7B7153B9">
      <w:pPr>
        <w:jc w:val="both"/>
        <w:rPr>
          <w:b/>
          <w:bCs/>
          <w:sz w:val="32"/>
          <w:szCs w:val="32"/>
        </w:rPr>
      </w:pPr>
    </w:p>
    <w:p w14:paraId="427BBB70">
      <w:pPr>
        <w:jc w:val="both"/>
        <w:rPr>
          <w:b/>
          <w:bCs/>
          <w:sz w:val="32"/>
          <w:szCs w:val="32"/>
        </w:rPr>
      </w:pPr>
    </w:p>
    <w:p w14:paraId="037AE6B3">
      <w:pPr>
        <w:jc w:val="both"/>
        <w:rPr>
          <w:b/>
          <w:bCs/>
          <w:sz w:val="32"/>
          <w:szCs w:val="32"/>
        </w:rPr>
      </w:pPr>
      <w:r>
        <w:rPr>
          <w:b/>
          <w:bCs/>
          <w:sz w:val="32"/>
          <w:szCs w:val="32"/>
        </w:rPr>
        <w:drawing>
          <wp:inline distT="0" distB="0" distL="114300" distR="114300">
            <wp:extent cx="6147435" cy="2742565"/>
            <wp:effectExtent l="0" t="0" r="9525" b="635"/>
            <wp:docPr id="10" name="Picture 10" descr="Screenshot 2024-06-27 2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6-27 204422"/>
                    <pic:cNvPicPr>
                      <a:picLocks noChangeAspect="1"/>
                    </pic:cNvPicPr>
                  </pic:nvPicPr>
                  <pic:blipFill>
                    <a:blip r:embed="rId10"/>
                    <a:stretch>
                      <a:fillRect/>
                    </a:stretch>
                  </pic:blipFill>
                  <pic:spPr>
                    <a:xfrm>
                      <a:off x="0" y="0"/>
                      <a:ext cx="6147435" cy="2742565"/>
                    </a:xfrm>
                    <a:prstGeom prst="rect">
                      <a:avLst/>
                    </a:prstGeom>
                  </pic:spPr>
                </pic:pic>
              </a:graphicData>
            </a:graphic>
          </wp:inline>
        </w:drawing>
      </w:r>
    </w:p>
    <w:p w14:paraId="79E9D789">
      <w:pPr>
        <w:jc w:val="both"/>
        <w:rPr>
          <w:b/>
          <w:bCs/>
          <w:sz w:val="32"/>
          <w:szCs w:val="32"/>
        </w:rPr>
      </w:pPr>
    </w:p>
    <w:p w14:paraId="361EDDC2">
      <w:pPr>
        <w:jc w:val="both"/>
        <w:rPr>
          <w:b/>
          <w:bCs/>
          <w:sz w:val="32"/>
          <w:szCs w:val="32"/>
        </w:rPr>
      </w:pPr>
    </w:p>
    <w:p w14:paraId="26E9A043">
      <w:pPr>
        <w:spacing w:line="360" w:lineRule="auto"/>
        <w:jc w:val="both"/>
        <w:rPr>
          <w:rFonts w:ascii="Arial" w:hAnsi="Arial" w:cs="Arial"/>
          <w:sz w:val="36"/>
          <w:szCs w:val="36"/>
        </w:rPr>
      </w:pPr>
    </w:p>
    <w:p w14:paraId="520756D6">
      <w:pPr>
        <w:spacing w:line="360" w:lineRule="auto"/>
        <w:jc w:val="both"/>
        <w:rPr>
          <w:rFonts w:ascii="Arial" w:hAnsi="Arial" w:cs="Arial"/>
          <w:sz w:val="36"/>
          <w:szCs w:val="36"/>
        </w:rPr>
      </w:pPr>
    </w:p>
    <w:p w14:paraId="08F24014">
      <w:pPr>
        <w:spacing w:line="480" w:lineRule="auto"/>
        <w:jc w:val="both"/>
      </w:pPr>
      <w:r>
        <w:t>This picture shows a further stage in the construction of piezoelectric shoes. The image highlights the wiring connections of three piezoelectric discs mounted on a flat surface. The red and black wires are soldered to the discs and extend outward, ready to be integrated into the shoe's electrical circuit. These piezoelectric elements will convert the mechanical energy generated from walking into electrical energy, demonstrating the assembly process of energy-harvesting footwear.</w:t>
      </w:r>
    </w:p>
    <w:p w14:paraId="42AC46A0">
      <w:pPr>
        <w:jc w:val="both"/>
        <w:rPr>
          <w:b/>
          <w:bCs/>
          <w:sz w:val="32"/>
          <w:szCs w:val="32"/>
        </w:rPr>
      </w:pPr>
      <w:r>
        <w:rPr>
          <w:b/>
          <w:bCs/>
          <w:sz w:val="32"/>
          <w:szCs w:val="32"/>
        </w:rPr>
        <w:drawing>
          <wp:inline distT="0" distB="0" distL="114300" distR="114300">
            <wp:extent cx="6151245" cy="4596130"/>
            <wp:effectExtent l="0" t="0" r="5715" b="6350"/>
            <wp:docPr id="11" name="Picture 11" descr="Screenshot 2024-06-27 20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6-27 204355"/>
                    <pic:cNvPicPr>
                      <a:picLocks noChangeAspect="1"/>
                    </pic:cNvPicPr>
                  </pic:nvPicPr>
                  <pic:blipFill>
                    <a:blip r:embed="rId11"/>
                    <a:stretch>
                      <a:fillRect/>
                    </a:stretch>
                  </pic:blipFill>
                  <pic:spPr>
                    <a:xfrm>
                      <a:off x="0" y="0"/>
                      <a:ext cx="6151245" cy="4596130"/>
                    </a:xfrm>
                    <a:prstGeom prst="rect">
                      <a:avLst/>
                    </a:prstGeom>
                  </pic:spPr>
                </pic:pic>
              </a:graphicData>
            </a:graphic>
          </wp:inline>
        </w:drawing>
      </w:r>
    </w:p>
    <w:p w14:paraId="5152C13D">
      <w:pPr>
        <w:jc w:val="both"/>
        <w:rPr>
          <w:b/>
          <w:bCs/>
          <w:sz w:val="32"/>
          <w:szCs w:val="32"/>
        </w:rPr>
      </w:pPr>
    </w:p>
    <w:p w14:paraId="4158869D">
      <w:pPr>
        <w:jc w:val="both"/>
        <w:rPr>
          <w:b/>
          <w:bCs/>
          <w:sz w:val="32"/>
          <w:szCs w:val="32"/>
        </w:rPr>
      </w:pPr>
    </w:p>
    <w:p w14:paraId="7306F2A8">
      <w:pPr>
        <w:spacing w:line="360" w:lineRule="auto"/>
        <w:jc w:val="both"/>
        <w:rPr>
          <w:rFonts w:ascii="Arial" w:hAnsi="Arial" w:cs="Arial"/>
          <w:sz w:val="36"/>
          <w:szCs w:val="36"/>
        </w:rPr>
      </w:pPr>
    </w:p>
    <w:p w14:paraId="34E1FC2D">
      <w:pPr>
        <w:spacing w:line="480" w:lineRule="auto"/>
        <w:jc w:val="both"/>
      </w:pPr>
      <w:r>
        <w:t>This picture depicts the construction of piezoelectric shoes.  soldering red and black wires to piezoelectric discs mounted on a flat surface. These discs are likely part of a system designed to harvest energy from the mechanical stress generated by walking, converting it into electrical energy. The soldering connects the piezoelectric elements, ensuring the electrical circuit is properly formed for energy collection and utilization.</w:t>
      </w:r>
    </w:p>
    <w:p w14:paraId="046416F1">
      <w:pPr>
        <w:jc w:val="both"/>
        <w:rPr>
          <w:b/>
          <w:bCs/>
          <w:sz w:val="36"/>
          <w:szCs w:val="36"/>
        </w:rPr>
      </w:pPr>
    </w:p>
    <w:p w14:paraId="4CBA875E">
      <w:pPr>
        <w:ind w:left="3624"/>
        <w:jc w:val="right"/>
        <w:rPr>
          <w:b/>
          <w:bCs/>
          <w:sz w:val="36"/>
          <w:szCs w:val="36"/>
        </w:rPr>
      </w:pPr>
    </w:p>
    <w:p w14:paraId="62C2BAC5">
      <w:pPr>
        <w:ind w:left="3624"/>
        <w:jc w:val="right"/>
        <w:rPr>
          <w:b/>
          <w:bCs/>
          <w:sz w:val="36"/>
          <w:szCs w:val="36"/>
        </w:rPr>
      </w:pPr>
    </w:p>
    <w:p w14:paraId="54B42030">
      <w:pPr>
        <w:ind w:left="3624"/>
        <w:jc w:val="right"/>
        <w:rPr>
          <w:b/>
          <w:bCs/>
          <w:sz w:val="36"/>
          <w:szCs w:val="36"/>
        </w:rPr>
      </w:pPr>
    </w:p>
    <w:p w14:paraId="52EA7EF7">
      <w:pPr>
        <w:ind w:left="3624"/>
        <w:jc w:val="right"/>
        <w:rPr>
          <w:b/>
          <w:bCs/>
          <w:sz w:val="36"/>
          <w:szCs w:val="36"/>
        </w:rPr>
      </w:pPr>
    </w:p>
    <w:p w14:paraId="03AA1E26">
      <w:pPr>
        <w:ind w:left="3624"/>
        <w:jc w:val="right"/>
        <w:rPr>
          <w:b/>
          <w:bCs/>
          <w:sz w:val="36"/>
          <w:szCs w:val="36"/>
        </w:rPr>
      </w:pPr>
    </w:p>
    <w:p w14:paraId="11A37C2B">
      <w:pPr>
        <w:ind w:left="3624"/>
        <w:jc w:val="right"/>
        <w:rPr>
          <w:b/>
          <w:bCs/>
          <w:sz w:val="36"/>
          <w:szCs w:val="36"/>
        </w:rPr>
      </w:pPr>
    </w:p>
    <w:p w14:paraId="37BEAE62">
      <w:pPr>
        <w:ind w:left="3624"/>
        <w:jc w:val="right"/>
        <w:rPr>
          <w:b/>
          <w:bCs/>
          <w:sz w:val="36"/>
          <w:szCs w:val="36"/>
        </w:rPr>
      </w:pPr>
    </w:p>
    <w:p w14:paraId="52516F4B">
      <w:pPr>
        <w:ind w:left="3624"/>
        <w:rPr>
          <w:b/>
          <w:bCs/>
          <w:sz w:val="32"/>
          <w:szCs w:val="32"/>
        </w:rPr>
      </w:pPr>
      <w:r>
        <w:rPr>
          <w:b/>
          <w:bCs/>
          <w:sz w:val="36"/>
          <w:szCs w:val="36"/>
        </w:rPr>
        <w:t xml:space="preserve"> </w:t>
      </w:r>
      <w:r>
        <w:rPr>
          <w:b/>
          <w:bCs/>
          <w:sz w:val="32"/>
          <w:szCs w:val="32"/>
        </w:rPr>
        <w:t>RESULTS</w:t>
      </w:r>
    </w:p>
    <w:p w14:paraId="298B7046">
      <w:pPr>
        <w:jc w:val="both"/>
        <w:rPr>
          <w:b/>
          <w:bCs/>
          <w:sz w:val="36"/>
          <w:szCs w:val="36"/>
        </w:rPr>
      </w:pPr>
    </w:p>
    <w:p w14:paraId="7F9F2BE2">
      <w:pPr>
        <w:jc w:val="both"/>
        <w:rPr>
          <w:b/>
          <w:bCs/>
          <w:sz w:val="36"/>
          <w:szCs w:val="36"/>
        </w:rPr>
      </w:pPr>
    </w:p>
    <w:p w14:paraId="48D474BF">
      <w:pPr>
        <w:jc w:val="both"/>
        <w:rPr>
          <w:b/>
          <w:bCs/>
          <w:sz w:val="36"/>
          <w:szCs w:val="36"/>
        </w:rPr>
      </w:pPr>
    </w:p>
    <w:p w14:paraId="58CE4F2D">
      <w:pPr>
        <w:jc w:val="both"/>
        <w:rPr>
          <w:b/>
          <w:bCs/>
          <w:sz w:val="36"/>
          <w:szCs w:val="36"/>
        </w:rPr>
      </w:pPr>
    </w:p>
    <w:p w14:paraId="470D9E50">
      <w:pPr>
        <w:jc w:val="both"/>
        <w:rPr>
          <w:b/>
          <w:bCs/>
          <w:sz w:val="36"/>
          <w:szCs w:val="36"/>
        </w:rPr>
      </w:pPr>
      <w:r>
        <w:rPr>
          <w:b/>
          <w:bCs/>
          <w:sz w:val="36"/>
          <w:szCs w:val="36"/>
        </w:rPr>
        <w:drawing>
          <wp:inline distT="0" distB="0" distL="114300" distR="114300">
            <wp:extent cx="6152515" cy="2557780"/>
            <wp:effectExtent l="0" t="0" r="4445" b="2540"/>
            <wp:docPr id="12" name="Picture 12" descr="Screenshot 2024-06-27 20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6-27 204530"/>
                    <pic:cNvPicPr>
                      <a:picLocks noChangeAspect="1"/>
                    </pic:cNvPicPr>
                  </pic:nvPicPr>
                  <pic:blipFill>
                    <a:blip r:embed="rId12"/>
                    <a:stretch>
                      <a:fillRect/>
                    </a:stretch>
                  </pic:blipFill>
                  <pic:spPr>
                    <a:xfrm>
                      <a:off x="0" y="0"/>
                      <a:ext cx="6152515" cy="2557780"/>
                    </a:xfrm>
                    <a:prstGeom prst="rect">
                      <a:avLst/>
                    </a:prstGeom>
                  </pic:spPr>
                </pic:pic>
              </a:graphicData>
            </a:graphic>
          </wp:inline>
        </w:drawing>
      </w:r>
    </w:p>
    <w:p w14:paraId="291710DE">
      <w:pPr>
        <w:jc w:val="both"/>
        <w:rPr>
          <w:b/>
          <w:bCs/>
          <w:sz w:val="36"/>
          <w:szCs w:val="36"/>
        </w:rPr>
      </w:pPr>
    </w:p>
    <w:p w14:paraId="362DAA5A">
      <w:pPr>
        <w:jc w:val="both"/>
        <w:rPr>
          <w:b/>
          <w:bCs/>
          <w:sz w:val="36"/>
          <w:szCs w:val="36"/>
        </w:rPr>
      </w:pPr>
    </w:p>
    <w:p w14:paraId="0CD15BB2">
      <w:pPr>
        <w:jc w:val="both"/>
        <w:rPr>
          <w:b/>
          <w:bCs/>
          <w:sz w:val="36"/>
          <w:szCs w:val="36"/>
        </w:rPr>
      </w:pPr>
    </w:p>
    <w:p w14:paraId="6B1681DB">
      <w:pPr>
        <w:jc w:val="both"/>
        <w:rPr>
          <w:b/>
          <w:bCs/>
          <w:sz w:val="36"/>
          <w:szCs w:val="36"/>
        </w:rPr>
      </w:pPr>
    </w:p>
    <w:p w14:paraId="32295ED6">
      <w:pPr>
        <w:spacing w:line="480" w:lineRule="auto"/>
        <w:jc w:val="both"/>
      </w:pPr>
      <w:r>
        <w:t>This picture shows the setup of the piezoelectric shoe project before applying pressure to the sensors. The piezoelectric discs are connected to an array of LEDs via red and black wires. The LEDs are not lit, indicating that no pressure has been applied yet to generate electrical energy from the piezoelectric elements. This stage demonstrates the circuit connections and the expected output components, which will light up when mechanical stress is applied to the sensors, converting it into electrical energy.</w:t>
      </w:r>
    </w:p>
    <w:p w14:paraId="41086030">
      <w:pPr>
        <w:jc w:val="both"/>
        <w:rPr>
          <w:b/>
          <w:bCs/>
          <w:sz w:val="32"/>
          <w:szCs w:val="32"/>
        </w:rPr>
      </w:pPr>
    </w:p>
    <w:p w14:paraId="361AFBAA">
      <w:pPr>
        <w:jc w:val="both"/>
        <w:rPr>
          <w:b/>
          <w:bCs/>
          <w:sz w:val="32"/>
          <w:szCs w:val="32"/>
        </w:rPr>
      </w:pPr>
    </w:p>
    <w:p w14:paraId="08A410AC">
      <w:pPr>
        <w:jc w:val="both"/>
        <w:rPr>
          <w:b/>
          <w:bCs/>
          <w:sz w:val="32"/>
          <w:szCs w:val="32"/>
        </w:rPr>
      </w:pPr>
    </w:p>
    <w:p w14:paraId="1E077771">
      <w:pPr>
        <w:jc w:val="both"/>
        <w:rPr>
          <w:b/>
          <w:bCs/>
          <w:sz w:val="32"/>
          <w:szCs w:val="32"/>
        </w:rPr>
      </w:pPr>
    </w:p>
    <w:p w14:paraId="334C5AB3">
      <w:pPr>
        <w:jc w:val="both"/>
        <w:rPr>
          <w:b/>
          <w:bCs/>
          <w:sz w:val="32"/>
          <w:szCs w:val="32"/>
        </w:rPr>
      </w:pPr>
    </w:p>
    <w:p w14:paraId="6A1798F4">
      <w:pPr>
        <w:jc w:val="both"/>
        <w:rPr>
          <w:b/>
          <w:bCs/>
          <w:sz w:val="32"/>
          <w:szCs w:val="32"/>
        </w:rPr>
      </w:pPr>
    </w:p>
    <w:p w14:paraId="24264905">
      <w:pPr>
        <w:jc w:val="both"/>
        <w:rPr>
          <w:b/>
          <w:bCs/>
          <w:sz w:val="32"/>
          <w:szCs w:val="32"/>
        </w:rPr>
      </w:pPr>
    </w:p>
    <w:p w14:paraId="616E4043">
      <w:pPr>
        <w:jc w:val="both"/>
        <w:rPr>
          <w:b/>
          <w:bCs/>
          <w:sz w:val="32"/>
          <w:szCs w:val="32"/>
        </w:rPr>
      </w:pPr>
    </w:p>
    <w:p w14:paraId="18707025">
      <w:pPr>
        <w:jc w:val="both"/>
        <w:rPr>
          <w:b/>
          <w:bCs/>
          <w:sz w:val="32"/>
          <w:szCs w:val="32"/>
        </w:rPr>
      </w:pPr>
    </w:p>
    <w:p w14:paraId="1E3E5F49">
      <w:pPr>
        <w:jc w:val="both"/>
        <w:rPr>
          <w:b/>
          <w:bCs/>
          <w:sz w:val="32"/>
          <w:szCs w:val="32"/>
        </w:rPr>
      </w:pPr>
      <w:r>
        <w:rPr>
          <w:b/>
          <w:bCs/>
          <w:sz w:val="32"/>
          <w:szCs w:val="32"/>
        </w:rPr>
        <w:drawing>
          <wp:inline distT="0" distB="0" distL="114300" distR="114300">
            <wp:extent cx="6145530" cy="2527935"/>
            <wp:effectExtent l="0" t="0" r="11430" b="1905"/>
            <wp:docPr id="14" name="Picture 14" descr="Screenshot 2024-06-27 20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6-27 204544"/>
                    <pic:cNvPicPr>
                      <a:picLocks noChangeAspect="1"/>
                    </pic:cNvPicPr>
                  </pic:nvPicPr>
                  <pic:blipFill>
                    <a:blip r:embed="rId13"/>
                    <a:stretch>
                      <a:fillRect/>
                    </a:stretch>
                  </pic:blipFill>
                  <pic:spPr>
                    <a:xfrm>
                      <a:off x="0" y="0"/>
                      <a:ext cx="6145530" cy="2527935"/>
                    </a:xfrm>
                    <a:prstGeom prst="rect">
                      <a:avLst/>
                    </a:prstGeom>
                  </pic:spPr>
                </pic:pic>
              </a:graphicData>
            </a:graphic>
          </wp:inline>
        </w:drawing>
      </w:r>
    </w:p>
    <w:p w14:paraId="14445289">
      <w:pPr>
        <w:jc w:val="both"/>
        <w:rPr>
          <w:b/>
          <w:bCs/>
          <w:sz w:val="32"/>
          <w:szCs w:val="32"/>
        </w:rPr>
      </w:pPr>
    </w:p>
    <w:p w14:paraId="7BFAD68A">
      <w:pPr>
        <w:jc w:val="both"/>
        <w:rPr>
          <w:b/>
          <w:bCs/>
          <w:sz w:val="32"/>
          <w:szCs w:val="32"/>
        </w:rPr>
      </w:pPr>
    </w:p>
    <w:p w14:paraId="7B5ACA2A">
      <w:pPr>
        <w:jc w:val="both"/>
        <w:rPr>
          <w:b/>
          <w:bCs/>
          <w:sz w:val="32"/>
          <w:szCs w:val="32"/>
        </w:rPr>
      </w:pPr>
    </w:p>
    <w:p w14:paraId="4FA6B401">
      <w:pPr>
        <w:jc w:val="both"/>
        <w:rPr>
          <w:b/>
          <w:bCs/>
          <w:sz w:val="32"/>
          <w:szCs w:val="32"/>
        </w:rPr>
      </w:pPr>
    </w:p>
    <w:p w14:paraId="60A8C796">
      <w:pPr>
        <w:jc w:val="both"/>
        <w:rPr>
          <w:b/>
          <w:bCs/>
          <w:sz w:val="32"/>
          <w:szCs w:val="32"/>
        </w:rPr>
      </w:pPr>
    </w:p>
    <w:p w14:paraId="200DBBDE">
      <w:pPr>
        <w:jc w:val="both"/>
        <w:rPr>
          <w:b/>
          <w:bCs/>
          <w:sz w:val="22"/>
          <w:szCs w:val="22"/>
        </w:rPr>
      </w:pPr>
    </w:p>
    <w:p w14:paraId="28954379">
      <w:pPr>
        <w:spacing w:line="480" w:lineRule="auto"/>
        <w:jc w:val="both"/>
        <w:rPr>
          <w:sz w:val="22"/>
          <w:szCs w:val="22"/>
        </w:rPr>
      </w:pPr>
      <w:r>
        <w:rPr>
          <w:rFonts w:eastAsia="SimSun"/>
          <w:sz w:val="22"/>
          <w:szCs w:val="22"/>
        </w:rPr>
        <w:t>The image shows an arrangement where LEDs are being powered by a piezoelectric device. When pressure is applied to the piezoelectric elements, they generate an electric charge, which then powers the LEDs, causing them to light up. This is a demonstration of how piezoelectric materials can convert mechanical energy (pressure) into electrical energy.</w:t>
      </w:r>
    </w:p>
    <w:p w14:paraId="606781E4">
      <w:pPr>
        <w:jc w:val="both"/>
        <w:rPr>
          <w:b/>
          <w:bCs/>
          <w:sz w:val="32"/>
          <w:szCs w:val="32"/>
        </w:rPr>
      </w:pPr>
    </w:p>
    <w:p w14:paraId="27B1DDB8">
      <w:pPr>
        <w:jc w:val="both"/>
        <w:rPr>
          <w:b/>
          <w:bCs/>
          <w:sz w:val="32"/>
          <w:szCs w:val="32"/>
        </w:rPr>
      </w:pPr>
    </w:p>
    <w:p w14:paraId="13C526A7">
      <w:pPr>
        <w:jc w:val="both"/>
        <w:rPr>
          <w:b/>
          <w:bCs/>
          <w:sz w:val="32"/>
          <w:szCs w:val="32"/>
        </w:rPr>
      </w:pPr>
    </w:p>
    <w:p w14:paraId="4053BAD1">
      <w:pPr>
        <w:jc w:val="both"/>
        <w:rPr>
          <w:b/>
          <w:bCs/>
          <w:sz w:val="32"/>
          <w:szCs w:val="32"/>
        </w:rPr>
      </w:pPr>
    </w:p>
    <w:p w14:paraId="75B0B88B">
      <w:pPr>
        <w:jc w:val="both"/>
        <w:rPr>
          <w:b/>
          <w:bCs/>
          <w:sz w:val="32"/>
          <w:szCs w:val="32"/>
        </w:rPr>
      </w:pPr>
    </w:p>
    <w:p w14:paraId="75935479">
      <w:pPr>
        <w:jc w:val="both"/>
        <w:rPr>
          <w:b/>
          <w:bCs/>
          <w:sz w:val="32"/>
          <w:szCs w:val="32"/>
        </w:rPr>
      </w:pPr>
    </w:p>
    <w:p w14:paraId="10A092DE">
      <w:pPr>
        <w:jc w:val="both"/>
        <w:rPr>
          <w:b/>
          <w:bCs/>
          <w:sz w:val="32"/>
          <w:szCs w:val="32"/>
        </w:rPr>
      </w:pPr>
    </w:p>
    <w:p w14:paraId="700CE758">
      <w:pPr>
        <w:jc w:val="both"/>
        <w:rPr>
          <w:b/>
          <w:bCs/>
          <w:sz w:val="32"/>
          <w:szCs w:val="32"/>
        </w:rPr>
      </w:pPr>
    </w:p>
    <w:p w14:paraId="796F1389">
      <w:pPr>
        <w:jc w:val="both"/>
        <w:rPr>
          <w:b/>
          <w:bCs/>
          <w:sz w:val="32"/>
          <w:szCs w:val="32"/>
        </w:rPr>
      </w:pPr>
    </w:p>
    <w:p w14:paraId="222472EF">
      <w:pPr>
        <w:jc w:val="both"/>
        <w:rPr>
          <w:b/>
          <w:bCs/>
          <w:sz w:val="32"/>
          <w:szCs w:val="32"/>
        </w:rPr>
      </w:pPr>
    </w:p>
    <w:p w14:paraId="1044B7E6">
      <w:pPr>
        <w:jc w:val="both"/>
        <w:rPr>
          <w:b/>
          <w:bCs/>
          <w:sz w:val="32"/>
          <w:szCs w:val="32"/>
        </w:rPr>
      </w:pPr>
    </w:p>
    <w:p w14:paraId="5BE98B98">
      <w:pPr>
        <w:jc w:val="both"/>
        <w:rPr>
          <w:b/>
          <w:bCs/>
          <w:sz w:val="32"/>
          <w:szCs w:val="32"/>
        </w:rPr>
      </w:pPr>
    </w:p>
    <w:p w14:paraId="0C2E4368">
      <w:pPr>
        <w:jc w:val="both"/>
        <w:rPr>
          <w:b/>
          <w:bCs/>
          <w:sz w:val="32"/>
          <w:szCs w:val="32"/>
        </w:rPr>
      </w:pPr>
    </w:p>
    <w:p w14:paraId="3216171D">
      <w:pPr>
        <w:jc w:val="both"/>
        <w:rPr>
          <w:b/>
          <w:bCs/>
          <w:sz w:val="32"/>
          <w:szCs w:val="32"/>
        </w:rPr>
      </w:pPr>
    </w:p>
    <w:p w14:paraId="5F9585C1">
      <w:pPr>
        <w:pStyle w:val="2"/>
        <w:tabs>
          <w:tab w:val="left" w:pos="3808"/>
        </w:tabs>
        <w:ind w:firstLine="0"/>
      </w:pPr>
      <w:bookmarkStart w:id="7" w:name="_TOC_250002"/>
      <w:bookmarkEnd w:id="7"/>
      <w:bookmarkStart w:id="8" w:name="_TOC_250003"/>
      <w:bookmarkEnd w:id="8"/>
    </w:p>
    <w:p w14:paraId="3F6E1480">
      <w:pPr>
        <w:pStyle w:val="2"/>
        <w:tabs>
          <w:tab w:val="left" w:pos="3808"/>
        </w:tabs>
        <w:ind w:firstLine="0"/>
        <w:rPr>
          <w:rFonts w:hint="default"/>
          <w:lang w:val="en-IN"/>
        </w:rPr>
      </w:pPr>
      <w:r>
        <w:rPr>
          <w:rFonts w:hint="default"/>
          <w:lang w:val="en-IN"/>
        </w:rPr>
        <w:t xml:space="preserve">     </w:t>
      </w:r>
      <w:r>
        <w:rPr>
          <w:rFonts w:hint="default"/>
          <w:lang w:val="en-IN"/>
        </w:rPr>
        <w:drawing>
          <wp:inline distT="0" distB="0" distL="114300" distR="114300">
            <wp:extent cx="5038090" cy="3988435"/>
            <wp:effectExtent l="0" t="0" r="6350" b="4445"/>
            <wp:docPr id="6" name="Picture 6" descr="Screenshot 2024-07-06 16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7-06 162005"/>
                    <pic:cNvPicPr>
                      <a:picLocks noChangeAspect="1"/>
                    </pic:cNvPicPr>
                  </pic:nvPicPr>
                  <pic:blipFill>
                    <a:blip r:embed="rId14"/>
                    <a:stretch>
                      <a:fillRect/>
                    </a:stretch>
                  </pic:blipFill>
                  <pic:spPr>
                    <a:xfrm>
                      <a:off x="0" y="0"/>
                      <a:ext cx="5038090" cy="3988435"/>
                    </a:xfrm>
                    <a:prstGeom prst="rect">
                      <a:avLst/>
                    </a:prstGeom>
                  </pic:spPr>
                </pic:pic>
              </a:graphicData>
            </a:graphic>
          </wp:inline>
        </w:drawing>
      </w:r>
    </w:p>
    <w:p w14:paraId="2878FA2A">
      <w:pPr>
        <w:pStyle w:val="2"/>
        <w:tabs>
          <w:tab w:val="left" w:pos="3808"/>
        </w:tabs>
        <w:ind w:firstLine="0"/>
      </w:pPr>
    </w:p>
    <w:p w14:paraId="4F4A29C0">
      <w:pPr>
        <w:pStyle w:val="2"/>
        <w:tabs>
          <w:tab w:val="left" w:pos="3808"/>
        </w:tabs>
        <w:ind w:firstLine="0"/>
      </w:pPr>
    </w:p>
    <w:p w14:paraId="05939853">
      <w:pPr>
        <w:pStyle w:val="2"/>
        <w:tabs>
          <w:tab w:val="left" w:pos="3808"/>
        </w:tabs>
        <w:ind w:firstLine="0"/>
      </w:pPr>
    </w:p>
    <w:p w14:paraId="1031F33C">
      <w:pPr>
        <w:pStyle w:val="2"/>
        <w:tabs>
          <w:tab w:val="left" w:pos="3808"/>
        </w:tabs>
        <w:ind w:firstLine="0"/>
      </w:pPr>
    </w:p>
    <w:p w14:paraId="1B013415">
      <w:pPr>
        <w:pStyle w:val="2"/>
        <w:tabs>
          <w:tab w:val="left" w:pos="3808"/>
        </w:tabs>
        <w:spacing w:line="480" w:lineRule="auto"/>
        <w:ind w:firstLine="0"/>
        <w:rPr>
          <w:b w:val="0"/>
          <w:bCs w:val="0"/>
          <w:sz w:val="22"/>
          <w:szCs w:val="22"/>
        </w:rPr>
      </w:pPr>
      <w:r>
        <w:rPr>
          <w:rFonts w:hint="default"/>
          <w:b w:val="0"/>
          <w:bCs w:val="0"/>
          <w:sz w:val="22"/>
          <w:szCs w:val="22"/>
        </w:rPr>
        <w:t>The image displays a multimeter reading 38 volts, produced by piezoelectric shoes. These shoes generate electricity through the piezoelectric effect, converting the mechanical pressure from walking into electrical energy. The substantial 38-volt output highlights the effectiveness of the piezoelectric material used, making these shoes suitable for energy harvesting applications such as powering small devices or sensors.</w:t>
      </w:r>
    </w:p>
    <w:p w14:paraId="6F53EF55">
      <w:pPr>
        <w:pStyle w:val="2"/>
        <w:tabs>
          <w:tab w:val="left" w:pos="3808"/>
        </w:tabs>
        <w:ind w:firstLine="0"/>
      </w:pPr>
    </w:p>
    <w:p w14:paraId="67682449">
      <w:pPr>
        <w:pStyle w:val="2"/>
        <w:tabs>
          <w:tab w:val="left" w:pos="3808"/>
        </w:tabs>
        <w:ind w:firstLine="0"/>
      </w:pPr>
    </w:p>
    <w:p w14:paraId="64992B73">
      <w:pPr>
        <w:pStyle w:val="2"/>
        <w:tabs>
          <w:tab w:val="left" w:pos="3808"/>
        </w:tabs>
        <w:ind w:firstLine="0"/>
      </w:pPr>
    </w:p>
    <w:p w14:paraId="7E08DBDF">
      <w:pPr>
        <w:pStyle w:val="2"/>
        <w:tabs>
          <w:tab w:val="left" w:pos="3808"/>
        </w:tabs>
        <w:ind w:firstLine="0"/>
      </w:pPr>
    </w:p>
    <w:p w14:paraId="1CAF4748">
      <w:pPr>
        <w:pStyle w:val="2"/>
        <w:tabs>
          <w:tab w:val="left" w:pos="3808"/>
        </w:tabs>
        <w:ind w:firstLine="0"/>
      </w:pPr>
    </w:p>
    <w:p w14:paraId="5914786B">
      <w:pPr>
        <w:pStyle w:val="2"/>
        <w:tabs>
          <w:tab w:val="left" w:pos="3808"/>
        </w:tabs>
        <w:ind w:firstLine="0"/>
      </w:pPr>
    </w:p>
    <w:p w14:paraId="17969E3C">
      <w:pPr>
        <w:pStyle w:val="2"/>
        <w:tabs>
          <w:tab w:val="left" w:pos="3808"/>
        </w:tabs>
        <w:ind w:firstLine="0"/>
      </w:pPr>
    </w:p>
    <w:p w14:paraId="003CB6DA">
      <w:pPr>
        <w:pStyle w:val="2"/>
        <w:tabs>
          <w:tab w:val="left" w:pos="3808"/>
        </w:tabs>
        <w:ind w:firstLine="0"/>
        <w:jc w:val="both"/>
        <w:rPr>
          <w:color w:val="1F1F1F"/>
        </w:rPr>
      </w:pPr>
    </w:p>
    <w:p w14:paraId="7340AAFE">
      <w:pPr>
        <w:pStyle w:val="2"/>
        <w:tabs>
          <w:tab w:val="left" w:pos="3808"/>
        </w:tabs>
        <w:ind w:firstLine="3522" w:firstLineChars="1100"/>
        <w:jc w:val="both"/>
        <w:rPr>
          <w:color w:val="1F1F1F"/>
        </w:rPr>
      </w:pPr>
      <w:r>
        <w:rPr>
          <w:color w:val="1F1F1F"/>
        </w:rPr>
        <w:t>CONCLUSION</w:t>
      </w:r>
    </w:p>
    <w:p w14:paraId="5A7349DC">
      <w:pPr>
        <w:pStyle w:val="9"/>
        <w:rPr>
          <w:b/>
          <w:sz w:val="34"/>
        </w:rPr>
      </w:pPr>
    </w:p>
    <w:p w14:paraId="207EC7EF">
      <w:pPr>
        <w:pStyle w:val="9"/>
        <w:spacing w:before="11"/>
        <w:rPr>
          <w:b/>
          <w:sz w:val="27"/>
        </w:rPr>
      </w:pPr>
    </w:p>
    <w:p w14:paraId="7648F623">
      <w:pPr>
        <w:spacing w:line="480" w:lineRule="auto"/>
        <w:jc w:val="both"/>
      </w:pPr>
      <w:r>
        <w:t>In conclusion, piezoelectric shoes represent a transformative innovation poised to revolutionize both wearable technology and sustainable energy solutions. By harnessing the mechanical energy generated during walking or running, these shoes can effectively convert kinetic energy into electrical power, powering small electronic devices such as fitness trackers, smartphones, and more. This integration not only enhances the functionality and convenience of wearable devices but also promotes environmental sustainability by reducing reliance on conventional power sources and minimizing electronic waste.</w:t>
      </w:r>
    </w:p>
    <w:p w14:paraId="2ADDE877">
      <w:pPr>
        <w:spacing w:line="480" w:lineRule="auto"/>
        <w:jc w:val="both"/>
      </w:pPr>
    </w:p>
    <w:p w14:paraId="54F64FC6">
      <w:pPr>
        <w:spacing w:line="480" w:lineRule="auto"/>
        <w:jc w:val="both"/>
      </w:pPr>
      <w:r>
        <w:t>The development of piezoelectric shoes is driven by ongoing advancements in materials science, electronics, and design, aimed at optimizing energy conversion efficiency and user comfort. As these technologies evolve, piezoelectric shoes hold the potential to become a mainstream solution for energy harvesting, offering a practical and unobtrusive way to generate electricity from everyday activities.</w:t>
      </w:r>
    </w:p>
    <w:p w14:paraId="78A632F6">
      <w:pPr>
        <w:spacing w:line="480" w:lineRule="auto"/>
        <w:jc w:val="both"/>
      </w:pPr>
    </w:p>
    <w:p w14:paraId="6FD597B7">
      <w:pPr>
        <w:spacing w:line="480" w:lineRule="auto"/>
        <w:jc w:val="both"/>
      </w:pPr>
      <w:r>
        <w:t>Moreover, the adoption of piezoelectric shoes extends beyond personal electronics, with implications for various sectors including healthcare, military, and industrial applications. From powering medical devices for continuous health monitoring to enhancing operational capabilities in remote environments, the versatility of piezoelectric footwear opens doors to innovative solutions that improve quality of life and operational efficiency.</w:t>
      </w:r>
    </w:p>
    <w:p w14:paraId="43CE27DD">
      <w:pPr>
        <w:spacing w:line="480" w:lineRule="auto"/>
        <w:jc w:val="both"/>
      </w:pPr>
    </w:p>
    <w:p w14:paraId="4D2AA3E2">
      <w:pPr>
        <w:spacing w:line="480" w:lineRule="auto"/>
        <w:jc w:val="both"/>
      </w:pPr>
      <w:r>
        <w:t>Looking forward, continued research and development will be key in overcoming challenges and refining the performance of piezoelectric shoes. This includes optimizing durability, scalability, and cost-effectiveness to ensure widespread adoption and integration into diverse environments.</w:t>
      </w:r>
    </w:p>
    <w:p w14:paraId="588F2A25">
      <w:pPr>
        <w:spacing w:line="480" w:lineRule="auto"/>
        <w:jc w:val="both"/>
      </w:pPr>
    </w:p>
    <w:p w14:paraId="568D0D85">
      <w:pPr>
        <w:spacing w:line="480" w:lineRule="auto"/>
        <w:jc w:val="both"/>
        <w:sectPr>
          <w:pgSz w:w="11910" w:h="16840"/>
          <w:pgMar w:top="1580" w:right="680" w:bottom="1200" w:left="1540" w:header="0" w:footer="1007" w:gutter="0"/>
          <w:pgBorders w:offsetFrom="page">
            <w:top w:val="single" w:color="000000" w:sz="4" w:space="24"/>
            <w:left w:val="single" w:color="000000" w:sz="4" w:space="31"/>
            <w:bottom w:val="single" w:color="000000" w:sz="4" w:space="23"/>
            <w:right w:val="single" w:color="000000" w:sz="4" w:space="24"/>
          </w:pgBorders>
          <w:cols w:space="720" w:num="1"/>
        </w:sectPr>
      </w:pPr>
      <w:r>
        <w:t>In essence, piezoelectric shoes exemplify the convergence of technology and sustainability, illustrating how everyday actions can contribute to a greener future. As these shoes continue to evolve, they promise to play a pivotal role in shaping a more energy-efficient and environmentally conscious societ</w:t>
      </w:r>
    </w:p>
    <w:p w14:paraId="1AED4995">
      <w:pPr>
        <w:pStyle w:val="9"/>
        <w:rPr>
          <w:sz w:val="26"/>
        </w:rPr>
      </w:pPr>
    </w:p>
    <w:p w14:paraId="7B7370F4">
      <w:pPr>
        <w:pStyle w:val="2"/>
        <w:tabs>
          <w:tab w:val="left" w:pos="3706"/>
        </w:tabs>
        <w:ind w:left="3363" w:firstLine="0"/>
      </w:pPr>
      <w:bookmarkStart w:id="9" w:name="_TOC_250001"/>
      <w:r>
        <w:t>FUTURE</w:t>
      </w:r>
      <w:r>
        <w:rPr>
          <w:spacing w:val="-15"/>
        </w:rPr>
        <w:t xml:space="preserve"> </w:t>
      </w:r>
      <w:bookmarkEnd w:id="9"/>
      <w:r>
        <w:t>SCOPE</w:t>
      </w:r>
    </w:p>
    <w:p w14:paraId="692572CE">
      <w:pPr>
        <w:pStyle w:val="9"/>
        <w:rPr>
          <w:b/>
          <w:sz w:val="34"/>
        </w:rPr>
      </w:pPr>
    </w:p>
    <w:p w14:paraId="20D39A37">
      <w:pPr>
        <w:pStyle w:val="9"/>
        <w:rPr>
          <w:b/>
          <w:sz w:val="34"/>
        </w:rPr>
      </w:pPr>
    </w:p>
    <w:p w14:paraId="1009F110">
      <w:pPr>
        <w:pStyle w:val="9"/>
        <w:spacing w:before="10"/>
        <w:rPr>
          <w:b/>
          <w:sz w:val="31"/>
        </w:rPr>
      </w:pPr>
    </w:p>
    <w:p w14:paraId="3C5C1EE9">
      <w:pPr>
        <w:pStyle w:val="9"/>
        <w:spacing w:before="1" w:line="480" w:lineRule="auto"/>
        <w:ind w:left="132" w:right="345"/>
        <w:jc w:val="both"/>
        <w:rPr>
          <w:sz w:val="22"/>
          <w:szCs w:val="22"/>
        </w:rPr>
      </w:pPr>
      <w:r>
        <w:rPr>
          <w:sz w:val="22"/>
          <w:szCs w:val="22"/>
        </w:rPr>
        <w:t>In the coming years, piezoelectric shoes are poised to make significant strides in both technology and application. Researchers and engineers will likely explore new materials and designs aimed at improving energy harvesting efficiency and durability. These advancements will pave the way for more robust and reliable wearable devices that can power themselves through everyday activities.</w:t>
      </w:r>
    </w:p>
    <w:p w14:paraId="10AA89B1">
      <w:pPr>
        <w:pStyle w:val="9"/>
        <w:spacing w:before="1" w:line="480" w:lineRule="auto"/>
        <w:ind w:left="132" w:right="345"/>
        <w:jc w:val="both"/>
        <w:rPr>
          <w:sz w:val="22"/>
          <w:szCs w:val="22"/>
        </w:rPr>
      </w:pPr>
    </w:p>
    <w:p w14:paraId="307FF084">
      <w:pPr>
        <w:pStyle w:val="9"/>
        <w:spacing w:before="1" w:line="480" w:lineRule="auto"/>
        <w:ind w:left="132" w:right="345"/>
        <w:jc w:val="both"/>
        <w:rPr>
          <w:sz w:val="22"/>
          <w:szCs w:val="22"/>
        </w:rPr>
      </w:pPr>
      <w:r>
        <w:rPr>
          <w:sz w:val="22"/>
          <w:szCs w:val="22"/>
        </w:rPr>
        <w:t>Moreover, the integration of piezoelectric technology into footwear opens doors to diverse applications beyond personal electronics. Industries such as healthcare could benefit from self-powered medical devices and continuous health monitoring systems. In urban environments, piezoelectric shoes could contribute to smart city initiatives by generating electricity for street lighting and public infrastructure, thereby reducing energy costs and promoting sustainability.</w:t>
      </w:r>
    </w:p>
    <w:p w14:paraId="5B58D228">
      <w:pPr>
        <w:pStyle w:val="9"/>
        <w:spacing w:before="1" w:line="480" w:lineRule="auto"/>
        <w:ind w:left="132" w:right="345"/>
        <w:jc w:val="both"/>
        <w:rPr>
          <w:sz w:val="22"/>
          <w:szCs w:val="22"/>
        </w:rPr>
      </w:pPr>
    </w:p>
    <w:p w14:paraId="69951E45">
      <w:pPr>
        <w:pStyle w:val="9"/>
        <w:spacing w:before="1" w:line="480" w:lineRule="auto"/>
        <w:ind w:left="132" w:right="345"/>
        <w:jc w:val="both"/>
        <w:rPr>
          <w:sz w:val="22"/>
          <w:szCs w:val="22"/>
        </w:rPr>
      </w:pPr>
      <w:r>
        <w:rPr>
          <w:sz w:val="22"/>
          <w:szCs w:val="22"/>
        </w:rPr>
        <w:t>Furthermore, as consumer demand for sustainable products continues to rise, piezoelectric shoes offer a compelling solution by reducing reliance on traditional power sources and minimizing electronic waste. This shift towards energy-harvesting footwear aligns with global efforts to mitigate climate change and create more environmentally friendly technologies.</w:t>
      </w:r>
    </w:p>
    <w:p w14:paraId="01C75EC1">
      <w:pPr>
        <w:pStyle w:val="9"/>
        <w:spacing w:before="1" w:line="480" w:lineRule="auto"/>
        <w:ind w:left="132" w:right="345"/>
        <w:jc w:val="both"/>
        <w:rPr>
          <w:sz w:val="22"/>
          <w:szCs w:val="22"/>
        </w:rPr>
      </w:pPr>
    </w:p>
    <w:p w14:paraId="6B30E3ED">
      <w:pPr>
        <w:pStyle w:val="9"/>
        <w:spacing w:before="1" w:line="480" w:lineRule="auto"/>
        <w:ind w:left="132" w:right="345"/>
        <w:jc w:val="both"/>
        <w:sectPr>
          <w:pgSz w:w="11910" w:h="16840"/>
          <w:pgMar w:top="1580" w:right="680" w:bottom="1200" w:left="1540" w:header="0" w:footer="1007" w:gutter="0"/>
          <w:pgBorders w:offsetFrom="page">
            <w:top w:val="single" w:color="000000" w:sz="4" w:space="24"/>
            <w:left w:val="single" w:color="000000" w:sz="4" w:space="31"/>
            <w:bottom w:val="single" w:color="000000" w:sz="4" w:space="23"/>
            <w:right w:val="single" w:color="000000" w:sz="4" w:space="24"/>
          </w:pgBorders>
          <w:cols w:space="720" w:num="1"/>
        </w:sectPr>
      </w:pPr>
      <w:r>
        <w:rPr>
          <w:sz w:val="22"/>
          <w:szCs w:val="22"/>
        </w:rPr>
        <w:t>Overall, the future of piezoelectric shoes is not only about advancing technology but also about fostering a more sustainable and interconnected world. By harnessing the power of movement, these shoes represent a step towards innovative solutions that enhance daily life while minimizing environmental impact</w:t>
      </w:r>
    </w:p>
    <w:p w14:paraId="7EAB116E">
      <w:pPr>
        <w:pStyle w:val="9"/>
        <w:rPr>
          <w:sz w:val="26"/>
        </w:rPr>
      </w:pPr>
    </w:p>
    <w:p w14:paraId="1BAB7EE6">
      <w:pPr>
        <w:pStyle w:val="2"/>
        <w:tabs>
          <w:tab w:val="left" w:pos="3864"/>
        </w:tabs>
        <w:ind w:left="3588" w:firstLine="0"/>
      </w:pPr>
      <w:bookmarkStart w:id="10" w:name="_TOC_250000"/>
      <w:bookmarkEnd w:id="10"/>
      <w:r>
        <w:t>REFERENCES</w:t>
      </w:r>
    </w:p>
    <w:p w14:paraId="7380FC59">
      <w:pPr>
        <w:pStyle w:val="9"/>
        <w:rPr>
          <w:b/>
          <w:sz w:val="34"/>
        </w:rPr>
      </w:pPr>
    </w:p>
    <w:p w14:paraId="1E1DBAC3">
      <w:pPr>
        <w:pStyle w:val="9"/>
        <w:rPr>
          <w:b/>
          <w:sz w:val="29"/>
        </w:rPr>
      </w:pPr>
    </w:p>
    <w:p w14:paraId="49996DDC">
      <w:pPr>
        <w:pStyle w:val="2"/>
        <w:numPr>
          <w:ilvl w:val="0"/>
          <w:numId w:val="4"/>
        </w:numPr>
        <w:shd w:val="clear" w:color="auto" w:fill="FFFFFF"/>
        <w:spacing w:before="0"/>
        <w:rPr>
          <w:b w:val="0"/>
          <w:bCs w:val="0"/>
          <w:color w:val="111111"/>
          <w:sz w:val="22"/>
          <w:szCs w:val="22"/>
        </w:rPr>
      </w:pPr>
      <w:r>
        <w:rPr>
          <w:b w:val="0"/>
          <w:bCs w:val="0"/>
          <w:spacing w:val="-2"/>
          <w:sz w:val="22"/>
          <w:szCs w:val="22"/>
        </w:rPr>
        <w:t>Research paper</w:t>
      </w:r>
      <w:r>
        <w:rPr>
          <w:spacing w:val="-2"/>
          <w:sz w:val="22"/>
          <w:szCs w:val="22"/>
        </w:rPr>
        <w:t xml:space="preserve"> 1 : </w:t>
      </w:r>
      <w:r>
        <w:rPr>
          <w:b w:val="0"/>
          <w:bCs w:val="0"/>
          <w:color w:val="111111"/>
          <w:sz w:val="22"/>
          <w:szCs w:val="22"/>
        </w:rPr>
        <w:t>Development of a Web-Based Student Internship Portal for Students of Health Colleges</w:t>
      </w:r>
    </w:p>
    <w:p w14:paraId="459C013F">
      <w:pPr>
        <w:pStyle w:val="9"/>
        <w:numPr>
          <w:ilvl w:val="0"/>
          <w:numId w:val="4"/>
        </w:numPr>
        <w:spacing w:before="60" w:line="290" w:lineRule="auto"/>
        <w:ind w:right="2081"/>
      </w:pPr>
      <w:r>
        <w:t xml:space="preserve">Research paper 2: Student Industrial Internship Web Portal </w:t>
      </w:r>
    </w:p>
    <w:p w14:paraId="02D2F29C">
      <w:pPr>
        <w:pStyle w:val="9"/>
        <w:numPr>
          <w:ilvl w:val="0"/>
          <w:numId w:val="4"/>
        </w:numPr>
        <w:spacing w:before="60" w:line="290" w:lineRule="auto"/>
        <w:ind w:right="2081"/>
      </w:pPr>
      <w:r>
        <w:t xml:space="preserve">Website Front End Design Reference </w:t>
      </w:r>
      <w:r>
        <w:fldChar w:fldCharType="begin"/>
      </w:r>
      <w:r>
        <w:instrText xml:space="preserve"> HYPERLINK "https://www.geeksforgeeks.org/internship-/" </w:instrText>
      </w:r>
      <w:r>
        <w:fldChar w:fldCharType="separate"/>
      </w:r>
      <w:r>
        <w:rPr>
          <w:rStyle w:val="10"/>
        </w:rPr>
        <w:t>https://www.geeksforgeeks.org/internship-/</w:t>
      </w:r>
      <w:r>
        <w:rPr>
          <w:rStyle w:val="10"/>
        </w:rPr>
        <w:fldChar w:fldCharType="end"/>
      </w:r>
    </w:p>
    <w:p w14:paraId="39EFC797">
      <w:pPr>
        <w:pStyle w:val="9"/>
        <w:numPr>
          <w:ilvl w:val="0"/>
          <w:numId w:val="4"/>
        </w:numPr>
        <w:spacing w:before="60" w:line="290" w:lineRule="auto"/>
        <w:ind w:right="2081"/>
      </w:pPr>
      <w:r>
        <w:t xml:space="preserve">HTML and CSS Book for help in coding : </w:t>
      </w:r>
      <w:r>
        <w:fldChar w:fldCharType="begin"/>
      </w:r>
      <w:r>
        <w:instrText xml:space="preserve"> HYPERLINK "https://www.dcpehvpm.org/E-Content/BCA/BCA-II/Web%20Technology/the-complete-reference-html-css-fifth-edition.pdf" </w:instrText>
      </w:r>
      <w:r>
        <w:fldChar w:fldCharType="separate"/>
      </w:r>
      <w:r>
        <w:rPr>
          <w:rStyle w:val="10"/>
        </w:rPr>
        <w:t>https://www.dcpehvpm.org/E-Content/BCA/BCA-II/Web%20Technology/the-complete-reference-html-css-fifth-edition.pdf</w:t>
      </w:r>
      <w:r>
        <w:rPr>
          <w:rStyle w:val="10"/>
        </w:rPr>
        <w:fldChar w:fldCharType="end"/>
      </w:r>
    </w:p>
    <w:p w14:paraId="6756B5AA">
      <w:pPr>
        <w:pStyle w:val="9"/>
        <w:ind w:left="1289"/>
      </w:pPr>
    </w:p>
    <w:sectPr>
      <w:pgSz w:w="11910" w:h="16840"/>
      <w:pgMar w:top="1580" w:right="680" w:bottom="1200" w:left="1540" w:header="0" w:footer="1007" w:gutter="0"/>
      <w:pgBorders w:offsetFrom="page">
        <w:top w:val="single" w:color="000000" w:sz="4" w:space="24"/>
        <w:left w:val="single" w:color="000000" w:sz="4" w:space="31"/>
        <w:bottom w:val="single" w:color="000000" w:sz="4" w:space="23"/>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73B495">
    <w:pPr>
      <w:pStyle w:val="9"/>
      <w:spacing w:line="14" w:lineRule="auto"/>
      <w:rPr>
        <w:sz w:val="20"/>
      </w:rPr>
    </w:pPr>
    <w:r>
      <w:pict>
        <v:shape id="_x0000_s2049" o:spid="_x0000_s2049" o:spt="202" type="#_x0000_t202" style="position:absolute;left:0pt;margin-left:307.55pt;margin-top:780.55pt;height:14.25pt;width:12.2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14:paraId="7E92D48B">
                <w:pPr>
                  <w:spacing w:before="11"/>
                  <w:ind w:left="60"/>
                </w:pPr>
                <w:r>
                  <w:fldChar w:fldCharType="begin"/>
                </w:r>
                <w:r>
                  <w:instrText xml:space="preserve"> PAGE  \* roman </w:instrText>
                </w:r>
                <w:r>
                  <w:fldChar w:fldCharType="separate"/>
                </w:r>
                <w:r>
                  <w:t>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B3208E">
    <w:pPr>
      <w:pStyle w:val="9"/>
      <w:spacing w:line="14" w:lineRule="auto"/>
      <w:rPr>
        <w:sz w:val="20"/>
      </w:rPr>
    </w:pPr>
    <w:r>
      <w:pict>
        <v:shape id="_x0000_s2050" o:spid="_x0000_s2050" o:spt="202" type="#_x0000_t202" style="position:absolute;left:0pt;margin-left:305.15pt;margin-top:780.55pt;height:14.25pt;width:17.0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14:paraId="6595DC66">
                <w:pPr>
                  <w:spacing w:before="11"/>
                  <w:ind w:left="60"/>
                </w:pPr>
                <w:r>
                  <w:fldChar w:fldCharType="begin"/>
                </w:r>
                <w:r>
                  <w:instrText xml:space="preserve"> PAGE </w:instrText>
                </w:r>
                <w:r>
                  <w:fldChar w:fldCharType="separate"/>
                </w:r>
                <w:r>
                  <w:t>2</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6221A1"/>
    <w:multiLevelType w:val="singleLevel"/>
    <w:tmpl w:val="A16221A1"/>
    <w:lvl w:ilvl="0" w:tentative="0">
      <w:start w:val="1"/>
      <w:numFmt w:val="bullet"/>
      <w:lvlText w:val=""/>
      <w:lvlJc w:val="left"/>
      <w:pPr>
        <w:tabs>
          <w:tab w:val="left" w:pos="420"/>
        </w:tabs>
        <w:ind w:left="420" w:hanging="420"/>
      </w:pPr>
      <w:rPr>
        <w:rFonts w:hint="default" w:ascii="Wingdings" w:hAnsi="Wingdings"/>
      </w:rPr>
    </w:lvl>
  </w:abstractNum>
  <w:abstractNum w:abstractNumId="1">
    <w:nsid w:val="21E21FE9"/>
    <w:multiLevelType w:val="multilevel"/>
    <w:tmpl w:val="21E21FE9"/>
    <w:lvl w:ilvl="0" w:tentative="0">
      <w:start w:val="1"/>
      <w:numFmt w:val="decimal"/>
      <w:lvlText w:val="%1."/>
      <w:lvlJc w:val="left"/>
      <w:pPr>
        <w:ind w:left="852" w:hanging="720"/>
      </w:pPr>
      <w:rPr>
        <w:rFonts w:hint="default" w:ascii="Times New Roman" w:hAnsi="Times New Roman" w:eastAsia="Times New Roman" w:cs="Times New Roman"/>
        <w:b/>
        <w:bCs/>
        <w:color w:val="1F1F1F"/>
        <w:w w:val="100"/>
        <w:sz w:val="28"/>
        <w:szCs w:val="28"/>
        <w:lang w:val="en-US" w:eastAsia="en-US" w:bidi="ar-SA"/>
      </w:rPr>
    </w:lvl>
    <w:lvl w:ilvl="1" w:tentative="0">
      <w:start w:val="1"/>
      <w:numFmt w:val="decimal"/>
      <w:lvlText w:val="%1.%2"/>
      <w:lvlJc w:val="left"/>
      <w:pPr>
        <w:ind w:left="1572" w:hanging="720"/>
      </w:pPr>
      <w:rPr>
        <w:rFonts w:hint="default" w:ascii="Times New Roman" w:hAnsi="Times New Roman" w:eastAsia="Times New Roman" w:cs="Times New Roman"/>
        <w:color w:val="1F1F1F"/>
        <w:w w:val="100"/>
        <w:sz w:val="28"/>
        <w:szCs w:val="28"/>
        <w:lang w:val="en-US" w:eastAsia="en-US" w:bidi="ar-SA"/>
      </w:rPr>
    </w:lvl>
    <w:lvl w:ilvl="2" w:tentative="0">
      <w:start w:val="0"/>
      <w:numFmt w:val="bullet"/>
      <w:lvlText w:val="•"/>
      <w:lvlJc w:val="left"/>
      <w:pPr>
        <w:ind w:left="2480" w:hanging="720"/>
      </w:pPr>
      <w:rPr>
        <w:rFonts w:hint="default"/>
        <w:lang w:val="en-US" w:eastAsia="en-US" w:bidi="ar-SA"/>
      </w:rPr>
    </w:lvl>
    <w:lvl w:ilvl="3" w:tentative="0">
      <w:start w:val="0"/>
      <w:numFmt w:val="bullet"/>
      <w:lvlText w:val="•"/>
      <w:lvlJc w:val="left"/>
      <w:pPr>
        <w:ind w:left="3381" w:hanging="720"/>
      </w:pPr>
      <w:rPr>
        <w:rFonts w:hint="default"/>
        <w:lang w:val="en-US" w:eastAsia="en-US" w:bidi="ar-SA"/>
      </w:rPr>
    </w:lvl>
    <w:lvl w:ilvl="4" w:tentative="0">
      <w:start w:val="0"/>
      <w:numFmt w:val="bullet"/>
      <w:lvlText w:val="•"/>
      <w:lvlJc w:val="left"/>
      <w:pPr>
        <w:ind w:left="4282" w:hanging="720"/>
      </w:pPr>
      <w:rPr>
        <w:rFonts w:hint="default"/>
        <w:lang w:val="en-US" w:eastAsia="en-US" w:bidi="ar-SA"/>
      </w:rPr>
    </w:lvl>
    <w:lvl w:ilvl="5" w:tentative="0">
      <w:start w:val="0"/>
      <w:numFmt w:val="bullet"/>
      <w:lvlText w:val="•"/>
      <w:lvlJc w:val="left"/>
      <w:pPr>
        <w:ind w:left="5182" w:hanging="720"/>
      </w:pPr>
      <w:rPr>
        <w:rFonts w:hint="default"/>
        <w:lang w:val="en-US" w:eastAsia="en-US" w:bidi="ar-SA"/>
      </w:rPr>
    </w:lvl>
    <w:lvl w:ilvl="6" w:tentative="0">
      <w:start w:val="0"/>
      <w:numFmt w:val="bullet"/>
      <w:lvlText w:val="•"/>
      <w:lvlJc w:val="left"/>
      <w:pPr>
        <w:ind w:left="6083" w:hanging="720"/>
      </w:pPr>
      <w:rPr>
        <w:rFonts w:hint="default"/>
        <w:lang w:val="en-US" w:eastAsia="en-US" w:bidi="ar-SA"/>
      </w:rPr>
    </w:lvl>
    <w:lvl w:ilvl="7" w:tentative="0">
      <w:start w:val="0"/>
      <w:numFmt w:val="bullet"/>
      <w:lvlText w:val="•"/>
      <w:lvlJc w:val="left"/>
      <w:pPr>
        <w:ind w:left="6984" w:hanging="720"/>
      </w:pPr>
      <w:rPr>
        <w:rFonts w:hint="default"/>
        <w:lang w:val="en-US" w:eastAsia="en-US" w:bidi="ar-SA"/>
      </w:rPr>
    </w:lvl>
    <w:lvl w:ilvl="8" w:tentative="0">
      <w:start w:val="0"/>
      <w:numFmt w:val="bullet"/>
      <w:lvlText w:val="•"/>
      <w:lvlJc w:val="left"/>
      <w:pPr>
        <w:ind w:left="7884" w:hanging="720"/>
      </w:pPr>
      <w:rPr>
        <w:rFonts w:hint="default"/>
        <w:lang w:val="en-US" w:eastAsia="en-US" w:bidi="ar-SA"/>
      </w:rPr>
    </w:lvl>
  </w:abstractNum>
  <w:abstractNum w:abstractNumId="2">
    <w:nsid w:val="5C911F23"/>
    <w:multiLevelType w:val="singleLevel"/>
    <w:tmpl w:val="5C911F23"/>
    <w:lvl w:ilvl="0" w:tentative="0">
      <w:start w:val="1"/>
      <w:numFmt w:val="bullet"/>
      <w:lvlText w:val=""/>
      <w:lvlJc w:val="left"/>
      <w:pPr>
        <w:tabs>
          <w:tab w:val="left" w:pos="420"/>
        </w:tabs>
        <w:ind w:left="420" w:hanging="420"/>
      </w:pPr>
      <w:rPr>
        <w:rFonts w:hint="default" w:ascii="Wingdings" w:hAnsi="Wingdings"/>
      </w:rPr>
    </w:lvl>
  </w:abstractNum>
  <w:abstractNum w:abstractNumId="3">
    <w:nsid w:val="6C38781B"/>
    <w:multiLevelType w:val="multilevel"/>
    <w:tmpl w:val="6C38781B"/>
    <w:lvl w:ilvl="0" w:tentative="0">
      <w:start w:val="1"/>
      <w:numFmt w:val="decimal"/>
      <w:lvlText w:val="%1."/>
      <w:lvlJc w:val="left"/>
      <w:pPr>
        <w:ind w:left="360" w:hanging="360"/>
      </w:pPr>
      <w:rPr>
        <w:rFonts w:hint="default"/>
        <w:b/>
        <w:bCs/>
        <w:color w:val="0000FF"/>
        <w:u w:val="single"/>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4"/>
  </w:compat>
  <w:rsids>
    <w:rsidRoot w:val="0002172E"/>
    <w:rsid w:val="0002172E"/>
    <w:rsid w:val="00101FE3"/>
    <w:rsid w:val="00240179"/>
    <w:rsid w:val="002B4DE3"/>
    <w:rsid w:val="002E0888"/>
    <w:rsid w:val="00327D1A"/>
    <w:rsid w:val="00422843"/>
    <w:rsid w:val="004B26CC"/>
    <w:rsid w:val="005779A5"/>
    <w:rsid w:val="005D05C7"/>
    <w:rsid w:val="00717298"/>
    <w:rsid w:val="00851832"/>
    <w:rsid w:val="009040C9"/>
    <w:rsid w:val="009572C6"/>
    <w:rsid w:val="00970963"/>
    <w:rsid w:val="00BC3D47"/>
    <w:rsid w:val="00FA010F"/>
    <w:rsid w:val="094E68D3"/>
    <w:rsid w:val="18A73F1F"/>
    <w:rsid w:val="23435538"/>
    <w:rsid w:val="4A085F90"/>
    <w:rsid w:val="4D232534"/>
    <w:rsid w:val="511B0BBF"/>
    <w:rsid w:val="7AE67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86"/>
      <w:ind w:hanging="320"/>
      <w:outlineLvl w:val="0"/>
    </w:pPr>
    <w:rPr>
      <w:b/>
      <w:bCs/>
      <w:sz w:val="32"/>
      <w:szCs w:val="32"/>
    </w:rPr>
  </w:style>
  <w:style w:type="paragraph" w:styleId="3">
    <w:name w:val="heading 2"/>
    <w:basedOn w:val="1"/>
    <w:qFormat/>
    <w:uiPriority w:val="1"/>
    <w:pPr>
      <w:spacing w:before="89"/>
      <w:ind w:hanging="420"/>
      <w:outlineLvl w:val="1"/>
    </w:pPr>
    <w:rPr>
      <w:b/>
      <w:bCs/>
      <w:sz w:val="28"/>
      <w:szCs w:val="28"/>
    </w:rPr>
  </w:style>
  <w:style w:type="paragraph" w:styleId="4">
    <w:name w:val="heading 3"/>
    <w:basedOn w:val="1"/>
    <w:qFormat/>
    <w:uiPriority w:val="1"/>
    <w:pPr>
      <w:jc w:val="center"/>
      <w:outlineLvl w:val="2"/>
    </w:pPr>
    <w:rPr>
      <w:sz w:val="28"/>
      <w:szCs w:val="28"/>
    </w:rPr>
  </w:style>
  <w:style w:type="paragraph" w:styleId="5">
    <w:name w:val="heading 4"/>
    <w:basedOn w:val="1"/>
    <w:qFormat/>
    <w:uiPriority w:val="1"/>
    <w:pPr>
      <w:spacing w:before="90"/>
      <w:ind w:left="132"/>
      <w:outlineLvl w:val="3"/>
    </w:pPr>
    <w:rPr>
      <w:b/>
      <w:bCs/>
      <w:sz w:val="24"/>
      <w:szCs w:val="24"/>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8"/>
    <w:uiPriority w:val="0"/>
    <w:rPr>
      <w:rFonts w:ascii="Tahoma" w:hAnsi="Tahoma" w:cs="Tahoma"/>
      <w:sz w:val="16"/>
      <w:szCs w:val="16"/>
    </w:rPr>
  </w:style>
  <w:style w:type="paragraph" w:styleId="9">
    <w:name w:val="Body Text"/>
    <w:basedOn w:val="1"/>
    <w:qFormat/>
    <w:uiPriority w:val="1"/>
    <w:rPr>
      <w:sz w:val="24"/>
      <w:szCs w:val="24"/>
    </w:rPr>
  </w:style>
  <w:style w:type="character" w:styleId="10">
    <w:name w:val="Hyperlink"/>
    <w:basedOn w:val="6"/>
    <w:unhideWhenUsed/>
    <w:uiPriority w:val="99"/>
    <w:rPr>
      <w:color w:val="0000FF" w:themeColor="hyperlink"/>
      <w:u w:val="single"/>
      <w14:textFill>
        <w14:solidFill>
          <w14:schemeClr w14:val="hlink"/>
        </w14:solidFill>
      </w14:textFill>
    </w:rPr>
  </w:style>
  <w:style w:type="paragraph" w:styleId="11">
    <w:name w:val="Normal (Web)"/>
    <w:basedOn w:val="1"/>
    <w:unhideWhenUsed/>
    <w:uiPriority w:val="99"/>
    <w:pPr>
      <w:widowControl/>
      <w:autoSpaceDE/>
      <w:autoSpaceDN/>
      <w:spacing w:before="100" w:beforeAutospacing="1" w:after="100" w:afterAutospacing="1"/>
    </w:pPr>
    <w:rPr>
      <w:sz w:val="24"/>
      <w:szCs w:val="24"/>
      <w:lang w:val="en-IN" w:eastAsia="en-IN"/>
    </w:rPr>
  </w:style>
  <w:style w:type="character" w:styleId="12">
    <w:name w:val="Strong"/>
    <w:basedOn w:val="6"/>
    <w:qFormat/>
    <w:uiPriority w:val="22"/>
    <w:rPr>
      <w:b/>
      <w:bCs/>
    </w:rPr>
  </w:style>
  <w:style w:type="paragraph" w:styleId="13">
    <w:name w:val="toc 1"/>
    <w:basedOn w:val="1"/>
    <w:qFormat/>
    <w:uiPriority w:val="1"/>
    <w:pPr>
      <w:spacing w:before="420"/>
      <w:ind w:left="852" w:hanging="721"/>
    </w:pPr>
    <w:rPr>
      <w:b/>
      <w:bCs/>
      <w:sz w:val="28"/>
      <w:szCs w:val="28"/>
    </w:rPr>
  </w:style>
  <w:style w:type="paragraph" w:styleId="14">
    <w:name w:val="toc 2"/>
    <w:basedOn w:val="1"/>
    <w:qFormat/>
    <w:uiPriority w:val="1"/>
    <w:pPr>
      <w:spacing w:before="48"/>
      <w:ind w:left="1572" w:hanging="721"/>
    </w:pPr>
    <w:rPr>
      <w:sz w:val="28"/>
      <w:szCs w:val="28"/>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86"/>
      <w:ind w:left="852" w:hanging="721"/>
    </w:pPr>
  </w:style>
  <w:style w:type="paragraph" w:customStyle="1" w:styleId="17">
    <w:name w:val="Table Paragraph"/>
    <w:basedOn w:val="1"/>
    <w:qFormat/>
    <w:uiPriority w:val="1"/>
  </w:style>
  <w:style w:type="character" w:customStyle="1" w:styleId="18">
    <w:name w:val="Balloon Text Char"/>
    <w:basedOn w:val="6"/>
    <w:link w:val="8"/>
    <w:qFormat/>
    <w:uiPriority w:val="0"/>
    <w:rPr>
      <w:rFonts w:ascii="Tahoma" w:hAnsi="Tahoma" w:eastAsia="Times New Roman" w:cs="Tahoma"/>
      <w:sz w:val="16"/>
      <w:szCs w:val="16"/>
      <w:lang w:val="en-US" w:eastAsia="en-US"/>
    </w:rPr>
  </w:style>
  <w:style w:type="paragraph" w:customStyle="1" w:styleId="19">
    <w:name w:val="HTML Top of Form"/>
    <w:basedOn w:val="1"/>
    <w:next w:val="1"/>
    <w:link w:val="20"/>
    <w:semiHidden/>
    <w:unhideWhenUsed/>
    <w:qFormat/>
    <w:uiPriority w:val="99"/>
    <w:pPr>
      <w:widowControl/>
      <w:pBdr>
        <w:bottom w:val="single" w:color="auto" w:sz="6" w:space="1"/>
      </w:pBdr>
      <w:autoSpaceDE/>
      <w:autoSpaceDN/>
      <w:jc w:val="center"/>
    </w:pPr>
    <w:rPr>
      <w:rFonts w:ascii="Arial" w:hAnsi="Arial" w:cs="Arial"/>
      <w:vanish/>
      <w:sz w:val="16"/>
      <w:szCs w:val="16"/>
    </w:rPr>
  </w:style>
  <w:style w:type="character" w:customStyle="1" w:styleId="20">
    <w:name w:val="z-Top of Form Char"/>
    <w:basedOn w:val="6"/>
    <w:link w:val="19"/>
    <w:semiHidden/>
    <w:qFormat/>
    <w:uiPriority w:val="99"/>
    <w:rPr>
      <w:rFonts w:ascii="Arial" w:hAnsi="Arial" w:eastAsia="Times New Roman" w:cs="Arial"/>
      <w:vanish/>
      <w:sz w:val="16"/>
      <w:szCs w:val="16"/>
    </w:rPr>
  </w:style>
  <w:style w:type="paragraph" w:customStyle="1" w:styleId="21">
    <w:name w:val="HTML Bottom of Form"/>
    <w:basedOn w:val="1"/>
    <w:next w:val="1"/>
    <w:link w:val="22"/>
    <w:semiHidden/>
    <w:unhideWhenUsed/>
    <w:qFormat/>
    <w:uiPriority w:val="99"/>
    <w:pPr>
      <w:widowControl/>
      <w:pBdr>
        <w:top w:val="single" w:color="auto" w:sz="6" w:space="1"/>
      </w:pBdr>
      <w:autoSpaceDE/>
      <w:autoSpaceDN/>
      <w:jc w:val="center"/>
    </w:pPr>
    <w:rPr>
      <w:rFonts w:ascii="Arial" w:hAnsi="Arial" w:cs="Arial"/>
      <w:vanish/>
      <w:sz w:val="16"/>
      <w:szCs w:val="16"/>
    </w:rPr>
  </w:style>
  <w:style w:type="character" w:customStyle="1" w:styleId="22">
    <w:name w:val="z-Bottom of Form Char"/>
    <w:basedOn w:val="6"/>
    <w:link w:val="21"/>
    <w:semiHidden/>
    <w:qFormat/>
    <w:uiPriority w:val="99"/>
    <w:rPr>
      <w:rFonts w:ascii="Arial" w:hAnsi="Arial" w:eastAsia="Times New Roman" w:cs="Arial"/>
      <w:vanish/>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2528</Words>
  <Characters>14410</Characters>
  <Lines>120</Lines>
  <Paragraphs>33</Paragraphs>
  <TotalTime>12</TotalTime>
  <ScaleCrop>false</ScaleCrop>
  <LinksUpToDate>false</LinksUpToDate>
  <CharactersWithSpaces>16905</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2024-07-05T05:26:00Z</dcterms:created>
  <dc:creator>vishn</dc:creator>
  <cp:lastModifiedBy>Vishnu Vardhan</cp:lastModifiedBy>
  <dcterms:modified xsi:type="dcterms:W3CDTF">2025-03-06T05:03:30Z</dcterms:modified>
  <dc:title>new DT.docx</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LastSaved">
    <vt:filetime>2024-06-27T00:00:00Z</vt:filetime>
  </property>
  <property fmtid="{D5CDD505-2E9C-101B-9397-08002B2CF9AE}" pid="4" name="KSOProductBuildVer">
    <vt:lpwstr>1033-12.2.0.20323</vt:lpwstr>
  </property>
  <property fmtid="{D5CDD505-2E9C-101B-9397-08002B2CF9AE}" pid="5" name="ICV">
    <vt:lpwstr>59D2620B55DB41D5BAC5420813D40EBD_13</vt:lpwstr>
  </property>
</Properties>
</file>