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78ayplwcd0t" w:id="0"/>
      <w:bookmarkEnd w:id="0"/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pyai02ahc0e" w:id="1"/>
      <w:bookmarkEnd w:id="1"/>
      <w:r w:rsidDel="00000000" w:rsidR="00000000" w:rsidRPr="00000000">
        <w:rPr>
          <w:rtl w:val="0"/>
        </w:rPr>
        <w:t xml:space="preserve">DnD Assistant App</w:t>
        <w:br w:type="textWrapping"/>
        <w:t xml:space="preserve">4/6/22–4/19/22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Create a website that allows users to login and roll a dice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be able to roll dice with the push of a button so that I don’t need to have physical dice (2+)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off canvas and button to feature the Onclick functions (2)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the roll functions (1)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be able to log in and out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1: Hook the app up to firebase (1)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Task 2: Create a login and logout button (1)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Owner, Developer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SCRUM Master, Developer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Hook up to firebase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Navbar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login and logout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Sidebar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OffCanvas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Roll functions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board: https://trello.com/invite/dndassistantapp/2ea0443f7a8af527f19901d5f9fc6dc9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Tuesday 9:00 pm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Thursday 12:30pm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 4:30 pm (TA)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Saturday 2:00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