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0FE46" w14:textId="55727F4F" w:rsidR="00B503F6" w:rsidRDefault="000D3CB7" w:rsidP="000D3C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Практическое занятие</w:t>
      </w:r>
    </w:p>
    <w:p w14:paraId="7F96E7A2" w14:textId="005081A4" w:rsidR="000D3CB7" w:rsidRDefault="000D3CB7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Тема: «Планирование трудовых ресурсов»</w:t>
      </w:r>
    </w:p>
    <w:p w14:paraId="6C6B0C35" w14:textId="6A3CA566" w:rsidR="000D3CB7" w:rsidRDefault="000D3CB7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Цель: научиться осуществлять трудовых ресурсов компании, разрабатывать программу мотивации.</w:t>
      </w:r>
    </w:p>
    <w:p w14:paraId="6DB0D50A" w14:textId="2367E657" w:rsidR="000D3CB7" w:rsidRDefault="000D3CB7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64DE4800" w14:textId="43A97DA6" w:rsidR="000D3CB7" w:rsidRDefault="000D3CB7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Повторили</w:t>
      </w:r>
    </w:p>
    <w:p w14:paraId="15DEB2B2" w14:textId="24F666D3" w:rsidR="000D3CB7" w:rsidRDefault="000D3CB7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2</w:t>
      </w:r>
    </w:p>
    <w:p w14:paraId="186ED467" w14:textId="713AC641" w:rsidR="000D3CB7" w:rsidRDefault="000D3CB7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3CB7">
        <w:rPr>
          <w:rFonts w:ascii="Times New Roman" w:hAnsi="Times New Roman" w:cs="Times New Roman"/>
          <w:sz w:val="28"/>
          <w:szCs w:val="28"/>
          <w:lang w:val="ru-RU"/>
        </w:rPr>
        <w:t>2.1. Определение текущей потребности в кадрах (по количеству и качественному составу);</w:t>
      </w:r>
    </w:p>
    <w:p w14:paraId="50B3C797" w14:textId="690FA34A" w:rsidR="000D3CB7" w:rsidRPr="000D3CB7" w:rsidRDefault="000D3CB7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3CB7">
        <w:rPr>
          <w:rFonts w:ascii="Times New Roman" w:hAnsi="Times New Roman" w:cs="Times New Roman"/>
          <w:sz w:val="28"/>
          <w:szCs w:val="28"/>
        </w:rPr>
        <w:t>Из бизнес-плана видно, что на старте проекта планируется 9 штатных единиц:</w:t>
      </w:r>
    </w:p>
    <w:tbl>
      <w:tblPr>
        <w:tblStyle w:val="ac"/>
        <w:tblW w:w="1034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72"/>
        <w:gridCol w:w="4739"/>
        <w:gridCol w:w="3037"/>
      </w:tblGrid>
      <w:tr w:rsidR="000D3CB7" w:rsidRPr="001C1580" w14:paraId="0BCDC4AC" w14:textId="77777777">
        <w:trPr>
          <w:trHeight w:val="276"/>
        </w:trPr>
        <w:tc>
          <w:tcPr>
            <w:tcW w:w="1151" w:type="dxa"/>
            <w:vMerge w:val="restart"/>
          </w:tcPr>
          <w:p w14:paraId="3E7F19BD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</w:p>
          <w:p w14:paraId="2D0B3058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2121" w:type="dxa"/>
            <w:vMerge w:val="restart"/>
          </w:tcPr>
          <w:p w14:paraId="214A5ACA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должности</w:t>
            </w:r>
          </w:p>
        </w:tc>
        <w:tc>
          <w:tcPr>
            <w:tcW w:w="1359" w:type="dxa"/>
            <w:vMerge w:val="restart"/>
          </w:tcPr>
          <w:p w14:paraId="3C89C16A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штатных единиц</w:t>
            </w:r>
          </w:p>
        </w:tc>
      </w:tr>
      <w:tr w:rsidR="000D3CB7" w:rsidRPr="001C1580" w14:paraId="20103D63" w14:textId="77777777">
        <w:trPr>
          <w:trHeight w:val="276"/>
        </w:trPr>
        <w:tc>
          <w:tcPr>
            <w:tcW w:w="1151" w:type="dxa"/>
            <w:vMerge/>
          </w:tcPr>
          <w:p w14:paraId="6FFEA0B2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1" w:type="dxa"/>
            <w:vMerge/>
          </w:tcPr>
          <w:p w14:paraId="1667BEEF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9" w:type="dxa"/>
            <w:vMerge/>
          </w:tcPr>
          <w:p w14:paraId="25148A74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D3CB7" w:rsidRPr="001C1580" w14:paraId="275D9A13" w14:textId="77777777">
        <w:tc>
          <w:tcPr>
            <w:tcW w:w="1151" w:type="dxa"/>
          </w:tcPr>
          <w:p w14:paraId="2A0FD01D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1" w:type="dxa"/>
          </w:tcPr>
          <w:p w14:paraId="3BAFB783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14:paraId="5F1FE14C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</w:tcPr>
          <w:p w14:paraId="6513101A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3CB7" w:rsidRPr="001C1580" w14:paraId="2A56DA1E" w14:textId="77777777">
        <w:tc>
          <w:tcPr>
            <w:tcW w:w="1151" w:type="dxa"/>
          </w:tcPr>
          <w:p w14:paraId="4CECA291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1" w:type="dxa"/>
          </w:tcPr>
          <w:p w14:paraId="2D258272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Преподаватель-контент-креатор (Английский язык)</w:t>
            </w:r>
          </w:p>
          <w:p w14:paraId="130A2D3A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</w:tcPr>
          <w:p w14:paraId="0875CD6F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3CB7" w:rsidRPr="001C1580" w14:paraId="203F82BE" w14:textId="77777777">
        <w:tc>
          <w:tcPr>
            <w:tcW w:w="1151" w:type="dxa"/>
          </w:tcPr>
          <w:p w14:paraId="60FA6C9D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1" w:type="dxa"/>
          </w:tcPr>
          <w:p w14:paraId="0225BA53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Преподаватель-контент-креатор (Французский язык)</w:t>
            </w:r>
          </w:p>
          <w:p w14:paraId="7C69BC38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</w:tcPr>
          <w:p w14:paraId="7F66A7C7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3CB7" w:rsidRPr="001C1580" w14:paraId="36358A66" w14:textId="77777777">
        <w:tc>
          <w:tcPr>
            <w:tcW w:w="1151" w:type="dxa"/>
          </w:tcPr>
          <w:p w14:paraId="3F8779D5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1" w:type="dxa"/>
          </w:tcPr>
          <w:p w14:paraId="4B59ACCE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Преподаватель-контент-креатор (Китайский язык)</w:t>
            </w:r>
          </w:p>
          <w:p w14:paraId="4A473F2A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</w:tcPr>
          <w:p w14:paraId="2A4F106A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3CB7" w:rsidRPr="001C1580" w14:paraId="031B73D6" w14:textId="77777777">
        <w:tc>
          <w:tcPr>
            <w:tcW w:w="1151" w:type="dxa"/>
          </w:tcPr>
          <w:p w14:paraId="3F0B475E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1" w:type="dxa"/>
          </w:tcPr>
          <w:p w14:paraId="2EBDB299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Преподаватель-контент-креатор (Белорусский язык)</w:t>
            </w:r>
          </w:p>
          <w:p w14:paraId="3E795C11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</w:tcPr>
          <w:p w14:paraId="50CDD2C3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3CB7" w:rsidRPr="001C1580" w14:paraId="23E4489E" w14:textId="77777777">
        <w:tc>
          <w:tcPr>
            <w:tcW w:w="1151" w:type="dxa"/>
          </w:tcPr>
          <w:p w14:paraId="4F3788EC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1" w:type="dxa"/>
          </w:tcPr>
          <w:p w14:paraId="208C97B6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Преподаватель-контент-креатор (Итальянский язык)</w:t>
            </w:r>
          </w:p>
          <w:p w14:paraId="4CA4E0A8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</w:tcPr>
          <w:p w14:paraId="6C4B6811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3CB7" w:rsidRPr="001C1580" w14:paraId="672DF53B" w14:textId="77777777">
        <w:tc>
          <w:tcPr>
            <w:tcW w:w="1151" w:type="dxa"/>
          </w:tcPr>
          <w:p w14:paraId="07C2935E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121" w:type="dxa"/>
          </w:tcPr>
          <w:p w14:paraId="4E9C38F1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Технический разработчик</w:t>
            </w:r>
          </w:p>
          <w:p w14:paraId="5A414D71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</w:tcPr>
          <w:p w14:paraId="1644C45E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3CB7" w:rsidRPr="001C1580" w14:paraId="7B8D84FE" w14:textId="77777777">
        <w:tc>
          <w:tcPr>
            <w:tcW w:w="1151" w:type="dxa"/>
          </w:tcPr>
          <w:p w14:paraId="6925C347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1" w:type="dxa"/>
          </w:tcPr>
          <w:p w14:paraId="68C17BBE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Бухгалтер</w:t>
            </w:r>
          </w:p>
        </w:tc>
        <w:tc>
          <w:tcPr>
            <w:tcW w:w="1359" w:type="dxa"/>
          </w:tcPr>
          <w:p w14:paraId="61B51903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3CB7" w:rsidRPr="001C1580" w14:paraId="60BFC0D9" w14:textId="77777777">
        <w:tc>
          <w:tcPr>
            <w:tcW w:w="1151" w:type="dxa"/>
          </w:tcPr>
          <w:p w14:paraId="7F33FC9B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1" w:type="dxa"/>
          </w:tcPr>
          <w:p w14:paraId="086EBBBA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Клинер</w:t>
            </w:r>
            <w:proofErr w:type="spellEnd"/>
            <w:r w:rsidRPr="001C15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2473F6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</w:tcPr>
          <w:p w14:paraId="60817058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3CB7" w:rsidRPr="001C1580" w14:paraId="12B807B5" w14:textId="77777777">
        <w:tc>
          <w:tcPr>
            <w:tcW w:w="3272" w:type="dxa"/>
            <w:gridSpan w:val="2"/>
          </w:tcPr>
          <w:p w14:paraId="37563FB7" w14:textId="77777777" w:rsidR="000D3CB7" w:rsidRPr="001C1580" w:rsidRDefault="000D3C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1359" w:type="dxa"/>
          </w:tcPr>
          <w:p w14:paraId="02D72521" w14:textId="77777777" w:rsidR="000D3CB7" w:rsidRPr="001C1580" w:rsidRDefault="000D3CB7">
            <w:pPr>
              <w:ind w:left="-268" w:firstLine="2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5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372CB332" w14:textId="77777777" w:rsidR="000D3CB7" w:rsidRDefault="000D3CB7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6439485" w14:textId="03D255A8" w:rsidR="000D3CB7" w:rsidRDefault="000D3CB7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3CB7">
        <w:rPr>
          <w:rFonts w:ascii="Times New Roman" w:hAnsi="Times New Roman" w:cs="Times New Roman"/>
          <w:sz w:val="28"/>
          <w:szCs w:val="28"/>
          <w:lang w:val="ru-RU"/>
        </w:rPr>
        <w:t>2.2. Определение перспективной потребности в кадрах (по количеству и качественному составу);</w:t>
      </w:r>
    </w:p>
    <w:p w14:paraId="055E364F" w14:textId="5D52A030" w:rsidR="00803BD5" w:rsidRPr="00803BD5" w:rsidRDefault="00803BD5" w:rsidP="00803BD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03BD5">
        <w:rPr>
          <w:rFonts w:ascii="Times New Roman" w:hAnsi="Times New Roman" w:cs="Times New Roman"/>
          <w:sz w:val="28"/>
          <w:szCs w:val="28"/>
          <w:lang w:val="ru-BY"/>
        </w:rPr>
        <w:t>Через 1–2 года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A561EAA" w14:textId="77777777" w:rsidR="00803BD5" w:rsidRPr="00803BD5" w:rsidRDefault="00803BD5" w:rsidP="00803BD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03BD5">
        <w:rPr>
          <w:rFonts w:ascii="Times New Roman" w:hAnsi="Times New Roman" w:cs="Times New Roman"/>
          <w:sz w:val="28"/>
          <w:szCs w:val="28"/>
          <w:lang w:val="ru-BY"/>
        </w:rPr>
        <w:lastRenderedPageBreak/>
        <w:t>Платформа расширяет ассортимент курсов, выходит на новые рынки, автоматизирует процессы.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611"/>
        <w:gridCol w:w="5719"/>
      </w:tblGrid>
      <w:tr w:rsidR="00803BD5" w:rsidRPr="00803BD5" w14:paraId="057B018D" w14:textId="77777777" w:rsidTr="00803B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30872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Должность</w:t>
            </w:r>
          </w:p>
        </w:tc>
        <w:tc>
          <w:tcPr>
            <w:tcW w:w="2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7C918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Кол-во</w:t>
            </w:r>
          </w:p>
        </w:tc>
        <w:tc>
          <w:tcPr>
            <w:tcW w:w="46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5E93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Обоснование</w:t>
            </w:r>
          </w:p>
        </w:tc>
      </w:tr>
      <w:tr w:rsidR="00803BD5" w:rsidRPr="00803BD5" w14:paraId="755B5496" w14:textId="77777777" w:rsidTr="00803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73106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SMM-специалист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92DD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F3A45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Углубление работы с аудиторией в соцсетях для усиления маркетинга</w:t>
            </w:r>
          </w:p>
        </w:tc>
      </w:tr>
      <w:tr w:rsidR="00803BD5" w:rsidRPr="00803BD5" w14:paraId="31E3DB18" w14:textId="77777777" w:rsidTr="00803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8F182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Мобильный 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5DB2B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A8B6E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Мобильное приложение — ключевой канал для современных образовательных платформ</w:t>
            </w:r>
          </w:p>
        </w:tc>
      </w:tr>
      <w:tr w:rsidR="00803BD5" w:rsidRPr="00803BD5" w14:paraId="4F7276EE" w14:textId="77777777" w:rsidTr="00803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0349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Преподаватель (испанский язык)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FB9A6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A300E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Расширение языковой линейки на один из самых популярных языков</w:t>
            </w:r>
          </w:p>
        </w:tc>
      </w:tr>
      <w:tr w:rsidR="00803BD5" w:rsidRPr="00803BD5" w14:paraId="4173E0F4" w14:textId="77777777" w:rsidTr="00803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6D63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Аналитик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6282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36CDA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Данные помогут оптимизировать продукт и маркетинг</w:t>
            </w:r>
          </w:p>
        </w:tc>
      </w:tr>
      <w:tr w:rsidR="00803BD5" w:rsidRPr="00803BD5" w14:paraId="753273FF" w14:textId="77777777" w:rsidTr="00803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9D0ED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HR-специалист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0D73B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23971" w14:textId="77777777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Рост штата требует профессиональной работы с кадрами</w:t>
            </w:r>
          </w:p>
        </w:tc>
      </w:tr>
    </w:tbl>
    <w:p w14:paraId="2B98F693" w14:textId="2F385FEE" w:rsidR="00803BD5" w:rsidRDefault="00803BD5" w:rsidP="00803BD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03BD5">
        <w:rPr>
          <w:rFonts w:ascii="Times New Roman" w:hAnsi="Times New Roman" w:cs="Times New Roman"/>
          <w:sz w:val="28"/>
          <w:szCs w:val="28"/>
          <w:lang w:val="ru-BY"/>
        </w:rPr>
        <w:t>Итого : +5 сотрудников</w:t>
      </w:r>
    </w:p>
    <w:p w14:paraId="557983DE" w14:textId="77777777" w:rsidR="00803BD5" w:rsidRPr="00803BD5" w:rsidRDefault="00803BD5" w:rsidP="00803BD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03BD5">
        <w:rPr>
          <w:rFonts w:ascii="Times New Roman" w:hAnsi="Times New Roman" w:cs="Times New Roman"/>
          <w:sz w:val="28"/>
          <w:szCs w:val="28"/>
          <w:lang w:val="ru-BY"/>
        </w:rPr>
        <w:t>3. Разработать проект программы мотивации:</w:t>
      </w:r>
    </w:p>
    <w:p w14:paraId="3F7FA01F" w14:textId="31C4C6DF" w:rsidR="00803BD5" w:rsidRDefault="00803BD5" w:rsidP="00803BD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03BD5">
        <w:rPr>
          <w:rFonts w:ascii="Times New Roman" w:hAnsi="Times New Roman" w:cs="Times New Roman"/>
          <w:sz w:val="28"/>
          <w:szCs w:val="28"/>
          <w:lang w:val="ru-BY"/>
        </w:rPr>
        <w:t>3.1. Мероприятия по материальному стимулированию (показатели, размер вознаграждения), данные занести в таблицу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3260"/>
        <w:gridCol w:w="2829"/>
      </w:tblGrid>
      <w:tr w:rsidR="00803BD5" w14:paraId="5936D2D8" w14:textId="77777777" w:rsidTr="00F60EB2">
        <w:tc>
          <w:tcPr>
            <w:tcW w:w="704" w:type="dxa"/>
          </w:tcPr>
          <w:p w14:paraId="3E95131E" w14:textId="3DBCCE9D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№ п/п</w:t>
            </w:r>
          </w:p>
        </w:tc>
        <w:tc>
          <w:tcPr>
            <w:tcW w:w="2552" w:type="dxa"/>
          </w:tcPr>
          <w:p w14:paraId="780B2E33" w14:textId="06564EF4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Наименование должности</w:t>
            </w:r>
          </w:p>
        </w:tc>
        <w:tc>
          <w:tcPr>
            <w:tcW w:w="3260" w:type="dxa"/>
          </w:tcPr>
          <w:p w14:paraId="5FF86598" w14:textId="56B9609B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Показатели</w:t>
            </w:r>
          </w:p>
        </w:tc>
        <w:tc>
          <w:tcPr>
            <w:tcW w:w="2829" w:type="dxa"/>
          </w:tcPr>
          <w:p w14:paraId="575E56DA" w14:textId="75EB2FFB" w:rsidR="00803BD5" w:rsidRPr="00803BD5" w:rsidRDefault="00803BD5" w:rsidP="00803BD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803B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Меры стимулирования</w:t>
            </w:r>
          </w:p>
        </w:tc>
      </w:tr>
      <w:tr w:rsidR="00F60EB2" w14:paraId="31B04599" w14:textId="77777777" w:rsidTr="00F60EB2">
        <w:tc>
          <w:tcPr>
            <w:tcW w:w="704" w:type="dxa"/>
            <w:vAlign w:val="center"/>
          </w:tcPr>
          <w:p w14:paraId="274386A8" w14:textId="2D81F7B1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2552" w:type="dxa"/>
            <w:vAlign w:val="center"/>
          </w:tcPr>
          <w:p w14:paraId="64919ADE" w14:textId="6E0816B7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Генеральный директор</w:t>
            </w:r>
          </w:p>
        </w:tc>
        <w:tc>
          <w:tcPr>
            <w:tcW w:w="3260" w:type="dxa"/>
            <w:vAlign w:val="center"/>
          </w:tcPr>
          <w:p w14:paraId="40EF2D8F" w14:textId="475C6D61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Выполнение плана по выручке, рост числа пользователей, выход на новые рынки</w:t>
            </w:r>
          </w:p>
        </w:tc>
        <w:tc>
          <w:tcPr>
            <w:tcW w:w="2829" w:type="dxa"/>
            <w:vAlign w:val="center"/>
          </w:tcPr>
          <w:p w14:paraId="32B3AAE8" w14:textId="3FDD08AA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до 50% от оклада, опционы на долю в компании при достижении ключевых показателей</w:t>
            </w:r>
          </w:p>
        </w:tc>
      </w:tr>
      <w:tr w:rsidR="00F60EB2" w14:paraId="7AE530D2" w14:textId="77777777" w:rsidTr="00F60EB2">
        <w:tc>
          <w:tcPr>
            <w:tcW w:w="704" w:type="dxa"/>
            <w:vAlign w:val="center"/>
          </w:tcPr>
          <w:p w14:paraId="526AC4B7" w14:textId="1DA24737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2552" w:type="dxa"/>
            <w:vAlign w:val="center"/>
          </w:tcPr>
          <w:p w14:paraId="65097AEB" w14:textId="427A80AB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Преподаватель (английский)</w:t>
            </w:r>
          </w:p>
        </w:tc>
        <w:tc>
          <w:tcPr>
            <w:tcW w:w="3260" w:type="dxa"/>
            <w:vAlign w:val="center"/>
          </w:tcPr>
          <w:p w14:paraId="37BD6C6D" w14:textId="434F7672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Качество курсов (оценки студентов), количество завершённых курсов, удовлетворённость студентов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привлечение студентов через рекомендации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829" w:type="dxa"/>
            <w:vAlign w:val="center"/>
          </w:tcPr>
          <w:p w14:paraId="78F57061" w14:textId="70A6EBF2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Премия 20–30% от оклада, бонус за создание востребованного курса </w:t>
            </w:r>
          </w:p>
        </w:tc>
      </w:tr>
      <w:tr w:rsidR="00F60EB2" w14:paraId="32EB60A8" w14:textId="77777777" w:rsidTr="00F60EB2">
        <w:tc>
          <w:tcPr>
            <w:tcW w:w="704" w:type="dxa"/>
            <w:vAlign w:val="center"/>
          </w:tcPr>
          <w:p w14:paraId="458EE498" w14:textId="32C3EBCE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3</w:t>
            </w:r>
          </w:p>
        </w:tc>
        <w:tc>
          <w:tcPr>
            <w:tcW w:w="2552" w:type="dxa"/>
            <w:vAlign w:val="center"/>
          </w:tcPr>
          <w:p w14:paraId="15E4823F" w14:textId="213A004D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Преподаватель (французский)</w:t>
            </w:r>
          </w:p>
        </w:tc>
        <w:tc>
          <w:tcPr>
            <w:tcW w:w="3260" w:type="dxa"/>
            <w:vAlign w:val="center"/>
          </w:tcPr>
          <w:p w14:paraId="7A657B5B" w14:textId="4A521441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Качество курсов (оценки студентов), количество завершённых курсов, </w:t>
            </w: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lastRenderedPageBreak/>
              <w:t>удовлетворённость студентов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привлечение студентов через рекомендации</w:t>
            </w:r>
          </w:p>
        </w:tc>
        <w:tc>
          <w:tcPr>
            <w:tcW w:w="2829" w:type="dxa"/>
            <w:vAlign w:val="center"/>
          </w:tcPr>
          <w:p w14:paraId="223A5569" w14:textId="49570141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lastRenderedPageBreak/>
              <w:t>Премия 20–30% от оклада, бонус за создание востребованного курса</w:t>
            </w:r>
          </w:p>
        </w:tc>
      </w:tr>
      <w:tr w:rsidR="00F60EB2" w14:paraId="00FE09ED" w14:textId="77777777" w:rsidTr="00F60EB2">
        <w:tc>
          <w:tcPr>
            <w:tcW w:w="704" w:type="dxa"/>
            <w:vAlign w:val="center"/>
          </w:tcPr>
          <w:p w14:paraId="0AE7D9C3" w14:textId="79641AB6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4</w:t>
            </w:r>
          </w:p>
        </w:tc>
        <w:tc>
          <w:tcPr>
            <w:tcW w:w="2552" w:type="dxa"/>
            <w:vAlign w:val="center"/>
          </w:tcPr>
          <w:p w14:paraId="7B99C150" w14:textId="1061C2D0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Преподаватель (китайский)</w:t>
            </w:r>
          </w:p>
        </w:tc>
        <w:tc>
          <w:tcPr>
            <w:tcW w:w="3260" w:type="dxa"/>
            <w:vAlign w:val="center"/>
          </w:tcPr>
          <w:p w14:paraId="549A1219" w14:textId="7AEB6876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Качество курсов (оценки студентов), количество завершённых курсов, удовлетворённость студентов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привлечение студентов через рекомендации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829" w:type="dxa"/>
            <w:vAlign w:val="center"/>
          </w:tcPr>
          <w:p w14:paraId="35B5229F" w14:textId="69B1E086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Премия 20–30% от оклада, бонус за создание востребованного курса </w:t>
            </w:r>
          </w:p>
        </w:tc>
      </w:tr>
      <w:tr w:rsidR="00F60EB2" w14:paraId="7E64AEE3" w14:textId="77777777" w:rsidTr="00F60EB2">
        <w:tc>
          <w:tcPr>
            <w:tcW w:w="704" w:type="dxa"/>
            <w:vAlign w:val="center"/>
          </w:tcPr>
          <w:p w14:paraId="2CCF8C9C" w14:textId="7FAE2B7A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5</w:t>
            </w:r>
          </w:p>
        </w:tc>
        <w:tc>
          <w:tcPr>
            <w:tcW w:w="2552" w:type="dxa"/>
            <w:vAlign w:val="center"/>
          </w:tcPr>
          <w:p w14:paraId="31520967" w14:textId="57C6DF81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Преподаватель (белорусский)</w:t>
            </w:r>
          </w:p>
        </w:tc>
        <w:tc>
          <w:tcPr>
            <w:tcW w:w="3260" w:type="dxa"/>
            <w:vAlign w:val="center"/>
          </w:tcPr>
          <w:p w14:paraId="333F7365" w14:textId="68DD1C68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Качество курсов (оценки студентов), количество завершённых курсов, удовлетворённость студентов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привлечение студентов через рекомендации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829" w:type="dxa"/>
            <w:vAlign w:val="center"/>
          </w:tcPr>
          <w:p w14:paraId="243ACA04" w14:textId="2A3EAF1E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Премия 20–30% от оклада, бонус за создание востребованного курса </w:t>
            </w:r>
          </w:p>
        </w:tc>
      </w:tr>
      <w:tr w:rsidR="00F60EB2" w14:paraId="30861FE1" w14:textId="77777777" w:rsidTr="00F60EB2">
        <w:tc>
          <w:tcPr>
            <w:tcW w:w="704" w:type="dxa"/>
            <w:vAlign w:val="center"/>
          </w:tcPr>
          <w:p w14:paraId="77964232" w14:textId="2C7CEB86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6</w:t>
            </w:r>
          </w:p>
        </w:tc>
        <w:tc>
          <w:tcPr>
            <w:tcW w:w="2552" w:type="dxa"/>
            <w:vAlign w:val="center"/>
          </w:tcPr>
          <w:p w14:paraId="5A7666D5" w14:textId="4F64389D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Преподаватель (итальянский)</w:t>
            </w:r>
          </w:p>
        </w:tc>
        <w:tc>
          <w:tcPr>
            <w:tcW w:w="3260" w:type="dxa"/>
            <w:vAlign w:val="center"/>
          </w:tcPr>
          <w:p w14:paraId="0B53DE29" w14:textId="3B79EF0F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Качество курсов (оценки студентов), количество завершённых курсов, удовлетворённость студентов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привлечение студентов через рекомендации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829" w:type="dxa"/>
            <w:vAlign w:val="center"/>
          </w:tcPr>
          <w:p w14:paraId="2B7E8A23" w14:textId="33746758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Премия 20–30% от оклада, бонус за создание востребованного курса </w:t>
            </w:r>
          </w:p>
        </w:tc>
      </w:tr>
      <w:tr w:rsidR="00F60EB2" w14:paraId="08EF67DA" w14:textId="77777777" w:rsidTr="00F60EB2">
        <w:tc>
          <w:tcPr>
            <w:tcW w:w="704" w:type="dxa"/>
            <w:vAlign w:val="center"/>
          </w:tcPr>
          <w:p w14:paraId="2481D94D" w14:textId="48263EA0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7</w:t>
            </w:r>
          </w:p>
        </w:tc>
        <w:tc>
          <w:tcPr>
            <w:tcW w:w="2552" w:type="dxa"/>
            <w:vAlign w:val="center"/>
          </w:tcPr>
          <w:p w14:paraId="247A1B4B" w14:textId="7E3D6367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Технический разработчик</w:t>
            </w:r>
          </w:p>
        </w:tc>
        <w:tc>
          <w:tcPr>
            <w:tcW w:w="3260" w:type="dxa"/>
            <w:vAlign w:val="center"/>
          </w:tcPr>
          <w:p w14:paraId="7B75C82F" w14:textId="141B5A1C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Своевременность релизов, отсутствие критических сбоев, внедрение новых функций</w:t>
            </w:r>
          </w:p>
        </w:tc>
        <w:tc>
          <w:tcPr>
            <w:tcW w:w="2829" w:type="dxa"/>
            <w:vAlign w:val="center"/>
          </w:tcPr>
          <w:p w14:paraId="708DBF43" w14:textId="785CA907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15–25% от оклада, бонус за успешный запуск крупного модуля</w:t>
            </w:r>
          </w:p>
        </w:tc>
      </w:tr>
      <w:tr w:rsidR="00F60EB2" w14:paraId="49A274E0" w14:textId="77777777" w:rsidTr="00F60EB2">
        <w:tc>
          <w:tcPr>
            <w:tcW w:w="704" w:type="dxa"/>
            <w:vAlign w:val="center"/>
          </w:tcPr>
          <w:p w14:paraId="27EB8066" w14:textId="15CD6EFA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8</w:t>
            </w:r>
          </w:p>
        </w:tc>
        <w:tc>
          <w:tcPr>
            <w:tcW w:w="2552" w:type="dxa"/>
            <w:vAlign w:val="center"/>
          </w:tcPr>
          <w:p w14:paraId="10A9824E" w14:textId="052722FF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Бухгалтер</w:t>
            </w:r>
          </w:p>
        </w:tc>
        <w:tc>
          <w:tcPr>
            <w:tcW w:w="3260" w:type="dxa"/>
            <w:vAlign w:val="center"/>
          </w:tcPr>
          <w:p w14:paraId="51F8A381" w14:textId="497650A0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Своевременность отчётности, отсутствие ошибок, эффективное налоговое планирование</w:t>
            </w:r>
          </w:p>
        </w:tc>
        <w:tc>
          <w:tcPr>
            <w:tcW w:w="2829" w:type="dxa"/>
            <w:vAlign w:val="center"/>
          </w:tcPr>
          <w:p w14:paraId="4AA57C68" w14:textId="5AFFE89C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10–15% от оклада, оплата курсов повышения квалификации</w:t>
            </w:r>
          </w:p>
        </w:tc>
      </w:tr>
      <w:tr w:rsidR="00F60EB2" w14:paraId="6D0B46F5" w14:textId="77777777" w:rsidTr="00F60EB2">
        <w:tc>
          <w:tcPr>
            <w:tcW w:w="704" w:type="dxa"/>
            <w:vAlign w:val="center"/>
          </w:tcPr>
          <w:p w14:paraId="3AF60F84" w14:textId="268B8463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9</w:t>
            </w:r>
          </w:p>
        </w:tc>
        <w:tc>
          <w:tcPr>
            <w:tcW w:w="2552" w:type="dxa"/>
            <w:vAlign w:val="center"/>
          </w:tcPr>
          <w:p w14:paraId="0CBE0D27" w14:textId="51628A07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proofErr w:type="spellStart"/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Клинер</w:t>
            </w:r>
            <w:proofErr w:type="spellEnd"/>
          </w:p>
        </w:tc>
        <w:tc>
          <w:tcPr>
            <w:tcW w:w="3260" w:type="dxa"/>
            <w:vAlign w:val="center"/>
          </w:tcPr>
          <w:p w14:paraId="720B4E9B" w14:textId="4C5613FF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Отсутствие нареканий, чистота офиса, экономия расходных материалов</w:t>
            </w:r>
          </w:p>
        </w:tc>
        <w:tc>
          <w:tcPr>
            <w:tcW w:w="2829" w:type="dxa"/>
            <w:vAlign w:val="center"/>
          </w:tcPr>
          <w:p w14:paraId="36D38E6A" w14:textId="1D49F53B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5–10% от оклада, материальная помощь к праздникам</w:t>
            </w:r>
          </w:p>
        </w:tc>
      </w:tr>
      <w:tr w:rsidR="00F60EB2" w14:paraId="04E9EA48" w14:textId="77777777" w:rsidTr="00F60EB2">
        <w:tc>
          <w:tcPr>
            <w:tcW w:w="704" w:type="dxa"/>
            <w:vAlign w:val="center"/>
          </w:tcPr>
          <w:p w14:paraId="3CAF8B07" w14:textId="395198DF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10</w:t>
            </w:r>
          </w:p>
        </w:tc>
        <w:tc>
          <w:tcPr>
            <w:tcW w:w="2552" w:type="dxa"/>
            <w:vAlign w:val="center"/>
          </w:tcPr>
          <w:p w14:paraId="35757292" w14:textId="0A6284F2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Маркетолог</w:t>
            </w:r>
          </w:p>
        </w:tc>
        <w:tc>
          <w:tcPr>
            <w:tcW w:w="3260" w:type="dxa"/>
            <w:vAlign w:val="center"/>
          </w:tcPr>
          <w:p w14:paraId="75B91B82" w14:textId="17668518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Рост трафика, конверсия в подписки, стоимость привлечения клиента</w:t>
            </w:r>
          </w:p>
        </w:tc>
        <w:tc>
          <w:tcPr>
            <w:tcW w:w="2829" w:type="dxa"/>
            <w:vAlign w:val="center"/>
          </w:tcPr>
          <w:p w14:paraId="59614D93" w14:textId="4FA312C1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20–30% от оклада, бонус за перевыполнение плана</w:t>
            </w:r>
          </w:p>
        </w:tc>
      </w:tr>
      <w:tr w:rsidR="00F60EB2" w14:paraId="44C9A2B0" w14:textId="77777777" w:rsidTr="00F60EB2">
        <w:tc>
          <w:tcPr>
            <w:tcW w:w="704" w:type="dxa"/>
            <w:vAlign w:val="center"/>
          </w:tcPr>
          <w:p w14:paraId="3FC07662" w14:textId="7F83D1C1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11</w:t>
            </w:r>
          </w:p>
        </w:tc>
        <w:tc>
          <w:tcPr>
            <w:tcW w:w="2552" w:type="dxa"/>
            <w:vAlign w:val="center"/>
          </w:tcPr>
          <w:p w14:paraId="558A595A" w14:textId="7F12DA06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Менеджер по работе с клиентами</w:t>
            </w:r>
          </w:p>
        </w:tc>
        <w:tc>
          <w:tcPr>
            <w:tcW w:w="3260" w:type="dxa"/>
            <w:vAlign w:val="center"/>
          </w:tcPr>
          <w:p w14:paraId="3792C409" w14:textId="114318FC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Удовлетворённость клиентов (NPS), снижение оттока, количество повторных покупок</w:t>
            </w:r>
          </w:p>
        </w:tc>
        <w:tc>
          <w:tcPr>
            <w:tcW w:w="2829" w:type="dxa"/>
            <w:vAlign w:val="center"/>
          </w:tcPr>
          <w:p w14:paraId="14776E28" w14:textId="56223850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15–25% от оклада, бонус за удержание ключевых клиентов</w:t>
            </w:r>
          </w:p>
        </w:tc>
      </w:tr>
      <w:tr w:rsidR="00F60EB2" w14:paraId="39F9B7C5" w14:textId="77777777" w:rsidTr="00F60EB2">
        <w:tc>
          <w:tcPr>
            <w:tcW w:w="704" w:type="dxa"/>
            <w:vAlign w:val="center"/>
          </w:tcPr>
          <w:p w14:paraId="426D6880" w14:textId="79D73AD0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12</w:t>
            </w:r>
          </w:p>
        </w:tc>
        <w:tc>
          <w:tcPr>
            <w:tcW w:w="2552" w:type="dxa"/>
            <w:vAlign w:val="center"/>
          </w:tcPr>
          <w:p w14:paraId="7A4EC579" w14:textId="50F83107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Контент-менеджер</w:t>
            </w:r>
          </w:p>
        </w:tc>
        <w:tc>
          <w:tcPr>
            <w:tcW w:w="3260" w:type="dxa"/>
            <w:vAlign w:val="center"/>
          </w:tcPr>
          <w:p w14:paraId="3AFA9E08" w14:textId="5C7DAFEF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Регулярность публикаций, вовлечённость аудитории, рост подписчиков в соцсетях</w:t>
            </w:r>
          </w:p>
        </w:tc>
        <w:tc>
          <w:tcPr>
            <w:tcW w:w="2829" w:type="dxa"/>
            <w:vAlign w:val="center"/>
          </w:tcPr>
          <w:p w14:paraId="3B8D621D" w14:textId="5CD34E39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Премия 10–20% от оклада, бонус за </w:t>
            </w:r>
            <w:proofErr w:type="spellStart"/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виральный</w:t>
            </w:r>
            <w:proofErr w:type="spellEnd"/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контент</w:t>
            </w:r>
          </w:p>
        </w:tc>
      </w:tr>
      <w:tr w:rsidR="00F60EB2" w14:paraId="16004C99" w14:textId="77777777" w:rsidTr="00F60EB2">
        <w:tc>
          <w:tcPr>
            <w:tcW w:w="704" w:type="dxa"/>
            <w:vAlign w:val="center"/>
          </w:tcPr>
          <w:p w14:paraId="7F1ACA9B" w14:textId="316CB7DA" w:rsidR="00F60EB2" w:rsidRPr="003313F9" w:rsidRDefault="00F60EB2" w:rsidP="00F60EB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13</w:t>
            </w:r>
          </w:p>
        </w:tc>
        <w:tc>
          <w:tcPr>
            <w:tcW w:w="2552" w:type="dxa"/>
            <w:vAlign w:val="center"/>
          </w:tcPr>
          <w:p w14:paraId="41DB9325" w14:textId="32D5E330" w:rsidR="00F60EB2" w:rsidRPr="003313F9" w:rsidRDefault="00F60EB2" w:rsidP="00F60EB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SMM-специалист</w:t>
            </w:r>
          </w:p>
        </w:tc>
        <w:tc>
          <w:tcPr>
            <w:tcW w:w="3260" w:type="dxa"/>
            <w:vAlign w:val="center"/>
          </w:tcPr>
          <w:p w14:paraId="1FA8CF94" w14:textId="52797CBB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Рост аудитории в соцсетях, вовлечённость (лайки, комментарии, репосты), конверсия из соцсетей в регистрации</w:t>
            </w:r>
          </w:p>
        </w:tc>
        <w:tc>
          <w:tcPr>
            <w:tcW w:w="2829" w:type="dxa"/>
            <w:vAlign w:val="center"/>
          </w:tcPr>
          <w:p w14:paraId="2A303224" w14:textId="60821807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15–25% от оклада, бонус за реализацию успешно</w:t>
            </w:r>
            <w:r w:rsidR="003313F9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е реализации плана</w:t>
            </w:r>
          </w:p>
        </w:tc>
      </w:tr>
      <w:tr w:rsidR="00F60EB2" w14:paraId="4E36B187" w14:textId="77777777" w:rsidTr="00F60EB2">
        <w:tc>
          <w:tcPr>
            <w:tcW w:w="704" w:type="dxa"/>
            <w:vAlign w:val="center"/>
          </w:tcPr>
          <w:p w14:paraId="1C8A9FAC" w14:textId="0208A5B7" w:rsidR="00F60EB2" w:rsidRPr="003313F9" w:rsidRDefault="00F60EB2" w:rsidP="00F60EB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14</w:t>
            </w:r>
          </w:p>
        </w:tc>
        <w:tc>
          <w:tcPr>
            <w:tcW w:w="2552" w:type="dxa"/>
            <w:vAlign w:val="center"/>
          </w:tcPr>
          <w:p w14:paraId="0D1C5098" w14:textId="20CA0FFC" w:rsidR="00F60EB2" w:rsidRPr="003313F9" w:rsidRDefault="00F60EB2" w:rsidP="00F60EB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Мобильный разработчик</w:t>
            </w:r>
          </w:p>
        </w:tc>
        <w:tc>
          <w:tcPr>
            <w:tcW w:w="3260" w:type="dxa"/>
            <w:vAlign w:val="center"/>
          </w:tcPr>
          <w:p w14:paraId="124C9929" w14:textId="02D3FA5D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Своевременный релиз приложения, оценка в </w:t>
            </w:r>
            <w:proofErr w:type="spellStart"/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App</w:t>
            </w:r>
            <w:proofErr w:type="spellEnd"/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Store/Google Play, количество скачиваний, низкий процент багов</w:t>
            </w:r>
          </w:p>
        </w:tc>
        <w:tc>
          <w:tcPr>
            <w:tcW w:w="2829" w:type="dxa"/>
            <w:vAlign w:val="center"/>
          </w:tcPr>
          <w:p w14:paraId="1F9C6761" w14:textId="193874AA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20–30% от оклада, бонус за высокие оценки пользователей (4.5+)</w:t>
            </w:r>
          </w:p>
        </w:tc>
      </w:tr>
      <w:tr w:rsidR="003313F9" w14:paraId="68F9834F" w14:textId="77777777" w:rsidTr="00F60EB2">
        <w:tc>
          <w:tcPr>
            <w:tcW w:w="704" w:type="dxa"/>
            <w:vAlign w:val="center"/>
          </w:tcPr>
          <w:p w14:paraId="6AD5DA2A" w14:textId="25E05E0D" w:rsidR="003313F9" w:rsidRPr="003313F9" w:rsidRDefault="003313F9" w:rsidP="003313F9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15</w:t>
            </w:r>
          </w:p>
        </w:tc>
        <w:tc>
          <w:tcPr>
            <w:tcW w:w="2552" w:type="dxa"/>
            <w:vAlign w:val="center"/>
          </w:tcPr>
          <w:p w14:paraId="291F6D5A" w14:textId="2B84DD5C" w:rsidR="003313F9" w:rsidRPr="003313F9" w:rsidRDefault="003313F9" w:rsidP="003313F9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Преподаватель (испанский язык)</w:t>
            </w:r>
          </w:p>
        </w:tc>
        <w:tc>
          <w:tcPr>
            <w:tcW w:w="3260" w:type="dxa"/>
            <w:vAlign w:val="center"/>
          </w:tcPr>
          <w:p w14:paraId="35B2E558" w14:textId="22D210C4" w:rsidR="003313F9" w:rsidRPr="00F60EB2" w:rsidRDefault="003313F9" w:rsidP="003313F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Качество курсов (оценки студентов), количество завершённых курсов, </w:t>
            </w: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lastRenderedPageBreak/>
              <w:t>удовлетворённость студентов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привлечение студентов через рекомендации</w:t>
            </w: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829" w:type="dxa"/>
            <w:vAlign w:val="center"/>
          </w:tcPr>
          <w:p w14:paraId="2B153E08" w14:textId="19606AC4" w:rsidR="003313F9" w:rsidRPr="00F60EB2" w:rsidRDefault="003313F9" w:rsidP="003313F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lastRenderedPageBreak/>
              <w:t xml:space="preserve">Премия 20–30% от оклада, бонус за создание востребованного курса </w:t>
            </w:r>
          </w:p>
        </w:tc>
      </w:tr>
      <w:tr w:rsidR="00F60EB2" w14:paraId="397F5FD1" w14:textId="77777777" w:rsidTr="00F60EB2">
        <w:tc>
          <w:tcPr>
            <w:tcW w:w="704" w:type="dxa"/>
            <w:vAlign w:val="center"/>
          </w:tcPr>
          <w:p w14:paraId="4EBAFCD8" w14:textId="1499CF08" w:rsidR="00F60EB2" w:rsidRPr="003313F9" w:rsidRDefault="00F60EB2" w:rsidP="00F60EB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16</w:t>
            </w:r>
          </w:p>
        </w:tc>
        <w:tc>
          <w:tcPr>
            <w:tcW w:w="2552" w:type="dxa"/>
            <w:vAlign w:val="center"/>
          </w:tcPr>
          <w:p w14:paraId="7682C0DC" w14:textId="6BA830D5" w:rsidR="00F60EB2" w:rsidRPr="003313F9" w:rsidRDefault="00F60EB2" w:rsidP="00F60EB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Аналитик данных</w:t>
            </w:r>
          </w:p>
        </w:tc>
        <w:tc>
          <w:tcPr>
            <w:tcW w:w="3260" w:type="dxa"/>
            <w:vAlign w:val="center"/>
          </w:tcPr>
          <w:p w14:paraId="112DA253" w14:textId="22ECAF81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Качество прогнозов, своевременность отчётов</w:t>
            </w:r>
          </w:p>
        </w:tc>
        <w:tc>
          <w:tcPr>
            <w:tcW w:w="2829" w:type="dxa"/>
            <w:vAlign w:val="center"/>
          </w:tcPr>
          <w:p w14:paraId="1EB8FAEF" w14:textId="25C34CAC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15–25% от оклада, бонус за внедрение рекомендаций, приведших к увеличению выручки</w:t>
            </w:r>
          </w:p>
        </w:tc>
      </w:tr>
      <w:tr w:rsidR="00F60EB2" w14:paraId="3AA2AC27" w14:textId="77777777" w:rsidTr="00F60EB2">
        <w:tc>
          <w:tcPr>
            <w:tcW w:w="704" w:type="dxa"/>
            <w:vAlign w:val="center"/>
          </w:tcPr>
          <w:p w14:paraId="3BB09769" w14:textId="506139DA" w:rsidR="00F60EB2" w:rsidRPr="003313F9" w:rsidRDefault="00F60EB2" w:rsidP="00F60EB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17</w:t>
            </w:r>
          </w:p>
        </w:tc>
        <w:tc>
          <w:tcPr>
            <w:tcW w:w="2552" w:type="dxa"/>
            <w:vAlign w:val="center"/>
          </w:tcPr>
          <w:p w14:paraId="00AD5963" w14:textId="3CF53218" w:rsidR="00F60EB2" w:rsidRPr="003313F9" w:rsidRDefault="00F60EB2" w:rsidP="00F60EB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BY"/>
              </w:rPr>
            </w:pPr>
            <w:r w:rsidRPr="003313F9">
              <w:rPr>
                <w:rStyle w:val="ad"/>
                <w:rFonts w:ascii="Times New Roman" w:hAnsi="Times New Roman" w:cs="Times New Roman"/>
                <w:b w:val="0"/>
                <w:bCs w:val="0"/>
                <w:color w:val="000000" w:themeColor="text1"/>
                <w:sz w:val="23"/>
                <w:szCs w:val="23"/>
              </w:rPr>
              <w:t>HR-специалист</w:t>
            </w:r>
          </w:p>
        </w:tc>
        <w:tc>
          <w:tcPr>
            <w:tcW w:w="3260" w:type="dxa"/>
            <w:vAlign w:val="center"/>
          </w:tcPr>
          <w:p w14:paraId="154ACDF6" w14:textId="258F8AA7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Эффективность подбора (срок закрытия вакансий, качество кандидатов), уровень удержания сотрудников</w:t>
            </w:r>
          </w:p>
        </w:tc>
        <w:tc>
          <w:tcPr>
            <w:tcW w:w="2829" w:type="dxa"/>
            <w:vAlign w:val="center"/>
          </w:tcPr>
          <w:p w14:paraId="71CC032C" w14:textId="0EC6EA89" w:rsidR="00F60EB2" w:rsidRPr="00F60EB2" w:rsidRDefault="00F60EB2" w:rsidP="00F60EB2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BY"/>
              </w:rPr>
            </w:pPr>
            <w:r w:rsidRPr="00F60EB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Премия 10–20% от оклада, бонус за снижение текучести кадров</w:t>
            </w:r>
          </w:p>
        </w:tc>
      </w:tr>
    </w:tbl>
    <w:p w14:paraId="6C574BA6" w14:textId="77777777" w:rsidR="00803BD5" w:rsidRPr="00803BD5" w:rsidRDefault="00803BD5" w:rsidP="00803BD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64A74D4" w14:textId="75A3D458" w:rsidR="000D3CB7" w:rsidRDefault="003313F9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13F9">
        <w:rPr>
          <w:rFonts w:ascii="Times New Roman" w:hAnsi="Times New Roman" w:cs="Times New Roman"/>
          <w:sz w:val="28"/>
          <w:szCs w:val="28"/>
          <w:lang w:val="ru-RU"/>
        </w:rPr>
        <w:t>3.2. Мероприятия по нематериальному стимулированию.</w:t>
      </w:r>
    </w:p>
    <w:p w14:paraId="5C040C79" w14:textId="77777777" w:rsidR="006F7A5B" w:rsidRPr="006F7A5B" w:rsidRDefault="006F7A5B" w:rsidP="006F7A5B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Для всех преподавателей и сотрудников предусмотрены:</w:t>
      </w:r>
    </w:p>
    <w:p w14:paraId="225F6F53" w14:textId="77777777" w:rsidR="006F7A5B" w:rsidRPr="006F7A5B" w:rsidRDefault="006F7A5B" w:rsidP="006F7A5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Профессиональное развитие:</w:t>
      </w:r>
    </w:p>
    <w:p w14:paraId="423E962C" w14:textId="274B455D" w:rsidR="006F7A5B" w:rsidRPr="006F7A5B" w:rsidRDefault="006F7A5B" w:rsidP="006F7A5B">
      <w:pPr>
        <w:ind w:left="1276" w:hanging="1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1.1 </w:t>
      </w:r>
      <w:r w:rsidRPr="006F7A5B">
        <w:rPr>
          <w:rFonts w:ascii="Times New Roman" w:hAnsi="Times New Roman" w:cs="Times New Roman"/>
          <w:sz w:val="28"/>
          <w:szCs w:val="28"/>
          <w:lang w:val="ru-BY"/>
        </w:rPr>
        <w:t xml:space="preserve">Оплата сертификаций </w:t>
      </w:r>
    </w:p>
    <w:p w14:paraId="7613F9B6" w14:textId="38FEF008" w:rsidR="006F7A5B" w:rsidRPr="006F7A5B" w:rsidRDefault="006F7A5B" w:rsidP="006F7A5B">
      <w:pPr>
        <w:ind w:left="1276" w:hanging="1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1.2 </w:t>
      </w:r>
      <w:r w:rsidRPr="006F7A5B">
        <w:rPr>
          <w:rFonts w:ascii="Times New Roman" w:hAnsi="Times New Roman" w:cs="Times New Roman"/>
          <w:sz w:val="28"/>
          <w:szCs w:val="28"/>
          <w:lang w:val="ru-BY"/>
        </w:rPr>
        <w:t>Участие в конференциях за счёт компании.</w:t>
      </w:r>
    </w:p>
    <w:p w14:paraId="775FB240" w14:textId="53D27F11" w:rsidR="006F7A5B" w:rsidRPr="006F7A5B" w:rsidRDefault="006F7A5B" w:rsidP="006F7A5B">
      <w:pPr>
        <w:ind w:left="1276" w:hanging="1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1.3 </w:t>
      </w:r>
      <w:r w:rsidRPr="006F7A5B">
        <w:rPr>
          <w:rFonts w:ascii="Times New Roman" w:hAnsi="Times New Roman" w:cs="Times New Roman"/>
          <w:sz w:val="28"/>
          <w:szCs w:val="28"/>
          <w:lang w:val="ru-BY"/>
        </w:rPr>
        <w:t>Внутренние мастер-классы от экспертов.</w:t>
      </w:r>
    </w:p>
    <w:p w14:paraId="2D463A43" w14:textId="77777777" w:rsidR="006F7A5B" w:rsidRPr="006F7A5B" w:rsidRDefault="006F7A5B" w:rsidP="006F7A5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Творческая реализация:</w:t>
      </w:r>
    </w:p>
    <w:p w14:paraId="7A35DD4D" w14:textId="0E7D306C" w:rsidR="006F7A5B" w:rsidRPr="006F7A5B" w:rsidRDefault="006F7A5B" w:rsidP="006F7A5B">
      <w:pPr>
        <w:pStyle w:val="a7"/>
        <w:numPr>
          <w:ilvl w:val="1"/>
          <w:numId w:val="2"/>
        </w:numPr>
        <w:ind w:left="156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F7A5B">
        <w:rPr>
          <w:rFonts w:ascii="Times New Roman" w:hAnsi="Times New Roman" w:cs="Times New Roman"/>
          <w:sz w:val="28"/>
          <w:szCs w:val="28"/>
          <w:lang w:val="ru-BY"/>
        </w:rPr>
        <w:t>Гранты на разработку авторских курсов.</w:t>
      </w:r>
    </w:p>
    <w:p w14:paraId="2FF37971" w14:textId="4B8027A1" w:rsidR="006F7A5B" w:rsidRPr="006F7A5B" w:rsidRDefault="006F7A5B" w:rsidP="006F7A5B">
      <w:pPr>
        <w:pStyle w:val="a7"/>
        <w:numPr>
          <w:ilvl w:val="1"/>
          <w:numId w:val="2"/>
        </w:numPr>
        <w:ind w:left="156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F7A5B">
        <w:rPr>
          <w:rFonts w:ascii="Times New Roman" w:hAnsi="Times New Roman" w:cs="Times New Roman"/>
          <w:sz w:val="28"/>
          <w:szCs w:val="28"/>
          <w:lang w:val="ru-BY"/>
        </w:rPr>
        <w:t>Статус «Ведущий эксперт» с правом представлять платформу на мероприятиях.</w:t>
      </w:r>
    </w:p>
    <w:p w14:paraId="2A86B6FF" w14:textId="77777777" w:rsidR="006F7A5B" w:rsidRPr="006F7A5B" w:rsidRDefault="006F7A5B" w:rsidP="006F7A5B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Гибкие условия труда:</w:t>
      </w:r>
    </w:p>
    <w:p w14:paraId="0D273167" w14:textId="77777777" w:rsidR="006F7A5B" w:rsidRPr="006F7A5B" w:rsidRDefault="006F7A5B" w:rsidP="006F7A5B">
      <w:pPr>
        <w:numPr>
          <w:ilvl w:val="1"/>
          <w:numId w:val="2"/>
        </w:numPr>
        <w:ind w:left="1560" w:hanging="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Удалённый или гибридный формат работы.</w:t>
      </w:r>
    </w:p>
    <w:p w14:paraId="339EEAF3" w14:textId="77777777" w:rsidR="006F7A5B" w:rsidRPr="006F7A5B" w:rsidRDefault="006F7A5B" w:rsidP="006F7A5B">
      <w:pPr>
        <w:numPr>
          <w:ilvl w:val="1"/>
          <w:numId w:val="2"/>
        </w:numPr>
        <w:ind w:left="1560" w:hanging="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Гибкий график.</w:t>
      </w:r>
    </w:p>
    <w:p w14:paraId="3B6EABE4" w14:textId="77777777" w:rsidR="006F7A5B" w:rsidRPr="006F7A5B" w:rsidRDefault="006F7A5B" w:rsidP="006F7A5B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Признание и статус:</w:t>
      </w:r>
    </w:p>
    <w:p w14:paraId="1FC525C4" w14:textId="77777777" w:rsidR="006F7A5B" w:rsidRPr="006F7A5B" w:rsidRDefault="006F7A5B" w:rsidP="006F7A5B">
      <w:pPr>
        <w:numPr>
          <w:ilvl w:val="1"/>
          <w:numId w:val="2"/>
        </w:numPr>
        <w:tabs>
          <w:tab w:val="num" w:pos="1440"/>
        </w:tabs>
        <w:ind w:left="141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Программа «Преподаватель года» с вручением наград.</w:t>
      </w:r>
    </w:p>
    <w:p w14:paraId="6946A52B" w14:textId="77777777" w:rsidR="006F7A5B" w:rsidRPr="006F7A5B" w:rsidRDefault="006F7A5B" w:rsidP="006F7A5B">
      <w:pPr>
        <w:numPr>
          <w:ilvl w:val="1"/>
          <w:numId w:val="2"/>
        </w:numPr>
        <w:tabs>
          <w:tab w:val="num" w:pos="1440"/>
        </w:tabs>
        <w:ind w:left="141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«Стена почёта» на платформе с достижениями сотрудников.</w:t>
      </w:r>
    </w:p>
    <w:p w14:paraId="563B6213" w14:textId="77777777" w:rsidR="006F7A5B" w:rsidRPr="006F7A5B" w:rsidRDefault="006F7A5B" w:rsidP="006F7A5B">
      <w:pPr>
        <w:numPr>
          <w:ilvl w:val="1"/>
          <w:numId w:val="2"/>
        </w:numPr>
        <w:tabs>
          <w:tab w:val="num" w:pos="1440"/>
        </w:tabs>
        <w:ind w:left="141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F7A5B">
        <w:rPr>
          <w:rFonts w:ascii="Times New Roman" w:hAnsi="Times New Roman" w:cs="Times New Roman"/>
          <w:sz w:val="28"/>
          <w:szCs w:val="28"/>
          <w:lang w:val="ru-BY"/>
        </w:rPr>
        <w:t>Благодарственные письма от руководства.</w:t>
      </w:r>
    </w:p>
    <w:p w14:paraId="54FBC0CC" w14:textId="77777777" w:rsidR="003313F9" w:rsidRPr="000D3CB7" w:rsidRDefault="003313F9" w:rsidP="000D3C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313F9" w:rsidRPr="000D3C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45212"/>
    <w:multiLevelType w:val="multilevel"/>
    <w:tmpl w:val="9A34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53FFF"/>
    <w:multiLevelType w:val="multilevel"/>
    <w:tmpl w:val="A9EA2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num w:numId="1" w16cid:durableId="1151872840">
    <w:abstractNumId w:val="0"/>
  </w:num>
  <w:num w:numId="2" w16cid:durableId="311327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C2"/>
    <w:rsid w:val="000D3CB7"/>
    <w:rsid w:val="003313F9"/>
    <w:rsid w:val="006F7A5B"/>
    <w:rsid w:val="00803BD5"/>
    <w:rsid w:val="008235B4"/>
    <w:rsid w:val="00833E9F"/>
    <w:rsid w:val="00B503F6"/>
    <w:rsid w:val="00BC6F1F"/>
    <w:rsid w:val="00D05A47"/>
    <w:rsid w:val="00F60EB2"/>
    <w:rsid w:val="00F7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3FB3D"/>
  <w15:chartTrackingRefBased/>
  <w15:docId w15:val="{774403A8-EAFD-49DD-B3BA-7A11570B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8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8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8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8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8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8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8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8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8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8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8C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D3CB7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60E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5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5A674-CE5D-4769-972D-658C423DD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</cp:revision>
  <dcterms:created xsi:type="dcterms:W3CDTF">2026-01-10T07:28:00Z</dcterms:created>
  <dcterms:modified xsi:type="dcterms:W3CDTF">2026-01-11T12:41:00Z</dcterms:modified>
</cp:coreProperties>
</file>