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0DA" w:rsidRDefault="00BB30DA" w:rsidP="00384196">
      <w:pPr>
        <w:pStyle w:val="NoSpacing"/>
        <w:rPr>
          <w:b/>
          <w:sz w:val="24"/>
          <w:szCs w:val="24"/>
        </w:rPr>
      </w:pPr>
      <w:r w:rsidRPr="00384196">
        <w:rPr>
          <w:b/>
          <w:sz w:val="24"/>
          <w:szCs w:val="24"/>
        </w:rPr>
        <w:t>“</w:t>
      </w:r>
      <w:r w:rsidR="00F8317D">
        <w:rPr>
          <w:b/>
          <w:sz w:val="24"/>
          <w:szCs w:val="24"/>
        </w:rPr>
        <w:t xml:space="preserve">Leaning into </w:t>
      </w:r>
      <w:r w:rsidRPr="00384196">
        <w:rPr>
          <w:b/>
          <w:sz w:val="24"/>
          <w:szCs w:val="24"/>
        </w:rPr>
        <w:t>Chaos”: A Word (or two) about Rough Drafts</w:t>
      </w:r>
    </w:p>
    <w:p w:rsidR="0088655A" w:rsidRDefault="0088655A" w:rsidP="00384196">
      <w:pPr>
        <w:pStyle w:val="NoSpacing"/>
        <w:rPr>
          <w:b/>
          <w:sz w:val="24"/>
          <w:szCs w:val="24"/>
        </w:rPr>
      </w:pPr>
    </w:p>
    <w:p w:rsidR="0088655A" w:rsidRPr="001E5FD4" w:rsidRDefault="0088655A" w:rsidP="00384196">
      <w:pPr>
        <w:pStyle w:val="NoSpacing"/>
        <w:rPr>
          <w:i/>
          <w:sz w:val="20"/>
          <w:szCs w:val="20"/>
        </w:rPr>
      </w:pPr>
      <w:r w:rsidRPr="001E5FD4">
        <w:rPr>
          <w:i/>
          <w:sz w:val="20"/>
          <w:szCs w:val="20"/>
        </w:rPr>
        <w:t>Composing by our method is not like plodding down one row and up the next with a mule, and it is certainly not like a tractor tearing along making beautiful, entirely regular patterns. Our method works like a Scottish sheep dog bringing in the sheep: she races back and forth, driving the flock in one direction signaled by the shepherd, but acting in response to the developing occasions, nudging here, circling there; rushing back to round up a stray, dashing back to cut off an advance in the wrong direction. When you compose, you are the shepherd and the sheep dog and it’s up to you to decide whether you want the sheep in the fold, flank, or field and how to get them there.</w:t>
      </w:r>
    </w:p>
    <w:p w:rsidR="0088655A" w:rsidRPr="001E5FD4" w:rsidRDefault="0088655A" w:rsidP="00F50221">
      <w:pPr>
        <w:pStyle w:val="NoSpacing"/>
        <w:ind w:left="720"/>
        <w:rPr>
          <w:i/>
          <w:sz w:val="20"/>
          <w:szCs w:val="20"/>
        </w:rPr>
      </w:pPr>
      <w:r w:rsidRPr="001E5FD4">
        <w:rPr>
          <w:b/>
          <w:i/>
          <w:sz w:val="20"/>
          <w:szCs w:val="20"/>
        </w:rPr>
        <w:t xml:space="preserve">Ann </w:t>
      </w:r>
      <w:proofErr w:type="spellStart"/>
      <w:r w:rsidRPr="001E5FD4">
        <w:rPr>
          <w:b/>
          <w:i/>
          <w:sz w:val="20"/>
          <w:szCs w:val="20"/>
        </w:rPr>
        <w:t>Berthoff</w:t>
      </w:r>
      <w:proofErr w:type="spellEnd"/>
      <w:r w:rsidRPr="001E5FD4">
        <w:rPr>
          <w:i/>
          <w:sz w:val="20"/>
          <w:szCs w:val="20"/>
        </w:rPr>
        <w:t xml:space="preserve">, </w:t>
      </w:r>
      <w:r w:rsidRPr="001E5FD4">
        <w:rPr>
          <w:sz w:val="20"/>
          <w:szCs w:val="20"/>
        </w:rPr>
        <w:t>Forming/Thinking/Writing</w:t>
      </w:r>
    </w:p>
    <w:p w:rsidR="0088655A" w:rsidRPr="001E5FD4" w:rsidRDefault="0088655A" w:rsidP="0088655A">
      <w:pPr>
        <w:pStyle w:val="NoSpacing"/>
        <w:rPr>
          <w:i/>
          <w:sz w:val="20"/>
          <w:szCs w:val="20"/>
        </w:rPr>
      </w:pPr>
    </w:p>
    <w:p w:rsidR="00B72188" w:rsidRPr="001E5FD4" w:rsidRDefault="00B72188" w:rsidP="00B72188">
      <w:pPr>
        <w:pStyle w:val="NoSpacing"/>
        <w:rPr>
          <w:i/>
          <w:color w:val="282828"/>
          <w:sz w:val="20"/>
          <w:szCs w:val="20"/>
          <w:shd w:val="clear" w:color="auto" w:fill="FFFFFF"/>
        </w:rPr>
      </w:pPr>
      <w:r w:rsidRPr="001E5FD4">
        <w:rPr>
          <w:i/>
          <w:color w:val="282828"/>
          <w:sz w:val="20"/>
          <w:szCs w:val="20"/>
          <w:shd w:val="clear" w:color="auto" w:fill="FFFFFF"/>
        </w:rPr>
        <w:t>Writing is like trying to ride a horse which is constantly changing beneath you, Proteus changing while you hang on to him. You have to hang on for dear life, but not hang on so hard that he can't change and finally tell you the truth.</w:t>
      </w:r>
    </w:p>
    <w:p w:rsidR="00B72188" w:rsidRPr="001E5FD4" w:rsidRDefault="00B72188" w:rsidP="00F50221">
      <w:pPr>
        <w:pStyle w:val="NoSpacing"/>
        <w:ind w:left="720"/>
        <w:rPr>
          <w:color w:val="282828"/>
          <w:sz w:val="20"/>
          <w:szCs w:val="20"/>
          <w:shd w:val="clear" w:color="auto" w:fill="FFFFFF"/>
        </w:rPr>
      </w:pPr>
      <w:r w:rsidRPr="001E5FD4">
        <w:rPr>
          <w:b/>
          <w:i/>
          <w:color w:val="282828"/>
          <w:sz w:val="20"/>
          <w:szCs w:val="20"/>
          <w:shd w:val="clear" w:color="auto" w:fill="FFFFFF"/>
        </w:rPr>
        <w:t>Peter Elbow</w:t>
      </w:r>
      <w:r w:rsidRPr="001E5FD4">
        <w:rPr>
          <w:color w:val="282828"/>
          <w:sz w:val="20"/>
          <w:szCs w:val="20"/>
          <w:shd w:val="clear" w:color="auto" w:fill="FFFFFF"/>
        </w:rPr>
        <w:t>, </w:t>
      </w:r>
      <w:r w:rsidRPr="001E5FD4">
        <w:rPr>
          <w:rStyle w:val="Emphasis"/>
          <w:i w:val="0"/>
          <w:color w:val="282828"/>
          <w:sz w:val="20"/>
          <w:szCs w:val="20"/>
          <w:shd w:val="clear" w:color="auto" w:fill="FFFFFF"/>
        </w:rPr>
        <w:t>Writing Without Teachers</w:t>
      </w:r>
    </w:p>
    <w:p w:rsidR="00B72188" w:rsidRPr="001E5FD4" w:rsidRDefault="00B72188" w:rsidP="0088655A">
      <w:pPr>
        <w:pStyle w:val="NoSpacing"/>
        <w:rPr>
          <w:rFonts w:ascii="Georgia" w:hAnsi="Georgia"/>
          <w:color w:val="282828"/>
          <w:sz w:val="20"/>
          <w:szCs w:val="20"/>
          <w:shd w:val="clear" w:color="auto" w:fill="FFFFFF"/>
        </w:rPr>
      </w:pPr>
    </w:p>
    <w:p w:rsidR="00F50221" w:rsidRPr="001E5FD4" w:rsidRDefault="00F50221" w:rsidP="00F50221">
      <w:pPr>
        <w:pStyle w:val="NoSpacing"/>
        <w:rPr>
          <w:b/>
          <w:i/>
          <w:color w:val="282828"/>
          <w:sz w:val="20"/>
          <w:szCs w:val="20"/>
          <w:shd w:val="clear" w:color="auto" w:fill="FFFFFF"/>
        </w:rPr>
      </w:pPr>
      <w:r w:rsidRPr="001E5FD4">
        <w:rPr>
          <w:i/>
          <w:color w:val="282828"/>
          <w:sz w:val="20"/>
          <w:szCs w:val="20"/>
          <w:shd w:val="clear" w:color="auto" w:fill="FFFFFF"/>
        </w:rPr>
        <w:t>Writing is like trying to smooth ripples from water with one's hand--the more I try, the more disturbed things get.</w:t>
      </w:r>
      <w:r w:rsidRPr="001E5FD4">
        <w:rPr>
          <w:b/>
          <w:i/>
          <w:color w:val="282828"/>
          <w:sz w:val="20"/>
          <w:szCs w:val="20"/>
          <w:shd w:val="clear" w:color="auto" w:fill="FFFFFF"/>
        </w:rPr>
        <w:t xml:space="preserve">  </w:t>
      </w:r>
      <w:r w:rsidRPr="001E5FD4">
        <w:rPr>
          <w:b/>
          <w:i/>
          <w:color w:val="282828"/>
          <w:sz w:val="20"/>
          <w:szCs w:val="20"/>
          <w:shd w:val="clear" w:color="auto" w:fill="FFFFFF"/>
        </w:rPr>
        <w:tab/>
        <w:t xml:space="preserve"> </w:t>
      </w:r>
    </w:p>
    <w:p w:rsidR="00F50221" w:rsidRPr="001E5FD4" w:rsidRDefault="00F50221" w:rsidP="00F50221">
      <w:pPr>
        <w:pStyle w:val="NoSpacing"/>
        <w:ind w:firstLine="720"/>
        <w:rPr>
          <w:b/>
          <w:i/>
          <w:color w:val="282828"/>
          <w:sz w:val="20"/>
          <w:szCs w:val="20"/>
          <w:shd w:val="clear" w:color="auto" w:fill="FFFFFF"/>
        </w:rPr>
      </w:pPr>
      <w:proofErr w:type="spellStart"/>
      <w:r w:rsidRPr="001E5FD4">
        <w:rPr>
          <w:b/>
          <w:i/>
          <w:color w:val="282828"/>
          <w:sz w:val="20"/>
          <w:szCs w:val="20"/>
          <w:shd w:val="clear" w:color="auto" w:fill="FFFFFF"/>
        </w:rPr>
        <w:t>Kij</w:t>
      </w:r>
      <w:proofErr w:type="spellEnd"/>
      <w:r w:rsidRPr="001E5FD4">
        <w:rPr>
          <w:b/>
          <w:i/>
          <w:color w:val="282828"/>
          <w:sz w:val="20"/>
          <w:szCs w:val="20"/>
          <w:shd w:val="clear" w:color="auto" w:fill="FFFFFF"/>
        </w:rPr>
        <w:t xml:space="preserve"> Johnson</w:t>
      </w:r>
      <w:r w:rsidRPr="001E5FD4">
        <w:rPr>
          <w:i/>
          <w:color w:val="282828"/>
          <w:sz w:val="20"/>
          <w:szCs w:val="20"/>
          <w:shd w:val="clear" w:color="auto" w:fill="FFFFFF"/>
        </w:rPr>
        <w:t>, </w:t>
      </w:r>
      <w:proofErr w:type="gramStart"/>
      <w:r w:rsidRPr="001E5FD4">
        <w:rPr>
          <w:rStyle w:val="Emphasis"/>
          <w:i w:val="0"/>
          <w:color w:val="282828"/>
          <w:sz w:val="20"/>
          <w:szCs w:val="20"/>
          <w:shd w:val="clear" w:color="auto" w:fill="FFFFFF"/>
        </w:rPr>
        <w:t>The</w:t>
      </w:r>
      <w:proofErr w:type="gramEnd"/>
      <w:r w:rsidRPr="001E5FD4">
        <w:rPr>
          <w:rStyle w:val="Emphasis"/>
          <w:i w:val="0"/>
          <w:color w:val="282828"/>
          <w:sz w:val="20"/>
          <w:szCs w:val="20"/>
          <w:shd w:val="clear" w:color="auto" w:fill="FFFFFF"/>
        </w:rPr>
        <w:t xml:space="preserve"> Fox Woman</w:t>
      </w:r>
    </w:p>
    <w:p w:rsidR="00B72188" w:rsidRDefault="00B72188" w:rsidP="0088655A">
      <w:pPr>
        <w:pStyle w:val="NoSpacing"/>
        <w:rPr>
          <w:rFonts w:ascii="Georgia" w:hAnsi="Georgia"/>
          <w:color w:val="282828"/>
          <w:sz w:val="26"/>
          <w:szCs w:val="26"/>
          <w:shd w:val="clear" w:color="auto" w:fill="FFFFFF"/>
        </w:rPr>
      </w:pPr>
    </w:p>
    <w:p w:rsidR="0088655A" w:rsidRPr="001E5FD4" w:rsidRDefault="00363DBE" w:rsidP="0088655A">
      <w:pPr>
        <w:pStyle w:val="NoSpacing"/>
        <w:rPr>
          <w:sz w:val="24"/>
          <w:szCs w:val="24"/>
        </w:rPr>
      </w:pPr>
      <w:r w:rsidRPr="001E5FD4">
        <w:rPr>
          <w:sz w:val="24"/>
          <w:szCs w:val="24"/>
        </w:rPr>
        <w:t>Writers are always</w:t>
      </w:r>
      <w:r w:rsidR="00CD370B" w:rsidRPr="001E5FD4">
        <w:rPr>
          <w:sz w:val="24"/>
          <w:szCs w:val="24"/>
        </w:rPr>
        <w:t xml:space="preserve"> (and always will be) </w:t>
      </w:r>
      <w:r w:rsidRPr="001E5FD4">
        <w:rPr>
          <w:sz w:val="24"/>
          <w:szCs w:val="24"/>
        </w:rPr>
        <w:t>trying to</w:t>
      </w:r>
      <w:r w:rsidR="00CD370B" w:rsidRPr="001E5FD4">
        <w:rPr>
          <w:sz w:val="24"/>
          <w:szCs w:val="24"/>
        </w:rPr>
        <w:t xml:space="preserve"> understand the writing process.</w:t>
      </w:r>
      <w:r w:rsidRPr="001E5FD4">
        <w:rPr>
          <w:sz w:val="24"/>
          <w:szCs w:val="24"/>
        </w:rPr>
        <w:t xml:space="preserve"> </w:t>
      </w:r>
      <w:r w:rsidR="0088655A" w:rsidRPr="001E5FD4">
        <w:rPr>
          <w:sz w:val="24"/>
          <w:szCs w:val="24"/>
        </w:rPr>
        <w:t xml:space="preserve">As you can see, </w:t>
      </w:r>
      <w:r w:rsidR="00CD370B" w:rsidRPr="001E5FD4">
        <w:rPr>
          <w:sz w:val="24"/>
          <w:szCs w:val="24"/>
        </w:rPr>
        <w:t>they</w:t>
      </w:r>
      <w:r w:rsidRPr="001E5FD4">
        <w:rPr>
          <w:sz w:val="24"/>
          <w:szCs w:val="24"/>
        </w:rPr>
        <w:t>—like we did earlier this semester—</w:t>
      </w:r>
      <w:r w:rsidR="00CD370B" w:rsidRPr="001E5FD4">
        <w:rPr>
          <w:sz w:val="24"/>
          <w:szCs w:val="24"/>
        </w:rPr>
        <w:t>often generate</w:t>
      </w:r>
      <w:r w:rsidRPr="001E5FD4">
        <w:rPr>
          <w:sz w:val="24"/>
          <w:szCs w:val="24"/>
        </w:rPr>
        <w:t xml:space="preserve"> metaphors </w:t>
      </w:r>
      <w:r w:rsidR="00CD370B" w:rsidRPr="001E5FD4">
        <w:rPr>
          <w:sz w:val="24"/>
          <w:szCs w:val="24"/>
        </w:rPr>
        <w:t xml:space="preserve">in the hopes of coming to such an understanding. </w:t>
      </w:r>
      <w:r w:rsidR="00844CD7" w:rsidRPr="001E5FD4">
        <w:rPr>
          <w:sz w:val="24"/>
          <w:szCs w:val="24"/>
        </w:rPr>
        <w:t>And, what these, and many</w:t>
      </w:r>
      <w:r w:rsidR="0088655A" w:rsidRPr="001E5FD4">
        <w:rPr>
          <w:sz w:val="24"/>
          <w:szCs w:val="24"/>
        </w:rPr>
        <w:t xml:space="preserve"> other</w:t>
      </w:r>
      <w:r w:rsidR="00844CD7" w:rsidRPr="001E5FD4">
        <w:rPr>
          <w:sz w:val="24"/>
          <w:szCs w:val="24"/>
        </w:rPr>
        <w:t>s,</w:t>
      </w:r>
      <w:r w:rsidR="0088655A" w:rsidRPr="001E5FD4">
        <w:rPr>
          <w:sz w:val="24"/>
          <w:szCs w:val="24"/>
        </w:rPr>
        <w:t xml:space="preserve"> have in common is that </w:t>
      </w:r>
      <w:r w:rsidR="00844CD7" w:rsidRPr="001E5FD4">
        <w:rPr>
          <w:sz w:val="24"/>
          <w:szCs w:val="24"/>
        </w:rPr>
        <w:t>the writing</w:t>
      </w:r>
      <w:r w:rsidR="0088655A" w:rsidRPr="001E5FD4">
        <w:rPr>
          <w:sz w:val="24"/>
          <w:szCs w:val="24"/>
        </w:rPr>
        <w:t xml:space="preserve"> process can be </w:t>
      </w:r>
      <w:r w:rsidR="0088655A" w:rsidRPr="001E5FD4">
        <w:rPr>
          <w:sz w:val="24"/>
          <w:szCs w:val="24"/>
          <w:u w:val="single"/>
        </w:rPr>
        <w:t>messy and chaotic</w:t>
      </w:r>
      <w:r w:rsidR="0088655A" w:rsidRPr="001E5FD4">
        <w:rPr>
          <w:sz w:val="24"/>
          <w:szCs w:val="24"/>
        </w:rPr>
        <w:t>.</w:t>
      </w:r>
      <w:r w:rsidR="00844CD7" w:rsidRPr="001E5FD4">
        <w:rPr>
          <w:sz w:val="24"/>
          <w:szCs w:val="24"/>
        </w:rPr>
        <w:t xml:space="preserve"> In fact, “[i]n French, the word for a rough draft is </w:t>
      </w:r>
      <w:proofErr w:type="spellStart"/>
      <w:r w:rsidR="00844CD7" w:rsidRPr="001E5FD4">
        <w:rPr>
          <w:i/>
          <w:sz w:val="24"/>
          <w:szCs w:val="24"/>
        </w:rPr>
        <w:t>brouillon</w:t>
      </w:r>
      <w:proofErr w:type="spellEnd"/>
      <w:r w:rsidR="00844CD7" w:rsidRPr="001E5FD4">
        <w:rPr>
          <w:sz w:val="24"/>
          <w:szCs w:val="24"/>
        </w:rPr>
        <w:t>, derived from a verb meaning ‘to place in disorder, to scramble</w:t>
      </w:r>
      <w:r w:rsidR="00900E02">
        <w:rPr>
          <w:sz w:val="24"/>
          <w:szCs w:val="24"/>
        </w:rPr>
        <w:t>’</w:t>
      </w:r>
      <w:bookmarkStart w:id="0" w:name="_GoBack"/>
      <w:bookmarkEnd w:id="0"/>
      <w:r w:rsidR="00844CD7" w:rsidRPr="001E5FD4">
        <w:rPr>
          <w:sz w:val="24"/>
          <w:szCs w:val="24"/>
        </w:rPr>
        <w:t>” (Bean 11).</w:t>
      </w:r>
      <w:r w:rsidR="00A27A59" w:rsidRPr="001E5FD4">
        <w:rPr>
          <w:sz w:val="24"/>
          <w:szCs w:val="24"/>
        </w:rPr>
        <w:t xml:space="preserve"> </w:t>
      </w:r>
    </w:p>
    <w:p w:rsidR="00475C97" w:rsidRPr="001E5FD4" w:rsidRDefault="00475C97" w:rsidP="00384196">
      <w:pPr>
        <w:pStyle w:val="NoSpacing"/>
        <w:rPr>
          <w:sz w:val="24"/>
          <w:szCs w:val="24"/>
        </w:rPr>
      </w:pPr>
    </w:p>
    <w:p w:rsidR="00BB30DA" w:rsidRPr="001E5FD4" w:rsidRDefault="00A27A59" w:rsidP="00384196">
      <w:pPr>
        <w:pStyle w:val="NoSpacing"/>
        <w:rPr>
          <w:sz w:val="24"/>
          <w:szCs w:val="24"/>
        </w:rPr>
      </w:pPr>
      <w:r w:rsidRPr="001E5FD4">
        <w:rPr>
          <w:sz w:val="24"/>
          <w:szCs w:val="24"/>
        </w:rPr>
        <w:t>Despite the confusion and clutter inherent in the writing process, this “chaos” and “disorder” can be extremely exciting and generative</w:t>
      </w:r>
      <w:r w:rsidR="001E5FD4" w:rsidRPr="001E5FD4">
        <w:rPr>
          <w:sz w:val="24"/>
          <w:szCs w:val="24"/>
        </w:rPr>
        <w:t>. But b</w:t>
      </w:r>
      <w:r w:rsidR="00BB30DA" w:rsidRPr="001E5FD4">
        <w:rPr>
          <w:sz w:val="24"/>
          <w:szCs w:val="24"/>
        </w:rPr>
        <w:t xml:space="preserve">ecause of standardized testing, timed writing assessments, unreasonable length expectations, and formulaic approaches to writing, students </w:t>
      </w:r>
      <w:proofErr w:type="gramStart"/>
      <w:r w:rsidR="00BB30DA" w:rsidRPr="001E5FD4">
        <w:rPr>
          <w:sz w:val="24"/>
          <w:szCs w:val="24"/>
        </w:rPr>
        <w:t>are</w:t>
      </w:r>
      <w:proofErr w:type="gramEnd"/>
      <w:r w:rsidR="00BB30DA" w:rsidRPr="001E5FD4">
        <w:rPr>
          <w:sz w:val="24"/>
          <w:szCs w:val="24"/>
        </w:rPr>
        <w:t xml:space="preserve"> </w:t>
      </w:r>
      <w:r w:rsidR="001E5FD4" w:rsidRPr="001E5FD4">
        <w:rPr>
          <w:sz w:val="24"/>
          <w:szCs w:val="24"/>
        </w:rPr>
        <w:t xml:space="preserve">often </w:t>
      </w:r>
      <w:r w:rsidR="00BB30DA" w:rsidRPr="001E5FD4">
        <w:rPr>
          <w:sz w:val="24"/>
          <w:szCs w:val="24"/>
        </w:rPr>
        <w:t xml:space="preserve">encouraged both implicitly and explicitly to write their complete, final draft the first time around. Rough drafts, if they are encouraged at all, are hollow documents that rarely change in intellectually complicated ways before being turned in as “final” drafts. And part of this is because rough drafts are graded. </w:t>
      </w:r>
    </w:p>
    <w:p w:rsidR="00BB30DA" w:rsidRPr="001E5FD4" w:rsidRDefault="00BB30DA" w:rsidP="00384196">
      <w:pPr>
        <w:pStyle w:val="NoSpacing"/>
        <w:rPr>
          <w:sz w:val="24"/>
          <w:szCs w:val="24"/>
        </w:rPr>
      </w:pPr>
    </w:p>
    <w:p w:rsidR="00BB30DA" w:rsidRPr="001E5FD4" w:rsidRDefault="00BB30DA" w:rsidP="00384196">
      <w:pPr>
        <w:pStyle w:val="NoSpacing"/>
        <w:rPr>
          <w:sz w:val="24"/>
          <w:szCs w:val="24"/>
        </w:rPr>
      </w:pPr>
      <w:r w:rsidRPr="001E5FD4">
        <w:rPr>
          <w:sz w:val="24"/>
          <w:szCs w:val="24"/>
        </w:rPr>
        <w:t>We’re not continuing this series of misconceptions. Instead, rough drafts are:</w:t>
      </w:r>
    </w:p>
    <w:p w:rsidR="00BB30DA" w:rsidRPr="00384196" w:rsidRDefault="00BB30DA" w:rsidP="00384196">
      <w:pPr>
        <w:pStyle w:val="NoSpacing"/>
        <w:rPr>
          <w:sz w:val="24"/>
          <w:szCs w:val="24"/>
        </w:rPr>
      </w:pPr>
    </w:p>
    <w:p w:rsidR="00BB30DA" w:rsidRDefault="00BB30DA" w:rsidP="00384196">
      <w:pPr>
        <w:pStyle w:val="NoSpacing"/>
        <w:rPr>
          <w:sz w:val="24"/>
          <w:szCs w:val="24"/>
        </w:rPr>
      </w:pPr>
      <w:r w:rsidRPr="00384196">
        <w:rPr>
          <w:b/>
          <w:sz w:val="24"/>
          <w:szCs w:val="24"/>
        </w:rPr>
        <w:t>Required.</w:t>
      </w:r>
      <w:r w:rsidRPr="00384196">
        <w:rPr>
          <w:sz w:val="24"/>
          <w:szCs w:val="24"/>
        </w:rPr>
        <w:t xml:space="preserve"> Failure to turn in a rough draft at </w:t>
      </w:r>
      <w:r w:rsidR="00F8317D">
        <w:rPr>
          <w:sz w:val="24"/>
          <w:szCs w:val="24"/>
        </w:rPr>
        <w:t xml:space="preserve">(or reasonably near) </w:t>
      </w:r>
      <w:r w:rsidRPr="00384196">
        <w:rPr>
          <w:sz w:val="24"/>
          <w:szCs w:val="24"/>
        </w:rPr>
        <w:t xml:space="preserve">the appointed due date will result in a zero for the assignment. </w:t>
      </w:r>
    </w:p>
    <w:p w:rsidR="001E5FD4" w:rsidRPr="00384196" w:rsidRDefault="001E5FD4" w:rsidP="00384196">
      <w:pPr>
        <w:pStyle w:val="NoSpacing"/>
        <w:rPr>
          <w:sz w:val="24"/>
          <w:szCs w:val="24"/>
        </w:rPr>
      </w:pPr>
    </w:p>
    <w:p w:rsidR="001E5FD4" w:rsidRDefault="00BB30DA" w:rsidP="00384196">
      <w:pPr>
        <w:pStyle w:val="NoSpacing"/>
        <w:rPr>
          <w:sz w:val="24"/>
          <w:szCs w:val="24"/>
        </w:rPr>
      </w:pPr>
      <w:r w:rsidRPr="00384196">
        <w:rPr>
          <w:b/>
          <w:sz w:val="24"/>
          <w:szCs w:val="24"/>
        </w:rPr>
        <w:t>Not Graded.</w:t>
      </w:r>
      <w:r w:rsidRPr="00384196">
        <w:rPr>
          <w:sz w:val="24"/>
          <w:szCs w:val="24"/>
        </w:rPr>
        <w:t xml:space="preserve"> A rough draft is your early attempt at </w:t>
      </w:r>
      <w:r w:rsidR="00A27A59">
        <w:rPr>
          <w:i/>
          <w:sz w:val="24"/>
          <w:szCs w:val="24"/>
        </w:rPr>
        <w:t>coming to t</w:t>
      </w:r>
      <w:r w:rsidRPr="00384196">
        <w:rPr>
          <w:i/>
          <w:sz w:val="24"/>
          <w:szCs w:val="24"/>
        </w:rPr>
        <w:t>erms</w:t>
      </w:r>
      <w:r w:rsidR="00A27A59">
        <w:rPr>
          <w:sz w:val="24"/>
          <w:szCs w:val="24"/>
        </w:rPr>
        <w:t xml:space="preserve"> with readings, and </w:t>
      </w:r>
      <w:r w:rsidR="00A27A59">
        <w:rPr>
          <w:i/>
          <w:sz w:val="24"/>
          <w:szCs w:val="24"/>
        </w:rPr>
        <w:t>taking an a</w:t>
      </w:r>
      <w:r w:rsidRPr="00384196">
        <w:rPr>
          <w:i/>
          <w:sz w:val="24"/>
          <w:szCs w:val="24"/>
        </w:rPr>
        <w:t>pproach</w:t>
      </w:r>
      <w:r w:rsidRPr="00384196">
        <w:rPr>
          <w:sz w:val="24"/>
          <w:szCs w:val="24"/>
        </w:rPr>
        <w:t xml:space="preserve"> as a writer. It’s a chance for feedback and further thinking, not graded assessment. </w:t>
      </w:r>
    </w:p>
    <w:p w:rsidR="00BB30DA" w:rsidRPr="00384196" w:rsidRDefault="00BB30DA" w:rsidP="00384196">
      <w:pPr>
        <w:pStyle w:val="NoSpacing"/>
        <w:rPr>
          <w:sz w:val="24"/>
          <w:szCs w:val="24"/>
        </w:rPr>
      </w:pPr>
      <w:r w:rsidRPr="00384196">
        <w:rPr>
          <w:sz w:val="24"/>
          <w:szCs w:val="24"/>
        </w:rPr>
        <w:t xml:space="preserve"> </w:t>
      </w:r>
    </w:p>
    <w:p w:rsidR="00BB30DA" w:rsidRDefault="00BB30DA" w:rsidP="00384196">
      <w:pPr>
        <w:pStyle w:val="NoSpacing"/>
        <w:rPr>
          <w:sz w:val="24"/>
          <w:szCs w:val="24"/>
        </w:rPr>
      </w:pPr>
      <w:r w:rsidRPr="00384196">
        <w:rPr>
          <w:b/>
          <w:sz w:val="24"/>
          <w:szCs w:val="24"/>
        </w:rPr>
        <w:t xml:space="preserve">Open for </w:t>
      </w:r>
      <w:r w:rsidRPr="00F8317D">
        <w:rPr>
          <w:b/>
          <w:color w:val="FF0000"/>
          <w:sz w:val="24"/>
          <w:szCs w:val="24"/>
          <w:u w:val="single"/>
        </w:rPr>
        <w:t>Revision</w:t>
      </w:r>
      <w:r w:rsidRPr="00384196">
        <w:rPr>
          <w:b/>
          <w:sz w:val="24"/>
          <w:szCs w:val="24"/>
        </w:rPr>
        <w:t xml:space="preserve">. </w:t>
      </w:r>
      <w:r w:rsidRPr="00F8317D">
        <w:rPr>
          <w:sz w:val="24"/>
          <w:szCs w:val="24"/>
          <w:highlight w:val="yellow"/>
        </w:rPr>
        <w:t>Your final draft grows from your rough draft. Turning in a final draft that is nearly identical to your rough draft will negatively affect your grade.</w:t>
      </w:r>
      <w:r w:rsidRPr="00384196">
        <w:rPr>
          <w:sz w:val="24"/>
          <w:szCs w:val="24"/>
        </w:rPr>
        <w:t xml:space="preserve"> </w:t>
      </w:r>
    </w:p>
    <w:p w:rsidR="001E5FD4" w:rsidRPr="00384196" w:rsidRDefault="001E5FD4" w:rsidP="00384196">
      <w:pPr>
        <w:pStyle w:val="NoSpacing"/>
        <w:rPr>
          <w:sz w:val="24"/>
          <w:szCs w:val="24"/>
        </w:rPr>
      </w:pPr>
    </w:p>
    <w:p w:rsidR="00BB30DA" w:rsidRPr="00384196" w:rsidRDefault="00BB30DA" w:rsidP="00384196">
      <w:pPr>
        <w:pStyle w:val="NoSpacing"/>
        <w:rPr>
          <w:sz w:val="24"/>
          <w:szCs w:val="24"/>
        </w:rPr>
      </w:pPr>
      <w:r w:rsidRPr="00384196">
        <w:rPr>
          <w:b/>
          <w:sz w:val="24"/>
          <w:szCs w:val="24"/>
        </w:rPr>
        <w:t>Discussed.</w:t>
      </w:r>
      <w:r w:rsidRPr="00384196">
        <w:rPr>
          <w:sz w:val="24"/>
          <w:szCs w:val="24"/>
        </w:rPr>
        <w:t xml:space="preserve"> In addition to instructor comments, your group members will comment on and become familiar with your work, both in class and out. </w:t>
      </w:r>
    </w:p>
    <w:p w:rsidR="000C2D71" w:rsidRDefault="000C2D71"/>
    <w:sectPr w:rsidR="000C2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21773"/>
    <w:multiLevelType w:val="hybridMultilevel"/>
    <w:tmpl w:val="26088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B344BB"/>
    <w:multiLevelType w:val="hybridMultilevel"/>
    <w:tmpl w:val="8C3440C8"/>
    <w:lvl w:ilvl="0" w:tplc="9858DCFE">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0DA"/>
    <w:rsid w:val="000C2D71"/>
    <w:rsid w:val="00144A7C"/>
    <w:rsid w:val="001E5FD4"/>
    <w:rsid w:val="00363DBE"/>
    <w:rsid w:val="00384196"/>
    <w:rsid w:val="00475C97"/>
    <w:rsid w:val="00844CD7"/>
    <w:rsid w:val="0088655A"/>
    <w:rsid w:val="00900E02"/>
    <w:rsid w:val="00A27A59"/>
    <w:rsid w:val="00B72188"/>
    <w:rsid w:val="00BB30DA"/>
    <w:rsid w:val="00CD370B"/>
    <w:rsid w:val="00E80F92"/>
    <w:rsid w:val="00F50221"/>
    <w:rsid w:val="00F83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F2EFC"/>
  <w15:chartTrackingRefBased/>
  <w15:docId w15:val="{1C69D409-B17B-4509-AD59-A0FB9B6C7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0D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0DA"/>
    <w:pPr>
      <w:ind w:left="720"/>
      <w:contextualSpacing/>
    </w:pPr>
  </w:style>
  <w:style w:type="paragraph" w:styleId="NoSpacing">
    <w:name w:val="No Spacing"/>
    <w:uiPriority w:val="1"/>
    <w:qFormat/>
    <w:rsid w:val="00384196"/>
    <w:pPr>
      <w:spacing w:after="0" w:line="240" w:lineRule="auto"/>
    </w:pPr>
  </w:style>
  <w:style w:type="character" w:styleId="Emphasis">
    <w:name w:val="Emphasis"/>
    <w:basedOn w:val="DefaultParagraphFont"/>
    <w:uiPriority w:val="20"/>
    <w:qFormat/>
    <w:rsid w:val="00B721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1</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Yockel</dc:creator>
  <cp:keywords/>
  <dc:description/>
  <cp:lastModifiedBy>David Yockel</cp:lastModifiedBy>
  <cp:revision>8</cp:revision>
  <dcterms:created xsi:type="dcterms:W3CDTF">2018-08-27T00:45:00Z</dcterms:created>
  <dcterms:modified xsi:type="dcterms:W3CDTF">2019-02-04T17:13:00Z</dcterms:modified>
</cp:coreProperties>
</file>