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E784B" w14:textId="5DE59285" w:rsidR="00771DF8" w:rsidRPr="006A5DAE" w:rsidRDefault="006A5DAE" w:rsidP="00771DF8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Assignment #2: </w:t>
      </w:r>
      <w:r w:rsidR="00771DF8" w:rsidRPr="006A5DAE">
        <w:rPr>
          <w:rFonts w:cs="Times New Roman"/>
          <w:b/>
          <w:color w:val="FF9900"/>
          <w:sz w:val="24"/>
          <w:szCs w:val="24"/>
        </w:rPr>
        <w:t>Inquiry-Based Research Project</w:t>
      </w:r>
    </w:p>
    <w:p w14:paraId="4BD9BED2" w14:textId="1E4E2BFF" w:rsidR="009C5139" w:rsidRPr="006A5DAE" w:rsidRDefault="008C7F7E" w:rsidP="00771DF8">
      <w:pPr>
        <w:pStyle w:val="NoSpacing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35</w:t>
      </w:r>
      <w:r w:rsidR="009C5139" w:rsidRPr="006A5DAE">
        <w:rPr>
          <w:rFonts w:cs="Times New Roman"/>
          <w:i/>
          <w:sz w:val="24"/>
          <w:szCs w:val="24"/>
        </w:rPr>
        <w:t>% of overall course grade</w:t>
      </w:r>
    </w:p>
    <w:p w14:paraId="6DF2A1AF" w14:textId="4CBCEAD6" w:rsidR="00771DF8" w:rsidRDefault="00771DF8" w:rsidP="00771DF8">
      <w:pPr>
        <w:pStyle w:val="NoSpacing"/>
        <w:rPr>
          <w:rFonts w:cs="Times New Roman"/>
          <w:sz w:val="24"/>
          <w:szCs w:val="24"/>
        </w:rPr>
      </w:pPr>
    </w:p>
    <w:p w14:paraId="0689FF31" w14:textId="77777777" w:rsidR="00105464" w:rsidRPr="006A5DAE" w:rsidRDefault="00105464" w:rsidP="00771DF8">
      <w:pPr>
        <w:pStyle w:val="NoSpacing"/>
        <w:rPr>
          <w:rFonts w:cs="Times New Roman"/>
          <w:sz w:val="24"/>
          <w:szCs w:val="24"/>
        </w:rPr>
      </w:pPr>
    </w:p>
    <w:p w14:paraId="1031A506" w14:textId="5014D913" w:rsidR="00771DF8" w:rsidRPr="006A5DAE" w:rsidRDefault="009768B5" w:rsidP="00771DF8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We have spent the last </w:t>
      </w:r>
      <w:r w:rsidR="00185F8C">
        <w:rPr>
          <w:rFonts w:cs="Times New Roman"/>
          <w:sz w:val="24"/>
          <w:szCs w:val="24"/>
        </w:rPr>
        <w:t>couple of months</w:t>
      </w:r>
      <w:r>
        <w:rPr>
          <w:rFonts w:cs="Times New Roman"/>
          <w:sz w:val="24"/>
          <w:szCs w:val="24"/>
        </w:rPr>
        <w:t xml:space="preserve"> reading about, discussing, and writing in response to some of the current and most significant issues raised by scholars in the Writing Studies community of practice. Now, it is </w:t>
      </w:r>
      <w:r>
        <w:rPr>
          <w:rFonts w:cs="Times New Roman"/>
          <w:i/>
          <w:sz w:val="24"/>
          <w:szCs w:val="24"/>
        </w:rPr>
        <w:t xml:space="preserve">your </w:t>
      </w:r>
      <w:r>
        <w:rPr>
          <w:rFonts w:cs="Times New Roman"/>
          <w:sz w:val="24"/>
          <w:szCs w:val="24"/>
        </w:rPr>
        <w:t xml:space="preserve">turn to </w:t>
      </w:r>
      <w:r>
        <w:rPr>
          <w:rFonts w:cs="Times New Roman"/>
          <w:b/>
          <w:sz w:val="24"/>
          <w:szCs w:val="24"/>
        </w:rPr>
        <w:t xml:space="preserve">add to the conversation </w:t>
      </w:r>
      <w:r>
        <w:rPr>
          <w:rFonts w:cs="Times New Roman"/>
          <w:sz w:val="24"/>
          <w:szCs w:val="24"/>
        </w:rPr>
        <w:t xml:space="preserve">surrounding an issue of your own choosing. </w:t>
      </w:r>
      <w:r w:rsidR="00771DF8" w:rsidRPr="006A5DAE">
        <w:rPr>
          <w:rFonts w:cs="Times New Roman"/>
          <w:sz w:val="24"/>
          <w:szCs w:val="24"/>
        </w:rPr>
        <w:t xml:space="preserve">Ultimately, this project is designed to give you an opportunity to </w:t>
      </w:r>
      <w:r w:rsidR="00771DF8" w:rsidRPr="006A5DAE">
        <w:rPr>
          <w:rFonts w:cs="Times New Roman"/>
          <w:b/>
          <w:sz w:val="24"/>
          <w:szCs w:val="24"/>
        </w:rPr>
        <w:t>engage in extensive inquiry into an area</w:t>
      </w:r>
      <w:r w:rsidR="00FE3853" w:rsidRPr="006A5DAE">
        <w:rPr>
          <w:rFonts w:cs="Times New Roman"/>
          <w:b/>
          <w:sz w:val="24"/>
          <w:szCs w:val="24"/>
        </w:rPr>
        <w:t xml:space="preserve"> </w:t>
      </w:r>
      <w:r w:rsidR="00FE3853" w:rsidRPr="006A5DAE">
        <w:rPr>
          <w:b/>
          <w:sz w:val="24"/>
          <w:szCs w:val="24"/>
        </w:rPr>
        <w:t>related to language, literacy, “writing,” d/Discourse,</w:t>
      </w:r>
      <w:r>
        <w:rPr>
          <w:b/>
          <w:sz w:val="24"/>
          <w:szCs w:val="24"/>
        </w:rPr>
        <w:t xml:space="preserve"> education,</w:t>
      </w:r>
      <w:r w:rsidR="00FE3853" w:rsidRPr="006A5DAE">
        <w:rPr>
          <w:b/>
          <w:sz w:val="24"/>
          <w:szCs w:val="24"/>
        </w:rPr>
        <w:t xml:space="preserve"> identity, culture, power, etc.</w:t>
      </w:r>
      <w:r w:rsidR="00FE3853" w:rsidRPr="006A5DAE">
        <w:rPr>
          <w:sz w:val="24"/>
          <w:szCs w:val="24"/>
        </w:rPr>
        <w:t xml:space="preserve"> that you are interested in exploring and learning more about. You</w:t>
      </w:r>
      <w:r w:rsidR="00771DF8" w:rsidRPr="006A5DAE">
        <w:rPr>
          <w:rFonts w:cs="Times New Roman"/>
          <w:sz w:val="24"/>
          <w:szCs w:val="24"/>
        </w:rPr>
        <w:t xml:space="preserve"> will seek connections between the information you discover and the potential impact it may have on your topic, identified audiences, and the possibility for further inquiry.</w:t>
      </w:r>
    </w:p>
    <w:p w14:paraId="5B9480C3" w14:textId="770FC068" w:rsidR="00771DF8" w:rsidRDefault="00771DF8" w:rsidP="00771DF8">
      <w:pPr>
        <w:pStyle w:val="NoSpacing"/>
        <w:rPr>
          <w:rFonts w:cs="Times New Roman"/>
          <w:sz w:val="24"/>
          <w:szCs w:val="24"/>
        </w:rPr>
      </w:pPr>
    </w:p>
    <w:p w14:paraId="32554C2B" w14:textId="77777777" w:rsidR="00105464" w:rsidRPr="006A5DAE" w:rsidRDefault="00105464" w:rsidP="00771DF8">
      <w:pPr>
        <w:pStyle w:val="NoSpacing"/>
        <w:rPr>
          <w:rFonts w:cs="Times New Roman"/>
          <w:sz w:val="24"/>
          <w:szCs w:val="24"/>
        </w:rPr>
      </w:pPr>
    </w:p>
    <w:p w14:paraId="6B1CB1C6" w14:textId="77777777" w:rsidR="00771DF8" w:rsidRPr="006A5DAE" w:rsidRDefault="00771DF8" w:rsidP="00771DF8">
      <w:pPr>
        <w:pStyle w:val="NoSpacing"/>
        <w:rPr>
          <w:rFonts w:cs="Times New Roman"/>
          <w:i/>
          <w:sz w:val="24"/>
          <w:szCs w:val="24"/>
        </w:rPr>
      </w:pPr>
      <w:r w:rsidRPr="006A5DAE">
        <w:rPr>
          <w:rFonts w:cs="Times New Roman"/>
          <w:i/>
          <w:sz w:val="24"/>
          <w:szCs w:val="24"/>
        </w:rPr>
        <w:t>This project has</w:t>
      </w:r>
      <w:r w:rsidR="00B457C5" w:rsidRPr="006A5DAE">
        <w:rPr>
          <w:rFonts w:cs="Times New Roman"/>
          <w:i/>
          <w:sz w:val="24"/>
          <w:szCs w:val="24"/>
        </w:rPr>
        <w:t xml:space="preserve"> three (3)</w:t>
      </w:r>
      <w:r w:rsidR="009033C0" w:rsidRPr="006A5DAE">
        <w:rPr>
          <w:rFonts w:cs="Times New Roman"/>
          <w:i/>
          <w:sz w:val="24"/>
          <w:szCs w:val="24"/>
        </w:rPr>
        <w:t xml:space="preserve"> major</w:t>
      </w:r>
      <w:r w:rsidRPr="006A5DAE">
        <w:rPr>
          <w:rFonts w:cs="Times New Roman"/>
          <w:i/>
          <w:sz w:val="24"/>
          <w:szCs w:val="24"/>
        </w:rPr>
        <w:t xml:space="preserve"> components:</w:t>
      </w:r>
    </w:p>
    <w:p w14:paraId="46DCD936" w14:textId="0D57E72A" w:rsidR="009C5139" w:rsidRDefault="009C5139" w:rsidP="001F30F0">
      <w:pPr>
        <w:pStyle w:val="NoSpacing"/>
        <w:rPr>
          <w:rFonts w:cs="Times New Roman"/>
          <w:sz w:val="24"/>
          <w:szCs w:val="24"/>
        </w:rPr>
      </w:pPr>
    </w:p>
    <w:p w14:paraId="004BEC0F" w14:textId="77777777" w:rsidR="00105464" w:rsidRPr="006A5DAE" w:rsidRDefault="00105464" w:rsidP="001F30F0">
      <w:pPr>
        <w:pStyle w:val="NoSpacing"/>
        <w:rPr>
          <w:rFonts w:cs="Times New Roman"/>
          <w:sz w:val="24"/>
          <w:szCs w:val="24"/>
        </w:rPr>
      </w:pPr>
    </w:p>
    <w:p w14:paraId="2185D631" w14:textId="4C704483" w:rsidR="009C5139" w:rsidRPr="006A5DAE" w:rsidRDefault="00252CCC" w:rsidP="001F30F0">
      <w:pPr>
        <w:pStyle w:val="NoSpacing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Preliminary </w:t>
      </w:r>
      <w:r w:rsidR="009C5139" w:rsidRPr="006A5DAE">
        <w:rPr>
          <w:rFonts w:cs="Times New Roman"/>
          <w:b/>
          <w:sz w:val="24"/>
          <w:szCs w:val="24"/>
        </w:rPr>
        <w:t>Research Question</w:t>
      </w:r>
      <w:r>
        <w:rPr>
          <w:rFonts w:cs="Times New Roman"/>
          <w:b/>
          <w:sz w:val="24"/>
          <w:szCs w:val="24"/>
        </w:rPr>
        <w:t>(s)</w:t>
      </w:r>
      <w:r w:rsidR="008C7F7E">
        <w:rPr>
          <w:rFonts w:cs="Times New Roman"/>
          <w:b/>
          <w:sz w:val="24"/>
          <w:szCs w:val="24"/>
        </w:rPr>
        <w:t>:</w:t>
      </w:r>
      <w:r w:rsidR="006A5DAE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color w:val="FF0000"/>
          <w:sz w:val="24"/>
          <w:szCs w:val="24"/>
        </w:rPr>
        <w:t xml:space="preserve">Discussion Post Due </w:t>
      </w:r>
      <w:r w:rsidR="00701CDB" w:rsidRPr="00701CDB">
        <w:rPr>
          <w:rFonts w:cs="Times New Roman"/>
          <w:b/>
          <w:color w:val="FF0000"/>
          <w:sz w:val="24"/>
          <w:szCs w:val="24"/>
        </w:rPr>
        <w:t xml:space="preserve">before class on </w:t>
      </w:r>
      <w:r>
        <w:rPr>
          <w:rFonts w:cs="Times New Roman"/>
          <w:b/>
          <w:color w:val="FF0000"/>
          <w:sz w:val="24"/>
          <w:szCs w:val="24"/>
        </w:rPr>
        <w:t>Tue</w:t>
      </w:r>
      <w:r w:rsidR="00701CDB" w:rsidRPr="00701CDB">
        <w:rPr>
          <w:rFonts w:cs="Times New Roman"/>
          <w:b/>
          <w:color w:val="FF0000"/>
          <w:sz w:val="24"/>
          <w:szCs w:val="24"/>
        </w:rPr>
        <w:t xml:space="preserve">sday, </w:t>
      </w:r>
      <w:r>
        <w:rPr>
          <w:rFonts w:cs="Times New Roman"/>
          <w:b/>
          <w:color w:val="FF0000"/>
          <w:sz w:val="24"/>
          <w:szCs w:val="24"/>
        </w:rPr>
        <w:t>March 17</w:t>
      </w:r>
      <w:r w:rsidRPr="00252CCC">
        <w:rPr>
          <w:rFonts w:cs="Times New Roman"/>
          <w:b/>
          <w:color w:val="FF0000"/>
          <w:sz w:val="24"/>
          <w:szCs w:val="24"/>
          <w:vertAlign w:val="superscript"/>
        </w:rPr>
        <w:t>th</w:t>
      </w:r>
      <w:r>
        <w:rPr>
          <w:rFonts w:cs="Times New Roman"/>
          <w:b/>
          <w:color w:val="FF0000"/>
          <w:sz w:val="24"/>
          <w:szCs w:val="24"/>
        </w:rPr>
        <w:t xml:space="preserve"> </w:t>
      </w:r>
    </w:p>
    <w:p w14:paraId="2676ED05" w14:textId="7BABBEF5" w:rsidR="0042644E" w:rsidRDefault="0042644E" w:rsidP="001F30F0">
      <w:pPr>
        <w:pStyle w:val="NoSpacing"/>
        <w:rPr>
          <w:rFonts w:cs="Times New Roman"/>
          <w:b/>
          <w:sz w:val="24"/>
          <w:szCs w:val="24"/>
        </w:rPr>
      </w:pPr>
    </w:p>
    <w:p w14:paraId="06C9B019" w14:textId="77777777" w:rsidR="00105464" w:rsidRPr="006A5DAE" w:rsidRDefault="00105464" w:rsidP="001F30F0">
      <w:pPr>
        <w:pStyle w:val="NoSpacing"/>
        <w:rPr>
          <w:rFonts w:cs="Times New Roman"/>
          <w:b/>
          <w:sz w:val="24"/>
          <w:szCs w:val="24"/>
        </w:rPr>
      </w:pPr>
    </w:p>
    <w:p w14:paraId="3B6F9CC7" w14:textId="3E448980" w:rsidR="00771DF8" w:rsidRPr="006A5DAE" w:rsidRDefault="006A5DAE" w:rsidP="003045A7">
      <w:pPr>
        <w:pStyle w:val="NoSpacing"/>
        <w:rPr>
          <w:rFonts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P</w:t>
      </w:r>
      <w:r w:rsidR="00B457C5" w:rsidRPr="006A5DAE">
        <w:rPr>
          <w:rFonts w:cs="Times New Roman"/>
          <w:b/>
          <w:sz w:val="24"/>
          <w:szCs w:val="24"/>
        </w:rPr>
        <w:t>resentation</w:t>
      </w:r>
      <w:r w:rsidR="00F40EE7" w:rsidRPr="006A5DAE">
        <w:rPr>
          <w:rFonts w:cs="Times New Roman"/>
          <w:b/>
          <w:sz w:val="24"/>
          <w:szCs w:val="24"/>
        </w:rPr>
        <w:t xml:space="preserve"> </w:t>
      </w:r>
      <w:r>
        <w:rPr>
          <w:rFonts w:cs="Times New Roman"/>
          <w:b/>
          <w:sz w:val="24"/>
          <w:szCs w:val="24"/>
        </w:rPr>
        <w:t xml:space="preserve">on Research-in-Progress </w:t>
      </w:r>
      <w:r w:rsidR="00B457C5" w:rsidRPr="006A5DAE">
        <w:rPr>
          <w:rFonts w:cs="Times New Roman"/>
          <w:b/>
          <w:sz w:val="24"/>
          <w:szCs w:val="24"/>
        </w:rPr>
        <w:t>(20</w:t>
      </w:r>
      <w:r w:rsidR="00B711BF" w:rsidRPr="006A5DAE">
        <w:rPr>
          <w:rFonts w:cs="Times New Roman"/>
          <w:b/>
          <w:sz w:val="24"/>
          <w:szCs w:val="24"/>
        </w:rPr>
        <w:t>% of project grade)</w:t>
      </w:r>
      <w:r>
        <w:rPr>
          <w:rFonts w:cs="Times New Roman"/>
          <w:b/>
          <w:sz w:val="24"/>
          <w:szCs w:val="24"/>
        </w:rPr>
        <w:t xml:space="preserve">: </w:t>
      </w:r>
      <w:r w:rsidR="00252CCC">
        <w:rPr>
          <w:rFonts w:cs="Times New Roman"/>
          <w:sz w:val="24"/>
          <w:szCs w:val="24"/>
        </w:rPr>
        <w:t xml:space="preserve">Half of the class will present on </w:t>
      </w:r>
      <w:r w:rsidR="00252CCC" w:rsidRPr="00252CCC">
        <w:rPr>
          <w:rFonts w:cs="Times New Roman"/>
          <w:b/>
          <w:color w:val="FF0000"/>
          <w:sz w:val="24"/>
          <w:szCs w:val="24"/>
        </w:rPr>
        <w:t>April 7</w:t>
      </w:r>
      <w:r w:rsidR="00252CCC" w:rsidRPr="00252CCC">
        <w:rPr>
          <w:rFonts w:cs="Times New Roman"/>
          <w:b/>
          <w:color w:val="FF0000"/>
          <w:sz w:val="24"/>
          <w:szCs w:val="24"/>
          <w:vertAlign w:val="superscript"/>
        </w:rPr>
        <w:t>th</w:t>
      </w:r>
      <w:r w:rsidR="00252CCC">
        <w:rPr>
          <w:rFonts w:cs="Times New Roman"/>
          <w:sz w:val="24"/>
          <w:szCs w:val="24"/>
        </w:rPr>
        <w:t xml:space="preserve">, the other half on </w:t>
      </w:r>
      <w:r w:rsidR="00252CCC" w:rsidRPr="00252CCC">
        <w:rPr>
          <w:rFonts w:cs="Times New Roman"/>
          <w:b/>
          <w:color w:val="FF0000"/>
          <w:sz w:val="24"/>
          <w:szCs w:val="24"/>
        </w:rPr>
        <w:t>April 9</w:t>
      </w:r>
      <w:r w:rsidR="00252CCC" w:rsidRPr="00252CCC">
        <w:rPr>
          <w:rFonts w:cs="Times New Roman"/>
          <w:b/>
          <w:color w:val="FF0000"/>
          <w:sz w:val="24"/>
          <w:szCs w:val="24"/>
          <w:vertAlign w:val="superscript"/>
        </w:rPr>
        <w:t>th.</w:t>
      </w:r>
      <w:r w:rsidR="00252CCC" w:rsidRPr="00252CCC">
        <w:rPr>
          <w:rFonts w:cs="Times New Roman"/>
          <w:color w:val="FF0000"/>
          <w:sz w:val="24"/>
          <w:szCs w:val="24"/>
        </w:rPr>
        <w:t xml:space="preserve"> </w:t>
      </w:r>
    </w:p>
    <w:p w14:paraId="43DE4E77" w14:textId="027570F3" w:rsidR="00C663CA" w:rsidRDefault="00C663CA" w:rsidP="003045A7">
      <w:pPr>
        <w:pStyle w:val="NoSpacing"/>
        <w:rPr>
          <w:rFonts w:cs="Times New Roman"/>
          <w:sz w:val="24"/>
          <w:szCs w:val="24"/>
        </w:rPr>
      </w:pPr>
    </w:p>
    <w:p w14:paraId="6E7AC0CA" w14:textId="77777777" w:rsidR="00105464" w:rsidRPr="006A5DAE" w:rsidRDefault="00105464" w:rsidP="003045A7">
      <w:pPr>
        <w:pStyle w:val="NoSpacing"/>
        <w:rPr>
          <w:rFonts w:cs="Times New Roman"/>
          <w:sz w:val="24"/>
          <w:szCs w:val="24"/>
        </w:rPr>
      </w:pPr>
      <w:bookmarkStart w:id="0" w:name="_GoBack"/>
      <w:bookmarkEnd w:id="0"/>
    </w:p>
    <w:p w14:paraId="427512B5" w14:textId="49444EBE" w:rsidR="007E082F" w:rsidRDefault="00771DF8" w:rsidP="00771DF8">
      <w:pPr>
        <w:pStyle w:val="NoSpacing"/>
        <w:rPr>
          <w:rFonts w:cs="Times New Roman"/>
          <w:b/>
          <w:sz w:val="24"/>
          <w:szCs w:val="24"/>
        </w:rPr>
      </w:pPr>
      <w:r w:rsidRPr="006A5DAE">
        <w:rPr>
          <w:rFonts w:cs="Times New Roman"/>
          <w:b/>
          <w:i/>
          <w:sz w:val="24"/>
          <w:szCs w:val="24"/>
        </w:rPr>
        <w:t xml:space="preserve">The </w:t>
      </w:r>
      <w:r w:rsidR="003045A7" w:rsidRPr="006A5DAE">
        <w:rPr>
          <w:rFonts w:cs="Times New Roman"/>
          <w:b/>
          <w:sz w:val="24"/>
          <w:szCs w:val="24"/>
        </w:rPr>
        <w:t>Research Paper (Multiple D</w:t>
      </w:r>
      <w:r w:rsidRPr="006A5DAE">
        <w:rPr>
          <w:rFonts w:cs="Times New Roman"/>
          <w:b/>
          <w:sz w:val="24"/>
          <w:szCs w:val="24"/>
        </w:rPr>
        <w:t>rafts)</w:t>
      </w:r>
      <w:r w:rsidRPr="006A5DAE">
        <w:rPr>
          <w:rFonts w:cs="Times New Roman"/>
          <w:sz w:val="24"/>
          <w:szCs w:val="24"/>
        </w:rPr>
        <w:t xml:space="preserve"> </w:t>
      </w:r>
      <w:r w:rsidR="00B457C5" w:rsidRPr="006A5DAE">
        <w:rPr>
          <w:rFonts w:cs="Times New Roman"/>
          <w:b/>
          <w:sz w:val="24"/>
          <w:szCs w:val="24"/>
        </w:rPr>
        <w:t>(80</w:t>
      </w:r>
      <w:r w:rsidR="00B711BF" w:rsidRPr="006A5DAE">
        <w:rPr>
          <w:rFonts w:cs="Times New Roman"/>
          <w:b/>
          <w:sz w:val="24"/>
          <w:szCs w:val="24"/>
        </w:rPr>
        <w:t>% of project grade)</w:t>
      </w:r>
      <w:r w:rsidR="0042644E" w:rsidRPr="006A5DAE">
        <w:rPr>
          <w:rFonts w:cs="Times New Roman"/>
          <w:b/>
          <w:sz w:val="24"/>
          <w:szCs w:val="24"/>
        </w:rPr>
        <w:t xml:space="preserve"> </w:t>
      </w:r>
    </w:p>
    <w:p w14:paraId="76F93A0C" w14:textId="31D81DF5" w:rsidR="00027D6A" w:rsidRDefault="00027D6A" w:rsidP="009768B5">
      <w:pPr>
        <w:pStyle w:val="NoSpacing"/>
        <w:numPr>
          <w:ilvl w:val="0"/>
          <w:numId w:val="3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First Drafts (for Conference with Dave) </w:t>
      </w:r>
      <w:r w:rsidRPr="00105464">
        <w:rPr>
          <w:rFonts w:cs="Times New Roman"/>
          <w:b/>
          <w:color w:val="FF0000"/>
          <w:sz w:val="24"/>
          <w:szCs w:val="24"/>
        </w:rPr>
        <w:t>due Week 13 (April 13 through April 17)</w:t>
      </w:r>
      <w:r w:rsidR="00105464" w:rsidRPr="00105464">
        <w:rPr>
          <w:rFonts w:cs="Times New Roman"/>
          <w:b/>
          <w:color w:val="FF0000"/>
          <w:sz w:val="24"/>
          <w:szCs w:val="24"/>
        </w:rPr>
        <w:t>.</w:t>
      </w:r>
    </w:p>
    <w:p w14:paraId="5C8DA8DC" w14:textId="5EA317E2" w:rsidR="009768B5" w:rsidRPr="00701CDB" w:rsidRDefault="00105464" w:rsidP="009768B5">
      <w:pPr>
        <w:pStyle w:val="NoSpacing"/>
        <w:numPr>
          <w:ilvl w:val="0"/>
          <w:numId w:val="3"/>
        </w:num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Second</w:t>
      </w:r>
      <w:r w:rsidR="009768B5" w:rsidRPr="00701CDB">
        <w:rPr>
          <w:rFonts w:cs="Times New Roman"/>
          <w:b/>
          <w:sz w:val="24"/>
          <w:szCs w:val="24"/>
        </w:rPr>
        <w:t xml:space="preserve"> Draft </w:t>
      </w:r>
      <w:r w:rsidR="00527BFF" w:rsidRPr="00701CDB">
        <w:rPr>
          <w:rFonts w:cs="Times New Roman"/>
          <w:b/>
          <w:sz w:val="24"/>
          <w:szCs w:val="24"/>
        </w:rPr>
        <w:t>(6+</w:t>
      </w:r>
      <w:r w:rsidR="009768B5" w:rsidRPr="00701CDB">
        <w:rPr>
          <w:rFonts w:cs="Times New Roman"/>
          <w:b/>
          <w:sz w:val="24"/>
          <w:szCs w:val="24"/>
        </w:rPr>
        <w:t xml:space="preserve"> pages) </w:t>
      </w:r>
      <w:r w:rsidR="009768B5" w:rsidRPr="00701CDB">
        <w:rPr>
          <w:rFonts w:cs="Times New Roman"/>
          <w:sz w:val="24"/>
          <w:szCs w:val="24"/>
        </w:rPr>
        <w:t>due in class for Peer R</w:t>
      </w:r>
      <w:r w:rsidR="00527BFF" w:rsidRPr="00701CDB">
        <w:rPr>
          <w:rFonts w:cs="Times New Roman"/>
          <w:sz w:val="24"/>
          <w:szCs w:val="24"/>
        </w:rPr>
        <w:t>eview</w:t>
      </w:r>
      <w:r w:rsidR="009768B5" w:rsidRPr="00701CDB">
        <w:rPr>
          <w:rFonts w:cs="Times New Roman"/>
          <w:sz w:val="24"/>
          <w:szCs w:val="24"/>
        </w:rPr>
        <w:t xml:space="preserve"> on</w:t>
      </w:r>
      <w:r>
        <w:rPr>
          <w:rFonts w:cs="Times New Roman"/>
          <w:sz w:val="24"/>
          <w:szCs w:val="24"/>
        </w:rPr>
        <w:t xml:space="preserve"> </w:t>
      </w:r>
      <w:r w:rsidRPr="00105464">
        <w:rPr>
          <w:rFonts w:cs="Times New Roman"/>
          <w:b/>
          <w:color w:val="FF0000"/>
          <w:sz w:val="24"/>
          <w:szCs w:val="24"/>
        </w:rPr>
        <w:t>April 21.</w:t>
      </w:r>
      <w:r w:rsidR="009768B5" w:rsidRPr="00105464">
        <w:rPr>
          <w:rFonts w:cs="Times New Roman"/>
          <w:b/>
          <w:color w:val="FF0000"/>
          <w:sz w:val="24"/>
          <w:szCs w:val="24"/>
        </w:rPr>
        <w:t xml:space="preserve"> </w:t>
      </w:r>
    </w:p>
    <w:p w14:paraId="3FE9356C" w14:textId="69A7282B" w:rsidR="009768B5" w:rsidRPr="00701CDB" w:rsidRDefault="009768B5" w:rsidP="009768B5">
      <w:pPr>
        <w:pStyle w:val="NoSpacing"/>
        <w:numPr>
          <w:ilvl w:val="0"/>
          <w:numId w:val="3"/>
        </w:numPr>
        <w:rPr>
          <w:rFonts w:cs="Times New Roman"/>
          <w:b/>
          <w:sz w:val="24"/>
          <w:szCs w:val="24"/>
        </w:rPr>
      </w:pPr>
      <w:r w:rsidRPr="00701CDB">
        <w:rPr>
          <w:rFonts w:cs="Times New Roman"/>
          <w:b/>
          <w:sz w:val="24"/>
          <w:szCs w:val="24"/>
        </w:rPr>
        <w:t xml:space="preserve">Final Draft (7-10 pages) </w:t>
      </w:r>
      <w:r w:rsidRPr="00701CDB">
        <w:rPr>
          <w:rFonts w:cs="Times New Roman"/>
          <w:sz w:val="24"/>
          <w:szCs w:val="24"/>
        </w:rPr>
        <w:t xml:space="preserve">due in </w:t>
      </w:r>
      <w:r w:rsidR="00105464">
        <w:rPr>
          <w:rFonts w:cs="Times New Roman"/>
          <w:sz w:val="24"/>
          <w:szCs w:val="24"/>
        </w:rPr>
        <w:t>Assignment Folder</w:t>
      </w:r>
      <w:r w:rsidRPr="00701CDB">
        <w:rPr>
          <w:rFonts w:cs="Times New Roman"/>
          <w:sz w:val="24"/>
          <w:szCs w:val="24"/>
        </w:rPr>
        <w:t xml:space="preserve"> </w:t>
      </w:r>
      <w:r w:rsidR="00105464" w:rsidRPr="00105464">
        <w:rPr>
          <w:rFonts w:cs="Times New Roman"/>
          <w:b/>
          <w:color w:val="FF0000"/>
          <w:sz w:val="24"/>
          <w:szCs w:val="24"/>
        </w:rPr>
        <w:t>no later than May 1.</w:t>
      </w:r>
    </w:p>
    <w:p w14:paraId="4B07B6A8" w14:textId="01F71909" w:rsidR="00527BFF" w:rsidRPr="00701CDB" w:rsidRDefault="00527BFF" w:rsidP="00527BFF">
      <w:pPr>
        <w:pStyle w:val="NoSpacing"/>
        <w:rPr>
          <w:rFonts w:cs="Times New Roman"/>
          <w:b/>
          <w:sz w:val="24"/>
          <w:szCs w:val="24"/>
        </w:rPr>
      </w:pPr>
    </w:p>
    <w:p w14:paraId="7F88251D" w14:textId="2504C83E" w:rsidR="00527BFF" w:rsidRPr="00701CDB" w:rsidRDefault="00527BFF" w:rsidP="00527BFF">
      <w:pPr>
        <w:pStyle w:val="NoSpacing"/>
        <w:rPr>
          <w:rFonts w:cs="Times New Roman"/>
          <w:b/>
          <w:sz w:val="24"/>
          <w:szCs w:val="24"/>
        </w:rPr>
      </w:pPr>
    </w:p>
    <w:p w14:paraId="6C8369DA" w14:textId="77777777" w:rsidR="009C5139" w:rsidRPr="006A5DAE" w:rsidRDefault="009C5139" w:rsidP="00771DF8">
      <w:pPr>
        <w:pStyle w:val="NoSpacing"/>
        <w:rPr>
          <w:rFonts w:cs="Times New Roman"/>
          <w:b/>
          <w:sz w:val="24"/>
          <w:szCs w:val="24"/>
        </w:rPr>
      </w:pPr>
    </w:p>
    <w:p w14:paraId="0880CDB4" w14:textId="77777777" w:rsidR="009C5139" w:rsidRPr="006A5DAE" w:rsidRDefault="009C5139" w:rsidP="00771DF8">
      <w:pPr>
        <w:pStyle w:val="NoSpacing"/>
        <w:rPr>
          <w:rFonts w:cs="Times New Roman"/>
          <w:sz w:val="24"/>
          <w:szCs w:val="24"/>
        </w:rPr>
      </w:pPr>
    </w:p>
    <w:p w14:paraId="50602F75" w14:textId="77777777" w:rsidR="00B711BF" w:rsidRPr="006A5DAE" w:rsidRDefault="00B711BF" w:rsidP="00B711BF">
      <w:pPr>
        <w:pStyle w:val="NoSpacing"/>
        <w:ind w:left="720"/>
        <w:rPr>
          <w:rFonts w:cs="Times New Roman"/>
          <w:sz w:val="24"/>
          <w:szCs w:val="24"/>
        </w:rPr>
      </w:pPr>
    </w:p>
    <w:p w14:paraId="150976C5" w14:textId="77777777" w:rsidR="00771DF8" w:rsidRPr="006A5DAE" w:rsidRDefault="00771DF8" w:rsidP="00771DF8">
      <w:pPr>
        <w:pStyle w:val="NoSpacing"/>
        <w:rPr>
          <w:rFonts w:cs="Times New Roman"/>
          <w:sz w:val="24"/>
          <w:szCs w:val="24"/>
        </w:rPr>
      </w:pPr>
    </w:p>
    <w:p w14:paraId="271E202F" w14:textId="77777777" w:rsidR="00771DF8" w:rsidRPr="006A5DAE" w:rsidRDefault="00771DF8" w:rsidP="00771DF8">
      <w:pPr>
        <w:pStyle w:val="NoSpacing"/>
        <w:rPr>
          <w:rFonts w:cs="Times New Roman"/>
          <w:b/>
          <w:sz w:val="24"/>
          <w:szCs w:val="24"/>
          <w:u w:val="single"/>
        </w:rPr>
      </w:pPr>
    </w:p>
    <w:p w14:paraId="49C582E4" w14:textId="77777777" w:rsidR="00771DF8" w:rsidRPr="006A5DAE" w:rsidRDefault="00771DF8" w:rsidP="00771DF8">
      <w:pPr>
        <w:pStyle w:val="NoSpacing"/>
        <w:rPr>
          <w:rFonts w:cs="Times New Roman"/>
          <w:b/>
          <w:sz w:val="24"/>
          <w:szCs w:val="24"/>
        </w:rPr>
      </w:pPr>
    </w:p>
    <w:p w14:paraId="393B3A2C" w14:textId="77777777" w:rsidR="005C60EB" w:rsidRPr="006A5DAE" w:rsidRDefault="005C60EB"/>
    <w:p w14:paraId="30337F8E" w14:textId="77777777" w:rsidR="005C60EB" w:rsidRPr="006A5DAE" w:rsidRDefault="005C60EB"/>
    <w:p w14:paraId="42B12EB2" w14:textId="77777777" w:rsidR="005C60EB" w:rsidRDefault="005C60EB"/>
    <w:sectPr w:rsidR="005C60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20F0"/>
    <w:multiLevelType w:val="hybridMultilevel"/>
    <w:tmpl w:val="6DE08D50"/>
    <w:lvl w:ilvl="0" w:tplc="D0DC3E0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F6771"/>
    <w:multiLevelType w:val="hybridMultilevel"/>
    <w:tmpl w:val="EBCEDD5A"/>
    <w:lvl w:ilvl="0" w:tplc="F31E6A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0B77B8"/>
    <w:multiLevelType w:val="hybridMultilevel"/>
    <w:tmpl w:val="31A4E928"/>
    <w:lvl w:ilvl="0" w:tplc="FC00195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wNLY0tzSxNDEzNDVX0lEKTi0uzszPAykwrAUAempD9ywAAAA="/>
  </w:docVars>
  <w:rsids>
    <w:rsidRoot w:val="00771DF8"/>
    <w:rsid w:val="00027D6A"/>
    <w:rsid w:val="00104DDF"/>
    <w:rsid w:val="00105464"/>
    <w:rsid w:val="00165B6A"/>
    <w:rsid w:val="00185F8C"/>
    <w:rsid w:val="00186C83"/>
    <w:rsid w:val="001F30F0"/>
    <w:rsid w:val="00252CCC"/>
    <w:rsid w:val="002B4CA6"/>
    <w:rsid w:val="002B68B3"/>
    <w:rsid w:val="003045A7"/>
    <w:rsid w:val="004044EC"/>
    <w:rsid w:val="0042644E"/>
    <w:rsid w:val="00527BFF"/>
    <w:rsid w:val="005A0D9C"/>
    <w:rsid w:val="005C60EB"/>
    <w:rsid w:val="005D3E6B"/>
    <w:rsid w:val="006A5DAE"/>
    <w:rsid w:val="00701CDB"/>
    <w:rsid w:val="00724013"/>
    <w:rsid w:val="0072427C"/>
    <w:rsid w:val="00771DF8"/>
    <w:rsid w:val="007E082F"/>
    <w:rsid w:val="008515A2"/>
    <w:rsid w:val="00880B82"/>
    <w:rsid w:val="008C7F7E"/>
    <w:rsid w:val="009033C0"/>
    <w:rsid w:val="009768B5"/>
    <w:rsid w:val="009C5139"/>
    <w:rsid w:val="00A761DC"/>
    <w:rsid w:val="00A804C7"/>
    <w:rsid w:val="00B457C5"/>
    <w:rsid w:val="00B711BF"/>
    <w:rsid w:val="00C5286D"/>
    <w:rsid w:val="00C663CA"/>
    <w:rsid w:val="00C8655F"/>
    <w:rsid w:val="00F40EE7"/>
    <w:rsid w:val="00FB4034"/>
    <w:rsid w:val="00FE3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689B9"/>
  <w15:chartTrackingRefBased/>
  <w15:docId w15:val="{51F035F6-2C19-4392-9F51-8CDEDA93A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0E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1DF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60E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44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44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44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44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44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44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4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David Yockel</cp:lastModifiedBy>
  <cp:revision>2</cp:revision>
  <dcterms:created xsi:type="dcterms:W3CDTF">2020-03-05T17:00:00Z</dcterms:created>
  <dcterms:modified xsi:type="dcterms:W3CDTF">2020-03-05T17:00:00Z</dcterms:modified>
</cp:coreProperties>
</file>