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E457C" w14:textId="77777777" w:rsidR="00C36D4B" w:rsidRPr="00C36D4B" w:rsidRDefault="00C36D4B" w:rsidP="00C36D4B">
      <w:pPr>
        <w:numPr>
          <w:ilvl w:val="0"/>
          <w:numId w:val="1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Numerical Data</w:t>
      </w:r>
    </w:p>
    <w:p w14:paraId="3A0C74DF" w14:textId="77777777" w:rsidR="00C36D4B" w:rsidRPr="00C36D4B" w:rsidRDefault="00C36D4B" w:rsidP="00C36D4B">
      <w:pPr>
        <w:numPr>
          <w:ilvl w:val="1"/>
          <w:numId w:val="1"/>
        </w:numPr>
        <w:spacing w:after="0" w:line="240" w:lineRule="auto"/>
        <w:ind w:left="96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Raw data. Real numbers</w:t>
      </w:r>
    </w:p>
    <w:p w14:paraId="0AEC6C27" w14:textId="77777777" w:rsidR="00C36D4B" w:rsidRPr="00C36D4B" w:rsidRDefault="00C36D4B" w:rsidP="00C36D4B">
      <w:pPr>
        <w:numPr>
          <w:ilvl w:val="1"/>
          <w:numId w:val="1"/>
        </w:numPr>
        <w:spacing w:after="0" w:line="240" w:lineRule="auto"/>
        <w:ind w:left="96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Summarized data. Mean/average, std. dev., </w:t>
      </w:r>
      <w:proofErr w:type="spellStart"/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etc</w:t>
      </w:r>
      <w:proofErr w:type="spellEnd"/>
    </w:p>
    <w:p w14:paraId="2AFDBF2E" w14:textId="08BEE1E3" w:rsidR="00C36D4B" w:rsidRPr="00C36D4B" w:rsidRDefault="00C36D4B" w:rsidP="00C36D4B">
      <w:pPr>
        <w:numPr>
          <w:ilvl w:val="0"/>
          <w:numId w:val="2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Describe the sampling distribution. This is the theory. The problem gave you ​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µ</w:t>
      </w: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gave you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σ</w:t>
      </w: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​ Explain using shape, center, spread If sample is bigger than 30, or if the population is normal, then the sample is normal. This describes the sample’s shape. The center is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µ</w:t>
      </w: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​ Spread is the standard error, found by ​</w:t>
      </w:r>
      <m:oMath>
        <m:f>
          <m:fPr>
            <m:ctrlPr>
              <w:rPr>
                <w:rFonts w:ascii="Cambria Math" w:hAnsi="Cambria Math"/>
                <w:color w:val="8421A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8421A2"/>
                <w:shd w:val="clear" w:color="auto" w:fill="FFFFFF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8421A2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8421A2"/>
                    <w:shd w:val="clear" w:color="auto" w:fill="FFFFFF"/>
                  </w:rPr>
                  <m:t>n</m:t>
                </m:r>
              </m:e>
            </m:rad>
            <m:ctrlPr>
              <w:rPr>
                <w:rFonts w:ascii="Cambria Math" w:hAnsi="Cambria Math"/>
                <w:i/>
                <w:color w:val="8421A2"/>
                <w:shd w:val="clear" w:color="auto" w:fill="FFFFFF"/>
              </w:rPr>
            </m:ctrlPr>
          </m:den>
        </m:f>
      </m:oMath>
    </w:p>
    <w:p w14:paraId="639C053A" w14:textId="0FD89BBA" w:rsidR="00C36D4B" w:rsidRPr="00C36D4B" w:rsidRDefault="00C36D4B" w:rsidP="00C36D4B">
      <w:pPr>
        <w:numPr>
          <w:ilvl w:val="0"/>
          <w:numId w:val="2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Build a CI around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µ</w:t>
      </w: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​. This is inferential statistics. use technology The interpretation of a CI is about the population You MUST say “TRUE MEAN”</w:t>
      </w:r>
      <w:proofErr w:type="gramStart"/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/“</w:t>
      </w:r>
      <w:proofErr w:type="gramEnd"/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POPULATION MEAN”/</w:t>
      </w:r>
      <w:proofErr w:type="spellStart"/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etc</w:t>
      </w:r>
      <w:proofErr w:type="spellEnd"/>
    </w:p>
    <w:p w14:paraId="738160C7" w14:textId="7E2D278E" w:rsidR="00C36D4B" w:rsidRPr="00C36D4B" w:rsidRDefault="00C36D4B" w:rsidP="00C36D4B">
      <w:pPr>
        <w:numPr>
          <w:ilvl w:val="0"/>
          <w:numId w:val="2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Have you met normality assumption? Either check sample size, or build an NPP, ensure that the ​p&gt;0.05</w:t>
      </w:r>
    </w:p>
    <w:p w14:paraId="26F89EC9" w14:textId="656F0AA8" w:rsidR="00C36D4B" w:rsidRPr="00C36D4B" w:rsidRDefault="00C36D4B" w:rsidP="00C36D4B">
      <w:pPr>
        <w:numPr>
          <w:ilvl w:val="0"/>
          <w:numId w:val="2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What if the sample size increased?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333333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x</m:t>
            </m:r>
          </m:e>
        </m:bar>
        <m:r>
          <m:rPr>
            <m:sty m:val="p"/>
          </m:rPr>
          <w:rPr>
            <w:rFonts w:ascii="Cambria Math" w:eastAsia="Times New Roman" w:hAnsi="Cambria Math" w:cs="Times New Roman"/>
            <w:color w:val="333333"/>
            <w:sz w:val="24"/>
            <w:szCs w:val="24"/>
          </w:rPr>
          <m:t>±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  <m:t>crit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szCs w:val="24"/>
                  </w:rPr>
                </m:ctrlPr>
              </m:den>
            </m:f>
          </m:e>
        </m:d>
      </m:oMath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xplain that n changes</w:t>
      </w:r>
    </w:p>
    <w:p w14:paraId="2AF04C34" w14:textId="73EB6267" w:rsidR="00C36D4B" w:rsidRPr="00C36D4B" w:rsidRDefault="00C36D4B" w:rsidP="00C36D4B">
      <w:pPr>
        <w:numPr>
          <w:ilvl w:val="0"/>
          <w:numId w:val="2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What if the confidence interval changes? explain that t is changing</w:t>
      </w:r>
    </w:p>
    <w:p w14:paraId="5FA82FCB" w14:textId="77777777" w:rsidR="00C36D4B" w:rsidRPr="00C36D4B" w:rsidRDefault="00C36D4B" w:rsidP="00C36D4B">
      <w:pPr>
        <w:numPr>
          <w:ilvl w:val="0"/>
          <w:numId w:val="3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Categorical Data</w:t>
      </w:r>
    </w:p>
    <w:p w14:paraId="523E74D5" w14:textId="77777777" w:rsidR="00C36D4B" w:rsidRPr="00C36D4B" w:rsidRDefault="00C36D4B" w:rsidP="00C36D4B">
      <w:pPr>
        <w:numPr>
          <w:ilvl w:val="1"/>
          <w:numId w:val="3"/>
        </w:numPr>
        <w:spacing w:after="0" w:line="240" w:lineRule="auto"/>
        <w:ind w:left="96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Mentions count</w:t>
      </w:r>
    </w:p>
    <w:p w14:paraId="4114F369" w14:textId="77777777" w:rsidR="00C36D4B" w:rsidRPr="00C36D4B" w:rsidRDefault="00C36D4B" w:rsidP="00C36D4B">
      <w:pPr>
        <w:numPr>
          <w:ilvl w:val="1"/>
          <w:numId w:val="3"/>
        </w:numPr>
        <w:spacing w:after="0" w:line="240" w:lineRule="auto"/>
        <w:ind w:left="96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Mentions percentage</w:t>
      </w:r>
    </w:p>
    <w:p w14:paraId="5BCAC96D" w14:textId="37F1E074" w:rsidR="00C36D4B" w:rsidRPr="00C36D4B" w:rsidRDefault="00C36D4B" w:rsidP="00C36D4B">
      <w:pPr>
        <w:numPr>
          <w:ilvl w:val="0"/>
          <w:numId w:val="4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Describe sampling distribution. Shape: if </w:t>
      </w:r>
      <m:oMath>
        <m:r>
          <m:rPr>
            <m:sty m:val="p"/>
          </m:rPr>
          <w:rPr>
            <w:rFonts w:ascii="Cambria Math" w:hAnsi="Cambria Math"/>
            <w:color w:val="8421A2"/>
            <w:shd w:val="clear" w:color="auto" w:fill="FFFFFF"/>
          </w:rPr>
          <m:t>n</m:t>
        </m:r>
        <m:d>
          <m:dPr>
            <m:ctrlPr>
              <w:rPr>
                <w:rFonts w:ascii="Cambria Math" w:hAnsi="Cambria Math"/>
                <w:color w:val="8421A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8421A2"/>
                <w:shd w:val="clear" w:color="auto" w:fill="FFFFFF"/>
              </w:rPr>
              <m:t>p</m:t>
            </m:r>
          </m:e>
        </m:d>
        <m:d>
          <m:dPr>
            <m:ctrlPr>
              <w:rPr>
                <w:rFonts w:ascii="Cambria Math" w:hAnsi="Cambria Math"/>
                <w:color w:val="8421A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8421A2"/>
                <w:shd w:val="clear" w:color="auto" w:fill="FFFFFF"/>
              </w:rPr>
              <m:t>1-p</m:t>
            </m:r>
          </m:e>
        </m:d>
        <m:r>
          <m:rPr>
            <m:sty m:val="p"/>
          </m:rPr>
          <w:rPr>
            <w:rFonts w:ascii="Cambria Math" w:hAnsi="Cambria Math"/>
            <w:color w:val="8421A2"/>
            <w:shd w:val="clear" w:color="auto" w:fill="FFFFFF"/>
          </w:rPr>
          <m:t>≥10</m:t>
        </m:r>
      </m:oMath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​ </w:t>
      </w:r>
      <w:r w:rsidRPr="00C36D4B">
        <w:rPr>
          <w:rFonts w:ascii="Segoe UI Emoji" w:eastAsia="Times New Roman" w:hAnsi="Segoe UI Emoji" w:cs="Segoe UI Emoji"/>
          <w:color w:val="333333"/>
          <w:sz w:val="24"/>
          <w:szCs w:val="24"/>
        </w:rPr>
        <w:t>☑️</w:t>
      </w: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center: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p/</w:t>
      </w:r>
      <m:oMath>
        <m:acc>
          <m:accPr>
            <m:ctrl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p</m:t>
            </m:r>
          </m:e>
        </m:acc>
      </m:oMath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​ spread: ​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SE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</m:ctrlPr>
          </m:radPr>
          <m:deg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</w:rPr>
                      <m:t>1-p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szCs w:val="24"/>
                  </w:rPr>
                </m:ctrlPr>
              </m:den>
            </m:f>
          </m:e>
        </m:rad>
      </m:oMath>
    </w:p>
    <w:p w14:paraId="69025DA3" w14:textId="66B86963" w:rsidR="00C36D4B" w:rsidRDefault="00C36D4B" w:rsidP="00C36D4B">
      <w:pPr>
        <w:numPr>
          <w:ilvl w:val="0"/>
          <w:numId w:val="4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Build a CI about P use ​</w:t>
      </w:r>
      <m:oMath>
        <m:acc>
          <m:accPr>
            <m:ctrl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p</m:t>
            </m:r>
          </m:e>
        </m:acc>
      </m:oMath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talk about ​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</w:t>
      </w:r>
    </w:p>
    <w:p w14:paraId="4BAFE357" w14:textId="79F1647F" w:rsidR="00C36D4B" w:rsidRDefault="00C36D4B" w:rsidP="00C36D4B">
      <w:pPr>
        <w:numPr>
          <w:ilvl w:val="0"/>
          <w:numId w:val="4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m:oMath>
        <m:acc>
          <m:accPr>
            <m:ctrl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p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333333"/>
            <w:sz w:val="24"/>
            <w:szCs w:val="24"/>
          </w:rPr>
          <m:t>±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  <m:t>crit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szCs w:val="24"/>
                  </w:rPr>
                </m:ctrlPr>
              </m:deg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szCs w:val="24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sz w:val="24"/>
                            <w:szCs w:val="24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acc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szCs w:val="24"/>
                      </w:rPr>
                    </m:ctrlPr>
                  </m:den>
                </m:f>
              </m:e>
            </m:rad>
          </m:e>
        </m:d>
      </m:oMath>
    </w:p>
    <w:p w14:paraId="596181A7" w14:textId="77777777" w:rsidR="00C36D4B" w:rsidRDefault="00C36D4B" w:rsidP="00C36D4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645=Z for 90%</w:t>
      </w:r>
    </w:p>
    <w:p w14:paraId="50E841A2" w14:textId="77777777" w:rsidR="00C36D4B" w:rsidRDefault="00C36D4B" w:rsidP="00C36D4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1.96=z for 95%</w:t>
      </w:r>
    </w:p>
    <w:p w14:paraId="2B608920" w14:textId="1326C1DF" w:rsidR="00C36D4B" w:rsidRPr="00C36D4B" w:rsidRDefault="00C36D4B" w:rsidP="00C36D4B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2.576= z for 99%</w:t>
      </w:r>
    </w:p>
    <w:p w14:paraId="4DBE41BE" w14:textId="77777777" w:rsidR="00C36D4B" w:rsidRDefault="00C36D4B" w:rsidP="00C36D4B">
      <w:pPr>
        <w:spacing w:after="0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This is important for estimating sample size Ensure that the interpretation is about the tru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proportion</w:t>
      </w:r>
    </w:p>
    <w:p w14:paraId="18F3748B" w14:textId="3B2D23AC" w:rsidR="00C36D4B" w:rsidRPr="00C36D4B" w:rsidRDefault="00C36D4B" w:rsidP="00C36D4B">
      <w:pPr>
        <w:spacing w:after="0" w:line="240" w:lineRule="auto"/>
        <w:ind w:left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Normality Assumption? see q1 shape</w:t>
      </w:r>
    </w:p>
    <w:p w14:paraId="53FA15AD" w14:textId="60C680F5" w:rsidR="00C36D4B" w:rsidRPr="00C36D4B" w:rsidRDefault="00C36D4B" w:rsidP="00C36D4B">
      <w:pPr>
        <w:numPr>
          <w:ilvl w:val="0"/>
          <w:numId w:val="5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The true mean of RIT credit card student debt is betwee $$150 and $3500</w:t>
      </w:r>
    </w:p>
    <w:p w14:paraId="3C1E63A4" w14:textId="77777777" w:rsidR="00C36D4B" w:rsidRPr="00C36D4B" w:rsidRDefault="00C36D4B" w:rsidP="00C36D4B">
      <w:pPr>
        <w:numPr>
          <w:ilvl w:val="0"/>
          <w:numId w:val="5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Is $2k reasonable? Yes.</w:t>
      </w:r>
    </w:p>
    <w:p w14:paraId="74E16397" w14:textId="77777777" w:rsidR="00C36D4B" w:rsidRPr="00C36D4B" w:rsidRDefault="00C36D4B" w:rsidP="00C36D4B">
      <w:pPr>
        <w:numPr>
          <w:ilvl w:val="0"/>
          <w:numId w:val="5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Is AT MOST $2k reasonable? No.</w:t>
      </w:r>
    </w:p>
    <w:p w14:paraId="05B68FF8" w14:textId="5C43B56E" w:rsidR="00C36D4B" w:rsidRPr="00C36D4B" w:rsidRDefault="00C36D4B" w:rsidP="00C36D4B">
      <w:pPr>
        <w:spacing w:after="0" w:line="240" w:lineRule="auto"/>
        <w:ind w:firstLine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Numerical:</w:t>
      </w:r>
    </w:p>
    <w:p w14:paraId="123A315F" w14:textId="77777777" w:rsidR="00C36D4B" w:rsidRDefault="00C36D4B" w:rsidP="00C36D4B">
      <w:pPr>
        <w:spacing w:after="0" w:line="240" w:lineRule="auto"/>
        <w:ind w:firstLine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Find N. given: std. dev, confidence level, margin of error calculate as such: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Times New Roman"/>
              <w:color w:val="333333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333333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szCs w:val="24"/>
                        </w:rPr>
                        <m:t>S*Z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333333"/>
                          <w:sz w:val="24"/>
                          <w:szCs w:val="24"/>
                        </w:rPr>
                        <m:t>ME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333333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333333"/>
              <w:sz w:val="24"/>
              <w:szCs w:val="24"/>
            </w:rPr>
            <m:t> 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333333"/>
                  <w:sz w:val="24"/>
                  <w:szCs w:val="24"/>
                </w:rPr>
                <m:t>round </m:t>
              </m:r>
              <m:r>
                <w:rPr>
                  <w:rFonts w:ascii="Cambria Math" w:eastAsia="Times New Roman" w:hAnsi="Cambria Math" w:cs="Times New Roman"/>
                  <w:color w:val="333333"/>
                  <w:sz w:val="24"/>
                  <w:szCs w:val="24"/>
                </w:rPr>
                <m:t>u</m:t>
              </m:r>
              <m:r>
                <w:rPr>
                  <w:rFonts w:ascii="Cambria Math" w:eastAsia="Times New Roman" w:hAnsi="Cambria Math" w:cs="Times New Roman"/>
                  <w:color w:val="333333"/>
                  <w:sz w:val="24"/>
                  <w:szCs w:val="24"/>
                </w:rPr>
                <m:t>p</m:t>
              </m:r>
            </m:e>
          </m:d>
        </m:oMath>
      </m:oMathPara>
    </w:p>
    <w:p w14:paraId="58F43754" w14:textId="6287E3C7" w:rsidR="00C36D4B" w:rsidRPr="00C36D4B" w:rsidRDefault="00C36D4B" w:rsidP="00C36D4B">
      <w:pPr>
        <w:spacing w:after="0" w:line="240" w:lineRule="auto"/>
        <w:ind w:firstLine="4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Categorical data:</w:t>
      </w:r>
    </w:p>
    <w:p w14:paraId="0DA636D4" w14:textId="09EC8BD9" w:rsidR="00BF706C" w:rsidRPr="00C36D4B" w:rsidRDefault="00C36D4B" w:rsidP="00C36D4B">
      <w:pPr>
        <w:numPr>
          <w:ilvl w:val="0"/>
          <w:numId w:val="7"/>
        </w:numPr>
        <w:spacing w:after="0" w:line="240" w:lineRule="auto"/>
        <w:ind w:left="480" w:firstLine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Find N. given: ​ </w:t>
      </w:r>
      <w:r w:rsidR="002B3F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p</m:t>
            </m:r>
          </m:e>
        </m:acc>
      </m:oMath>
      <w:r w:rsidR="002B3F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36D4B">
        <w:rPr>
          <w:rFonts w:ascii="Times New Roman" w:eastAsia="Times New Roman" w:hAnsi="Times New Roman" w:cs="Times New Roman"/>
          <w:color w:val="333333"/>
          <w:sz w:val="24"/>
          <w:szCs w:val="24"/>
        </w:rPr>
        <w:t>(if not given, use 0.5), level of confidence, and margin of error Calculate as such:</w:t>
      </w:r>
      <m:oMath>
        <m:r>
          <w:rPr>
            <w:rFonts w:ascii="Cambria Math" w:eastAsia="Times New Roman" w:hAnsi="Cambria Math" w:cs="Times New Roman"/>
            <w:color w:val="333333"/>
            <w:sz w:val="24"/>
            <w:szCs w:val="24"/>
          </w:rPr>
          <m:t>n=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  <m:t>p</m:t>
                </m:r>
              </m:e>
            </m:acc>
          </m:e>
        </m:d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4"/>
                    <w:szCs w:val="24"/>
                  </w:rPr>
                  <m:t>p</m:t>
                </m:r>
              </m:e>
            </m:acc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4"/>
                        <w:szCs w:val="24"/>
                      </w:rPr>
                      <m:t>ME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4"/>
                        <w:szCs w:val="24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</w:rPr>
              <m:t>2</m:t>
            </m:r>
          </m:sup>
        </m:sSup>
      </m:oMath>
    </w:p>
    <w:sectPr w:rsidR="00BF706C" w:rsidRPr="00C3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707E"/>
    <w:multiLevelType w:val="multilevel"/>
    <w:tmpl w:val="DC4E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661B0"/>
    <w:multiLevelType w:val="multilevel"/>
    <w:tmpl w:val="D7AE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E0A89"/>
    <w:multiLevelType w:val="multilevel"/>
    <w:tmpl w:val="A6A0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B7363"/>
    <w:multiLevelType w:val="multilevel"/>
    <w:tmpl w:val="D49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55329"/>
    <w:multiLevelType w:val="multilevel"/>
    <w:tmpl w:val="4398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D4915"/>
    <w:multiLevelType w:val="multilevel"/>
    <w:tmpl w:val="DC5A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E750B5"/>
    <w:multiLevelType w:val="multilevel"/>
    <w:tmpl w:val="E03A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BA6C92"/>
    <w:multiLevelType w:val="multilevel"/>
    <w:tmpl w:val="D4C0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4B"/>
    <w:rsid w:val="0021502C"/>
    <w:rsid w:val="002B3F84"/>
    <w:rsid w:val="00B73F9F"/>
    <w:rsid w:val="00C1044F"/>
    <w:rsid w:val="00C36D4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6F2C"/>
  <w15:chartTrackingRefBased/>
  <w15:docId w15:val="{94025F4A-2EEF-44F3-87B6-65BF5965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D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6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D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6D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d-plain">
    <w:name w:val="md-plain"/>
    <w:basedOn w:val="DefaultParagraphFont"/>
    <w:rsid w:val="00C36D4B"/>
  </w:style>
  <w:style w:type="paragraph" w:customStyle="1" w:styleId="md-end-block">
    <w:name w:val="md-end-block"/>
    <w:basedOn w:val="Normal"/>
    <w:rsid w:val="00C3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softbreak">
    <w:name w:val="md-softbreak"/>
    <w:basedOn w:val="DefaultParagraphFont"/>
    <w:rsid w:val="00C36D4B"/>
  </w:style>
  <w:style w:type="character" w:customStyle="1" w:styleId="md-math-after-sym">
    <w:name w:val="md-math-after-sym"/>
    <w:basedOn w:val="DefaultParagraphFont"/>
    <w:rsid w:val="00C36D4B"/>
  </w:style>
  <w:style w:type="character" w:customStyle="1" w:styleId="md-pants">
    <w:name w:val="md-pants"/>
    <w:basedOn w:val="DefaultParagraphFont"/>
    <w:rsid w:val="00C36D4B"/>
  </w:style>
  <w:style w:type="character" w:customStyle="1" w:styleId="md-emoji">
    <w:name w:val="md-emoji"/>
    <w:basedOn w:val="DefaultParagraphFont"/>
    <w:rsid w:val="00C36D4B"/>
  </w:style>
  <w:style w:type="character" w:styleId="PlaceholderText">
    <w:name w:val="Placeholder Text"/>
    <w:basedOn w:val="DefaultParagraphFont"/>
    <w:uiPriority w:val="99"/>
    <w:semiHidden/>
    <w:rsid w:val="00C36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MacDougall (RIT Student)</dc:creator>
  <cp:keywords/>
  <dc:description/>
  <cp:lastModifiedBy>Skyler MacDougall (RIT Student)</cp:lastModifiedBy>
  <cp:revision>3</cp:revision>
  <dcterms:created xsi:type="dcterms:W3CDTF">2020-07-10T14:02:00Z</dcterms:created>
  <dcterms:modified xsi:type="dcterms:W3CDTF">2020-07-10T14:28:00Z</dcterms:modified>
</cp:coreProperties>
</file>