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48"/>
        </w:rPr>
        <w:t>CrateRush Configuration UI Design</w:t>
      </w:r>
    </w:p>
    <w:p>
      <w:pPr>
        <w:jc w:val="center"/>
      </w:pPr>
      <w:r>
        <w:rPr>
          <w:color w:val="4B5870"/>
          <w:sz w:val="22"/>
        </w:rPr>
        <w:t>User facing configuration structure, based on the agreed design discussion</w:t>
      </w:r>
    </w:p>
    <w:p>
      <w:pPr>
        <w:pStyle w:val="Heading1"/>
      </w:pPr>
      <w:r>
        <w:t>Purpose</w:t>
      </w:r>
    </w:p>
    <w:p>
      <w:r>
        <w:t>The configuration UI is designed from a user perspective, not from internal addon architecture. Users should configure what the addon does, what notifications they receive, how information is displayed, and which optional modules are enabled.</w:t>
      </w:r>
    </w:p>
    <w:p>
      <w:r>
        <w:t>Users should not need to understand lifecycle services, protocol messages, communication routers, state machines, or other implementation details.</w:t>
      </w:r>
    </w:p>
    <w:p>
      <w:pPr>
        <w:pStyle w:val="Heading1"/>
      </w:pPr>
      <w:r>
        <w:t>Top Level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  <w:vAlign w:val="top"/>
          </w:tcPr>
          <w:p>
            <w:r>
              <w:t>1. General</w:t>
            </w:r>
          </w:p>
        </w:tc>
        <w:tc>
          <w:tcPr>
            <w:tcW w:type="dxa" w:w="3360"/>
            <w:vAlign w:val="top"/>
          </w:tcPr>
          <w:p>
            <w:r>
              <w:t>Global addon behaviour and activation.</w:t>
            </w:r>
          </w:p>
        </w:tc>
        <w:tc>
          <w:tcPr>
            <w:tcW w:type="dxa" w:w="3360"/>
            <w:vAlign w:val="top"/>
          </w:tcPr>
          <w:p>
            <w:r>
              <w:t>Locked</w:t>
            </w:r>
          </w:p>
        </w:tc>
      </w:tr>
      <w:tr>
        <w:tc>
          <w:tcPr>
            <w:tcW w:type="dxa" w:w="3360"/>
            <w:vAlign w:val="top"/>
          </w:tcPr>
          <w:p>
            <w:r>
              <w:t>2. Notifications</w:t>
            </w:r>
          </w:p>
        </w:tc>
        <w:tc>
          <w:tcPr>
            <w:tcW w:type="dxa" w:w="3360"/>
            <w:vAlign w:val="top"/>
          </w:tcPr>
          <w:p>
            <w:r>
              <w:t>Event based notification configuration.</w:t>
            </w:r>
          </w:p>
        </w:tc>
        <w:tc>
          <w:tcPr>
            <w:tcW w:type="dxa" w:w="3360"/>
            <w:vAlign w:val="top"/>
          </w:tcPr>
          <w:p>
            <w:r>
              <w:t>Concept locked, layout open</w:t>
            </w:r>
          </w:p>
        </w:tc>
      </w:tr>
      <w:tr>
        <w:tc>
          <w:tcPr>
            <w:tcW w:type="dxa" w:w="3360"/>
            <w:vAlign w:val="top"/>
          </w:tcPr>
          <w:p>
            <w:r>
              <w:t>3. Appearance</w:t>
            </w:r>
          </w:p>
        </w:tc>
        <w:tc>
          <w:tcPr>
            <w:tcW w:type="dxa" w:w="3360"/>
            <w:vAlign w:val="top"/>
          </w:tcPr>
          <w:p>
            <w:r>
              <w:t>Visual presentation of frames and UI elements.</w:t>
            </w:r>
          </w:p>
        </w:tc>
        <w:tc>
          <w:tcPr>
            <w:tcW w:type="dxa" w:w="3360"/>
            <w:vAlign w:val="top"/>
          </w:tcPr>
          <w:p>
            <w:r>
              <w:t>High level locked</w:t>
            </w:r>
          </w:p>
        </w:tc>
      </w:tr>
      <w:tr>
        <w:tc>
          <w:tcPr>
            <w:tcW w:type="dxa" w:w="3360"/>
            <w:vAlign w:val="top"/>
          </w:tcPr>
          <w:p>
            <w:r>
              <w:t>4. Addons</w:t>
            </w:r>
          </w:p>
        </w:tc>
        <w:tc>
          <w:tcPr>
            <w:tcW w:type="dxa" w:w="3360"/>
            <w:vAlign w:val="top"/>
          </w:tcPr>
          <w:p>
            <w:r>
              <w:t>Optional CrateRush modules.</w:t>
            </w:r>
          </w:p>
        </w:tc>
        <w:tc>
          <w:tcPr>
            <w:tcW w:type="dxa" w:w="3360"/>
            <w:vAlign w:val="top"/>
          </w:tcPr>
          <w:p>
            <w:r>
              <w:t>Placeholder, details open</w:t>
            </w:r>
          </w:p>
        </w:tc>
      </w:tr>
      <w:tr>
        <w:tc>
          <w:tcPr>
            <w:tcW w:type="dxa" w:w="3360"/>
            <w:vAlign w:val="top"/>
          </w:tcPr>
          <w:p>
            <w:r>
              <w:t>5. Integrations</w:t>
            </w:r>
          </w:p>
        </w:tc>
        <w:tc>
          <w:tcPr>
            <w:tcW w:type="dxa" w:w="3360"/>
            <w:vAlign w:val="top"/>
          </w:tcPr>
          <w:p>
            <w:r>
              <w:t>External addon connections.</w:t>
            </w:r>
          </w:p>
        </w:tc>
        <w:tc>
          <w:tcPr>
            <w:tcW w:type="dxa" w:w="3360"/>
            <w:vAlign w:val="top"/>
          </w:tcPr>
          <w:p>
            <w:r>
              <w:t>High level locked</w:t>
            </w:r>
          </w:p>
        </w:tc>
      </w:tr>
      <w:tr>
        <w:tc>
          <w:tcPr>
            <w:tcW w:type="dxa" w:w="3360"/>
            <w:vAlign w:val="top"/>
          </w:tcPr>
          <w:p>
            <w:r>
              <w:t>6. Advanced</w:t>
            </w:r>
          </w:p>
        </w:tc>
        <w:tc>
          <w:tcPr>
            <w:tcW w:type="dxa" w:w="3360"/>
            <w:vAlign w:val="top"/>
          </w:tcPr>
          <w:p>
            <w:r>
              <w:t>Expert tuning for detection and timing logic.</w:t>
            </w:r>
          </w:p>
        </w:tc>
        <w:tc>
          <w:tcPr>
            <w:tcW w:type="dxa" w:w="3360"/>
            <w:vAlign w:val="top"/>
          </w:tcPr>
          <w:p>
            <w:r>
              <w:t>High level locked</w:t>
            </w:r>
          </w:p>
        </w:tc>
      </w:tr>
      <w:tr>
        <w:tc>
          <w:tcPr>
            <w:tcW w:type="dxa" w:w="3360"/>
            <w:vAlign w:val="top"/>
          </w:tcPr>
          <w:p>
            <w:r>
              <w:t>7. About</w:t>
            </w:r>
          </w:p>
        </w:tc>
        <w:tc>
          <w:tcPr>
            <w:tcW w:type="dxa" w:w="3360"/>
            <w:vAlign w:val="top"/>
          </w:tcPr>
          <w:p>
            <w:r>
              <w:t>Version, license and support information.</w:t>
            </w:r>
          </w:p>
        </w:tc>
        <w:tc>
          <w:tcPr>
            <w:tcW w:type="dxa" w:w="3360"/>
            <w:vAlign w:val="top"/>
          </w:tcPr>
          <w:p>
            <w:r>
              <w:t>Simple section, details open</w:t>
            </w:r>
          </w:p>
        </w:tc>
      </w:tr>
    </w:tbl>
    <w:p>
      <w:pPr>
        <w:pStyle w:val="Heading1"/>
      </w:pPr>
      <w:r>
        <w:t>Configuration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88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teRush_Configuration_UI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General</w:t>
      </w:r>
    </w:p>
    <w:p>
      <w:r>
        <w:t>Purpose: Global addon behaviour and activation.</w:t>
      </w:r>
    </w:p>
    <w:p>
      <w:pPr>
        <w:pStyle w:val="Heading2"/>
      </w:pPr>
      <w:r>
        <w:t>CrateRush Activation</w:t>
      </w:r>
    </w:p>
    <w:p>
      <w:pPr>
        <w:ind w:left="360"/>
      </w:pPr>
      <w:r>
        <w:rPr>
          <w:rFonts w:ascii="Consolas" w:hAnsi="Consolas"/>
          <w:sz w:val="18"/>
        </w:rPr>
        <w:t>Enable CrateRush only when War Mode is active</w:t>
        <w:br/>
        <w:t>Always enable CrateRush</w:t>
        <w:br/>
        <w:t xml:space="preserve">    Warn me when War Mode is off</w:t>
        <w:br/>
        <w:t>Disable CrateRush</w:t>
      </w:r>
    </w:p>
    <w:p>
      <w:r>
        <w:t>The expected default is Enable CrateRush only when War Mode is active. The exact implementation logic will be finalised during implementation.</w:t>
      </w:r>
    </w:p>
    <w:p>
      <w:pPr>
        <w:pStyle w:val="Heading2"/>
      </w:pPr>
      <w:r>
        <w:t>General Options</w:t>
      </w:r>
    </w:p>
    <w:p>
      <w:pPr>
        <w:pStyle w:val="ListBullet"/>
      </w:pPr>
      <w:r>
        <w:t>Show minimap button</w:t>
      </w:r>
    </w:p>
    <w:p>
      <w:pPr>
        <w:pStyle w:val="Heading1"/>
      </w:pPr>
      <w:r>
        <w:t>2. Notifications</w:t>
      </w:r>
    </w:p>
    <w:p>
      <w:r>
        <w:t>Purpose: Define which events generate notifications and how they are announced. Notifications are event driven. Users configure notifications per event, not per technical channel.</w:t>
      </w:r>
    </w:p>
    <w:p>
      <w:pPr>
        <w:pStyle w:val="Heading2"/>
      </w:pPr>
      <w:r>
        <w:t>Event Groups</w:t>
      </w:r>
    </w:p>
    <w:p>
      <w:pPr>
        <w:pStyle w:val="ListBullet"/>
      </w:pPr>
      <w:r>
        <w:t>Crate Events: Crate detected, Crate dropping, Crate landed, Crate claimed</w:t>
      </w:r>
    </w:p>
    <w:p>
      <w:pPr>
        <w:pStyle w:val="ListBullet"/>
      </w:pPr>
      <w:r>
        <w:t>System Events: Shard mismatch</w:t>
      </w:r>
    </w:p>
    <w:p>
      <w:pPr>
        <w:pStyle w:val="ListBullet"/>
      </w:pPr>
      <w:r>
        <w:t>Addon Events: Visible only when corresponding addon is enabled</w:t>
      </w:r>
    </w:p>
    <w:p>
      <w:pPr>
        <w:pStyle w:val="Heading2"/>
      </w:pPr>
      <w:r>
        <w:t>Event Configuration Concept</w:t>
      </w:r>
    </w:p>
    <w:p>
      <w:pPr>
        <w:pStyle w:val="ListBullet"/>
      </w:pPr>
      <w:r>
        <w:t>Message text box per event</w:t>
      </w:r>
    </w:p>
    <w:p>
      <w:pPr>
        <w:pStyle w:val="ListBullet"/>
      </w:pPr>
      <w:r>
        <w:t>Placeholders such as %coords%, %mappin%, %zone%, %faction%, %player%</w:t>
      </w:r>
    </w:p>
    <w:p>
      <w:pPr>
        <w:pStyle w:val="ListBullet"/>
      </w:pPr>
      <w:r>
        <w:t>Delivery options such as default chat frame and warning frame</w:t>
      </w:r>
    </w:p>
    <w:p>
      <w:pPr>
        <w:pStyle w:val="ListBullet"/>
      </w:pPr>
      <w:r>
        <w:t>Group announcement with leader based safety logic</w:t>
      </w:r>
    </w:p>
    <w:p>
      <w:pPr>
        <w:pStyle w:val="ListBullet"/>
      </w:pPr>
      <w:r>
        <w:t>Sound option with selectable sound</w:t>
      </w:r>
    </w:p>
    <w:p>
      <w:pPr>
        <w:pStyle w:val="Heading2"/>
      </w:pPr>
      <w:r>
        <w:t>Group Announcement Logic</w:t>
      </w:r>
    </w:p>
    <w:p>
      <w:pPr>
        <w:pStyle w:val="ListBullet"/>
      </w:pPr>
      <w:r>
        <w:t>Party announcement only if the player is party leader</w:t>
      </w:r>
    </w:p>
    <w:p>
      <w:pPr>
        <w:pStyle w:val="ListBullet"/>
      </w:pPr>
      <w:r>
        <w:t>Raid announcement only if the player is raid leader or assistant</w:t>
      </w:r>
    </w:p>
    <w:p>
      <w:pPr>
        <w:pStyle w:val="ListBullet"/>
      </w:pPr>
      <w:r>
        <w:t>Use Raid Warning when possible should only apply when raid announcement is allowed</w:t>
      </w:r>
    </w:p>
    <w:p>
      <w:pPr>
        <w:pStyle w:val="ListBullet"/>
      </w:pPr>
      <w:r>
        <w:t>Exact UI layout is open and will be discussed during implementation</w:t>
      </w:r>
    </w:p>
    <w:p>
      <w:pPr>
        <w:pStyle w:val="Heading1"/>
      </w:pPr>
      <w:r>
        <w:t>3. Appearance</w:t>
      </w:r>
    </w:p>
    <w:p>
      <w:r>
        <w:t>Purpose: Control visual presentation only. Appearance controls how information looks, not what content is shown.</w:t>
      </w:r>
    </w:p>
    <w:p>
      <w:pPr>
        <w:pStyle w:val="Heading2"/>
      </w:pPr>
      <w:r>
        <w:t>Global Appearance</w:t>
      </w:r>
    </w:p>
    <w:p>
      <w:pPr>
        <w:pStyle w:val="ListBullet"/>
      </w:pPr>
      <w:r>
        <w:t>Lock all frames</w:t>
      </w:r>
    </w:p>
    <w:p>
      <w:pPr>
        <w:pStyle w:val="ListBullet"/>
      </w:pPr>
      <w:r>
        <w:t>Unlock all frames</w:t>
      </w:r>
    </w:p>
    <w:p>
      <w:pPr>
        <w:pStyle w:val="ListBullet"/>
      </w:pPr>
      <w:r>
        <w:t>Reset all positions</w:t>
      </w:r>
    </w:p>
    <w:p>
      <w:pPr>
        <w:pStyle w:val="Heading2"/>
      </w:pPr>
      <w:r>
        <w:t>Warning Frame</w:t>
      </w:r>
    </w:p>
    <w:p>
      <w:pPr>
        <w:pStyle w:val="ListBullet"/>
      </w:pPr>
      <w:r>
        <w:t>Enable</w:t>
      </w:r>
    </w:p>
    <w:p>
      <w:pPr>
        <w:pStyle w:val="ListBullet"/>
      </w:pPr>
      <w:r>
        <w:t>Position</w:t>
      </w:r>
    </w:p>
    <w:p>
      <w:pPr>
        <w:pStyle w:val="ListBullet"/>
      </w:pPr>
      <w:r>
        <w:t>Width and height</w:t>
      </w:r>
    </w:p>
    <w:p>
      <w:pPr>
        <w:pStyle w:val="ListBullet"/>
      </w:pPr>
      <w:r>
        <w:t>Font and font size</w:t>
      </w:r>
    </w:p>
    <w:p>
      <w:pPr>
        <w:pStyle w:val="ListBullet"/>
      </w:pPr>
      <w:r>
        <w:t>Text colour</w:t>
      </w:r>
    </w:p>
    <w:p>
      <w:pPr>
        <w:pStyle w:val="ListBullet"/>
      </w:pPr>
      <w:r>
        <w:t>Background colour</w:t>
      </w:r>
    </w:p>
    <w:p>
      <w:pPr>
        <w:pStyle w:val="ListBullet"/>
      </w:pPr>
      <w:r>
        <w:t>Background transparency</w:t>
      </w:r>
    </w:p>
    <w:p>
      <w:pPr>
        <w:pStyle w:val="ListBullet"/>
      </w:pPr>
      <w:r>
        <w:t>Test button</w:t>
      </w:r>
    </w:p>
    <w:p>
      <w:pPr>
        <w:pStyle w:val="Heading2"/>
      </w:pPr>
      <w:r>
        <w:t>Timer Bars</w:t>
      </w:r>
    </w:p>
    <w:p>
      <w:pPr>
        <w:pStyle w:val="ListBullet"/>
      </w:pPr>
      <w:r>
        <w:t>Enable</w:t>
      </w:r>
    </w:p>
    <w:p>
      <w:pPr>
        <w:pStyle w:val="ListBullet"/>
      </w:pPr>
      <w:r>
        <w:t>Position</w:t>
      </w:r>
    </w:p>
    <w:p>
      <w:pPr>
        <w:pStyle w:val="ListBullet"/>
      </w:pPr>
      <w:r>
        <w:t>Width and height</w:t>
      </w:r>
    </w:p>
    <w:p>
      <w:pPr>
        <w:pStyle w:val="ListBullet"/>
      </w:pPr>
      <w:r>
        <w:t>Font and font size</w:t>
      </w:r>
    </w:p>
    <w:p>
      <w:pPr>
        <w:pStyle w:val="ListBullet"/>
      </w:pPr>
      <w:r>
        <w:t>Normal, warning and urgent colours</w:t>
      </w:r>
    </w:p>
    <w:p>
      <w:pPr>
        <w:pStyle w:val="ListBullet"/>
      </w:pPr>
      <w:r>
        <w:t>Show countdown</w:t>
      </w:r>
    </w:p>
    <w:p>
      <w:pPr>
        <w:pStyle w:val="ListBullet"/>
      </w:pPr>
      <w:r>
        <w:t>Show icon</w:t>
      </w:r>
    </w:p>
    <w:p>
      <w:pPr>
        <w:pStyle w:val="ListBullet"/>
      </w:pPr>
      <w:r>
        <w:t>Test button</w:t>
      </w:r>
    </w:p>
    <w:p>
      <w:pPr>
        <w:pStyle w:val="Heading2"/>
      </w:pPr>
      <w:r>
        <w:t>Header</w:t>
      </w:r>
    </w:p>
    <w:p>
      <w:pPr>
        <w:pStyle w:val="ListBullet"/>
      </w:pPr>
      <w:r>
        <w:t>Enable</w:t>
      </w:r>
    </w:p>
    <w:p>
      <w:pPr>
        <w:pStyle w:val="ListBullet"/>
      </w:pPr>
      <w:r>
        <w:t>Position</w:t>
      </w:r>
    </w:p>
    <w:p>
      <w:pPr>
        <w:pStyle w:val="ListBullet"/>
      </w:pPr>
      <w:r>
        <w:t>Font and font size</w:t>
      </w:r>
    </w:p>
    <w:p>
      <w:pPr>
        <w:pStyle w:val="ListBullet"/>
      </w:pPr>
      <w:r>
        <w:t>Text colour</w:t>
      </w:r>
    </w:p>
    <w:p>
      <w:r>
        <w:t>Remark: Final header contents are not yet defined. Possible content includes current crate state, shard information, version information and group information.</w:t>
      </w:r>
    </w:p>
    <w:p>
      <w:pPr>
        <w:pStyle w:val="Heading1"/>
      </w:pPr>
      <w:r>
        <w:t>4. Addons</w:t>
      </w:r>
    </w:p>
    <w:p>
      <w:r>
        <w:t>Purpose: Optional CrateRush modules. This section is intentionally left as a placeholder for now.</w:t>
      </w:r>
    </w:p>
    <w:p>
      <w:pPr>
        <w:pStyle w:val="ListBullet"/>
      </w:pPr>
      <w:r>
        <w:t>Crate Drop Prediction</w:t>
      </w:r>
    </w:p>
    <w:p>
      <w:pPr>
        <w:pStyle w:val="ListBullet"/>
      </w:pPr>
      <w:r>
        <w:t>Bounty</w:t>
      </w:r>
    </w:p>
    <w:p>
      <w:pPr>
        <w:pStyle w:val="ListBullet"/>
      </w:pPr>
      <w:r>
        <w:t>Queue</w:t>
      </w:r>
    </w:p>
    <w:p>
      <w:pPr>
        <w:pStyle w:val="ListBullet"/>
      </w:pPr>
      <w:r>
        <w:t>Enemy Presence</w:t>
      </w:r>
    </w:p>
    <w:p>
      <w:r>
        <w:t>Rule: If a module is disabled, its related notification events should be hidden. If a module is enabled, related notification events become visible.</w:t>
      </w:r>
    </w:p>
    <w:p>
      <w:r>
        <w:t>Remark: Module specific settings will be decided during implementation.</w:t>
      </w:r>
    </w:p>
    <w:p>
      <w:pPr>
        <w:pStyle w:val="Heading1"/>
      </w:pPr>
      <w:r>
        <w:t>5. Integrations</w:t>
      </w:r>
    </w:p>
    <w:p>
      <w:r>
        <w:t>Purpose: External addon integrations. Current integration target is Hated Crate Tracker.</w:t>
      </w:r>
    </w:p>
    <w:p>
      <w:pPr>
        <w:pStyle w:val="ListBullet"/>
      </w:pPr>
      <w:r>
        <w:t>Enable integration</w:t>
      </w:r>
    </w:p>
    <w:p>
      <w:pPr>
        <w:pStyle w:val="ListBullet"/>
      </w:pPr>
      <w:r>
        <w:t>Receive data from Hated Crate Tracker</w:t>
      </w:r>
    </w:p>
    <w:p>
      <w:pPr>
        <w:pStyle w:val="ListBullet"/>
      </w:pPr>
      <w:r>
        <w:t>Send data to Hated Crate Tracker</w:t>
      </w:r>
    </w:p>
    <w:p>
      <w:pPr>
        <w:pStyle w:val="ListBullet"/>
      </w:pPr>
      <w:r>
        <w:t>Optional future fields: integration status, detected version, last communication</w:t>
      </w:r>
    </w:p>
    <w:p>
      <w:r>
        <w:t>Remark: Exact communication model and protocol details must be verified before implementation.</w:t>
      </w:r>
    </w:p>
    <w:p>
      <w:pPr>
        <w:pStyle w:val="Heading1"/>
      </w:pPr>
      <w:r>
        <w:t>6. Advanced</w:t>
      </w:r>
    </w:p>
    <w:p>
      <w:r>
        <w:t>Purpose: Expert tuning for detection accuracy, timing and internal decision making. This section must not become a miscellaneous settings drawer.</w:t>
      </w:r>
    </w:p>
    <w:p>
      <w:pPr>
        <w:pStyle w:val="Heading2"/>
      </w:pPr>
      <w:r>
        <w:t>Potential Advanced Groups</w:t>
      </w:r>
    </w:p>
    <w:p>
      <w:pPr>
        <w:pStyle w:val="ListBullet"/>
      </w:pPr>
      <w:r>
        <w:t>Shard Detection: required confirmations, mismatch grace period, poll interval, poll duration</w:t>
      </w:r>
    </w:p>
    <w:p>
      <w:pPr>
        <w:pStyle w:val="ListBullet"/>
      </w:pPr>
      <w:r>
        <w:t>Plane Detection: required sightings and confirmation time</w:t>
      </w:r>
    </w:p>
    <w:p>
      <w:pPr>
        <w:pStyle w:val="ListBullet"/>
      </w:pPr>
      <w:r>
        <w:t>Lifecycle Guardian: guardian timeout, currently represented by a 900 second value</w:t>
      </w:r>
    </w:p>
    <w:p>
      <w:pPr>
        <w:pStyle w:val="ListBullet"/>
      </w:pPr>
      <w:r>
        <w:t>Timer Engine: maximum unseen cycles and cleanup timing</w:t>
      </w:r>
    </w:p>
    <w:p>
      <w:pPr>
        <w:pStyle w:val="ListBullet"/>
      </w:pPr>
      <w:r>
        <w:t>Prediction Engine: learning thresholds and confidence thresholds</w:t>
      </w:r>
    </w:p>
    <w:p>
      <w:r>
        <w:t>Warning text to include: Changing advanced settings may reduce detection accuracy and reliability.</w:t>
      </w:r>
    </w:p>
    <w:p>
      <w:pPr>
        <w:pStyle w:val="Heading1"/>
      </w:pPr>
      <w:r>
        <w:t>7. About</w:t>
      </w:r>
    </w:p>
    <w:p>
      <w:r>
        <w:t>Purpose: Informational section at the end of the configuration UI.</w:t>
      </w:r>
    </w:p>
    <w:p>
      <w:pPr>
        <w:pStyle w:val="ListBullet"/>
      </w:pPr>
      <w:r>
        <w:t>CrateRush version</w:t>
      </w:r>
    </w:p>
    <w:p>
      <w:pPr>
        <w:pStyle w:val="ListBullet"/>
      </w:pPr>
      <w:r>
        <w:t>Author</w:t>
      </w:r>
    </w:p>
    <w:p>
      <w:pPr>
        <w:pStyle w:val="ListBullet"/>
      </w:pPr>
      <w:r>
        <w:t>License</w:t>
      </w:r>
    </w:p>
    <w:p>
      <w:pPr>
        <w:pStyle w:val="ListBullet"/>
      </w:pPr>
      <w:r>
        <w:t>Installed modules</w:t>
      </w:r>
    </w:p>
    <w:p>
      <w:pPr>
        <w:pStyle w:val="ListBullet"/>
      </w:pPr>
      <w:r>
        <w:t>Installed integrations</w:t>
      </w:r>
    </w:p>
    <w:p>
      <w:pPr>
        <w:pStyle w:val="ListBullet"/>
      </w:pPr>
      <w:r>
        <w:t>Potential future button: Copy support information</w:t>
      </w:r>
    </w:p>
    <w:p>
      <w:pPr>
        <w:pStyle w:val="Heading1"/>
      </w:pPr>
      <w:r>
        <w:t>Open Decisions</w:t>
      </w:r>
    </w:p>
    <w:p>
      <w:pPr>
        <w:pStyle w:val="ListBullet"/>
      </w:pPr>
      <w:r>
        <w:t>Exact notification UI layout</w:t>
      </w:r>
    </w:p>
    <w:p>
      <w:pPr>
        <w:pStyle w:val="ListBullet"/>
      </w:pPr>
      <w:r>
        <w:t>Event enable or disable behaviour</w:t>
      </w:r>
    </w:p>
    <w:p>
      <w:pPr>
        <w:pStyle w:val="ListBullet"/>
      </w:pPr>
      <w:r>
        <w:t>Per event vs global sound configuration</w:t>
      </w:r>
    </w:p>
    <w:p>
      <w:pPr>
        <w:pStyle w:val="ListBullet"/>
      </w:pPr>
      <w:r>
        <w:t>Full sound library</w:t>
      </w:r>
    </w:p>
    <w:p>
      <w:pPr>
        <w:pStyle w:val="ListBullet"/>
      </w:pPr>
      <w:r>
        <w:t>Header contents</w:t>
      </w:r>
    </w:p>
    <w:p>
      <w:pPr>
        <w:pStyle w:val="ListBullet"/>
      </w:pPr>
      <w:r>
        <w:t>Addon specific settings</w:t>
      </w:r>
    </w:p>
    <w:p>
      <w:pPr>
        <w:pStyle w:val="ListBullet"/>
      </w:pPr>
      <w:r>
        <w:t>Integration status display</w:t>
      </w:r>
    </w:p>
    <w:p>
      <w:pPr>
        <w:pStyle w:val="ListBullet"/>
      </w:pPr>
      <w:r>
        <w:t>Advanced section final contents</w:t>
      </w:r>
    </w:p>
    <w:p>
      <w:pPr>
        <w:pStyle w:val="ListBullet"/>
      </w:pPr>
      <w:r>
        <w:t>About section final contents</w:t>
      </w:r>
    </w:p>
    <w:p>
      <w:pPr>
        <w:pStyle w:val="ListBullet"/>
      </w:pPr>
      <w:r>
        <w:t>Possible future debug or developer mode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CrateRush Configuration UI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