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tbl>
      <w:tblPr>
        <w:tblStyle w:val="TableGrid"/>
        <w:tblW w:w="9923" w:type="dxa"/>
        <w:tblInd w:w="108" w:type="dxa"/>
        <w:tblLook w:val="04A0" w:firstRow="1" w:lastRow="0" w:firstColumn="1" w:lastColumn="0" w:noHBand="0" w:noVBand="1"/>
      </w:tblPr>
      <w:tblGrid>
        <w:gridCol w:w="2093"/>
        <w:gridCol w:w="2760"/>
        <w:gridCol w:w="1134"/>
        <w:gridCol w:w="3936"/>
      </w:tblGrid>
      <w:tr w:rsidR="009D12A7" w:rsidRPr="003E4939" w14:paraId="7E0F5133" w14:textId="77777777" w:rsidTr="000C5822">
        <w:tc>
          <w:tcPr>
            <w:tcW w:w="2093" w:type="dxa"/>
          </w:tcPr>
          <w:p w14:paraId="082ED9A7" w14:textId="77777777" w:rsidR="009D12A7" w:rsidRPr="003E4939" w:rsidRDefault="009D12A7" w:rsidP="00F534D7">
            <w:pPr>
              <w:rPr>
                <w:rFonts w:ascii="Arial" w:hAnsi="Arial" w:cs="Arial"/>
                <w:szCs w:val="24"/>
              </w:rPr>
            </w:pPr>
            <w:r w:rsidRPr="003E4939">
              <w:rPr>
                <w:rFonts w:ascii="Arial" w:hAnsi="Arial" w:cs="Arial"/>
                <w:szCs w:val="24"/>
              </w:rPr>
              <w:t xml:space="preserve">Full </w:t>
            </w:r>
            <w:r w:rsidR="00F534D7">
              <w:rPr>
                <w:rFonts w:ascii="Arial" w:hAnsi="Arial" w:cs="Arial"/>
                <w:szCs w:val="24"/>
              </w:rPr>
              <w:t>n</w:t>
            </w:r>
            <w:r w:rsidRPr="003E4939">
              <w:rPr>
                <w:rFonts w:ascii="Arial" w:hAnsi="Arial" w:cs="Arial"/>
                <w:szCs w:val="24"/>
              </w:rPr>
              <w:t xml:space="preserve">ames of </w:t>
            </w:r>
            <w:r w:rsidR="00CC795A">
              <w:rPr>
                <w:rFonts w:ascii="Arial" w:hAnsi="Arial" w:cs="Arial"/>
                <w:szCs w:val="24"/>
              </w:rPr>
              <w:t>student</w:t>
            </w:r>
            <w:r w:rsidRPr="003E4939">
              <w:rPr>
                <w:rFonts w:ascii="Arial" w:hAnsi="Arial" w:cs="Arial"/>
                <w:szCs w:val="24"/>
              </w:rPr>
              <w:t xml:space="preserve"> (surname first):</w:t>
            </w:r>
          </w:p>
        </w:tc>
        <w:tc>
          <w:tcPr>
            <w:tcW w:w="7830" w:type="dxa"/>
            <w:gridSpan w:val="3"/>
            <w:shd w:val="clear" w:color="auto" w:fill="FFFFFF" w:themeFill="background1"/>
          </w:tcPr>
          <w:p w14:paraId="0860A10E" w14:textId="77777777" w:rsidR="009D12A7" w:rsidRPr="003E4939" w:rsidRDefault="003B1313">
            <w:pPr>
              <w:rPr>
                <w:szCs w:val="24"/>
              </w:rPr>
            </w:pPr>
            <w:r>
              <w:rPr>
                <w:szCs w:val="24"/>
              </w:rPr>
              <w:t>Moore, Benjamin Luke</w:t>
            </w:r>
          </w:p>
        </w:tc>
      </w:tr>
      <w:tr w:rsidR="009D12A7" w:rsidRPr="003E4939" w14:paraId="342777DA" w14:textId="77777777" w:rsidTr="000C5822">
        <w:tc>
          <w:tcPr>
            <w:tcW w:w="2093" w:type="dxa"/>
          </w:tcPr>
          <w:p w14:paraId="2CAB1DCB" w14:textId="77777777" w:rsidR="009D12A7" w:rsidRPr="003E4939" w:rsidRDefault="00CC795A" w:rsidP="009D12A7">
            <w:pPr>
              <w:rPr>
                <w:rFonts w:ascii="Arial" w:hAnsi="Arial" w:cs="Arial"/>
                <w:szCs w:val="24"/>
              </w:rPr>
            </w:pPr>
            <w:r>
              <w:rPr>
                <w:rFonts w:ascii="Arial" w:hAnsi="Arial" w:cs="Arial"/>
                <w:szCs w:val="24"/>
              </w:rPr>
              <w:t>Student</w:t>
            </w:r>
            <w:r w:rsidR="009D12A7" w:rsidRPr="003E4939">
              <w:rPr>
                <w:rFonts w:ascii="Arial" w:hAnsi="Arial" w:cs="Arial"/>
                <w:szCs w:val="24"/>
              </w:rPr>
              <w:t xml:space="preserve"> for degree of:</w:t>
            </w:r>
          </w:p>
        </w:tc>
        <w:tc>
          <w:tcPr>
            <w:tcW w:w="2760" w:type="dxa"/>
            <w:shd w:val="clear" w:color="auto" w:fill="FFFFFF" w:themeFill="background1"/>
          </w:tcPr>
          <w:p w14:paraId="3BA2CFC9" w14:textId="77777777" w:rsidR="009D12A7" w:rsidRPr="003E4939" w:rsidRDefault="003B1313" w:rsidP="009D12A7">
            <w:pPr>
              <w:rPr>
                <w:rFonts w:ascii="Arial" w:hAnsi="Arial" w:cs="Arial"/>
                <w:szCs w:val="24"/>
              </w:rPr>
            </w:pPr>
            <w:r>
              <w:rPr>
                <w:rFonts w:ascii="Arial" w:hAnsi="Arial" w:cs="Arial"/>
                <w:szCs w:val="24"/>
              </w:rPr>
              <w:t>PhD, Molecular Medicine</w:t>
            </w:r>
          </w:p>
        </w:tc>
        <w:tc>
          <w:tcPr>
            <w:tcW w:w="1134" w:type="dxa"/>
          </w:tcPr>
          <w:p w14:paraId="700A2018" w14:textId="77777777" w:rsidR="009D12A7" w:rsidRPr="003E4939" w:rsidRDefault="009D12A7" w:rsidP="009D12A7">
            <w:pPr>
              <w:rPr>
                <w:rFonts w:ascii="Arial" w:hAnsi="Arial" w:cs="Arial"/>
                <w:szCs w:val="24"/>
              </w:rPr>
            </w:pPr>
            <w:r w:rsidRPr="003E4939">
              <w:rPr>
                <w:rFonts w:ascii="Arial" w:hAnsi="Arial" w:cs="Arial"/>
                <w:szCs w:val="24"/>
              </w:rPr>
              <w:t>College:</w:t>
            </w:r>
          </w:p>
        </w:tc>
        <w:tc>
          <w:tcPr>
            <w:tcW w:w="3936" w:type="dxa"/>
            <w:shd w:val="clear" w:color="auto" w:fill="FFFFFF" w:themeFill="background1"/>
          </w:tcPr>
          <w:p w14:paraId="4F7E1CE6" w14:textId="77777777" w:rsidR="009D12A7" w:rsidRPr="003E4939" w:rsidRDefault="003B1313" w:rsidP="009D12A7">
            <w:pPr>
              <w:rPr>
                <w:rFonts w:ascii="Arial" w:hAnsi="Arial" w:cs="Arial"/>
                <w:szCs w:val="24"/>
              </w:rPr>
            </w:pPr>
            <w:r w:rsidRPr="00A52435">
              <w:rPr>
                <w:szCs w:val="24"/>
              </w:rPr>
              <w:t>Medicine &amp; Veterinary Medicine</w:t>
            </w:r>
          </w:p>
        </w:tc>
      </w:tr>
      <w:tr w:rsidR="003B1313" w:rsidRPr="003E4939" w14:paraId="04A70FDA" w14:textId="77777777" w:rsidTr="003B1313">
        <w:tc>
          <w:tcPr>
            <w:tcW w:w="2093" w:type="dxa"/>
          </w:tcPr>
          <w:p w14:paraId="692DA6EE" w14:textId="77777777" w:rsidR="003B1313" w:rsidRPr="003E4939" w:rsidRDefault="003B1313" w:rsidP="009D12A7">
            <w:pPr>
              <w:rPr>
                <w:rFonts w:ascii="Arial" w:hAnsi="Arial" w:cs="Arial"/>
                <w:szCs w:val="24"/>
              </w:rPr>
            </w:pPr>
            <w:r w:rsidRPr="003E4939">
              <w:rPr>
                <w:rFonts w:ascii="Arial" w:hAnsi="Arial" w:cs="Arial"/>
                <w:szCs w:val="24"/>
              </w:rPr>
              <w:t xml:space="preserve">Title of </w:t>
            </w:r>
            <w:r>
              <w:rPr>
                <w:rFonts w:ascii="Arial" w:hAnsi="Arial" w:cs="Arial"/>
                <w:szCs w:val="24"/>
              </w:rPr>
              <w:t>t</w:t>
            </w:r>
            <w:r w:rsidRPr="003E4939">
              <w:rPr>
                <w:rFonts w:ascii="Arial" w:hAnsi="Arial" w:cs="Arial"/>
                <w:szCs w:val="24"/>
              </w:rPr>
              <w:t>hesis:</w:t>
            </w:r>
          </w:p>
          <w:p w14:paraId="1769F645" w14:textId="77777777" w:rsidR="003B1313" w:rsidRPr="003E4939" w:rsidRDefault="003B1313" w:rsidP="009D12A7">
            <w:pPr>
              <w:rPr>
                <w:rFonts w:ascii="Arial" w:hAnsi="Arial" w:cs="Arial"/>
                <w:szCs w:val="24"/>
              </w:rPr>
            </w:pPr>
          </w:p>
        </w:tc>
        <w:tc>
          <w:tcPr>
            <w:tcW w:w="7830" w:type="dxa"/>
            <w:gridSpan w:val="3"/>
            <w:shd w:val="clear" w:color="auto" w:fill="FFFFFF" w:themeFill="background1"/>
            <w:vAlign w:val="center"/>
          </w:tcPr>
          <w:p w14:paraId="57196791" w14:textId="77777777" w:rsidR="003B1313" w:rsidRPr="00A52435" w:rsidRDefault="00503C21" w:rsidP="00EA0483">
            <w:pPr>
              <w:rPr>
                <w:rFonts w:ascii="Arial" w:hAnsi="Arial" w:cs="Arial"/>
                <w:szCs w:val="24"/>
              </w:rPr>
            </w:pPr>
            <w:bookmarkStart w:id="0" w:name="_GoBack"/>
            <w:r>
              <w:rPr>
                <w:rFonts w:ascii="Arial" w:hAnsi="Arial" w:cs="Arial"/>
                <w:szCs w:val="24"/>
              </w:rPr>
              <w:t xml:space="preserve">Unravelling higher order chromatin organisation </w:t>
            </w:r>
            <w:r w:rsidR="00EA0483">
              <w:rPr>
                <w:rFonts w:ascii="Arial" w:hAnsi="Arial" w:cs="Arial"/>
                <w:szCs w:val="24"/>
              </w:rPr>
              <w:t>through</w:t>
            </w:r>
            <w:r>
              <w:rPr>
                <w:rFonts w:ascii="Arial" w:hAnsi="Arial" w:cs="Arial"/>
                <w:szCs w:val="24"/>
              </w:rPr>
              <w:t xml:space="preserve"> statistical analysis</w:t>
            </w:r>
            <w:bookmarkEnd w:id="0"/>
          </w:p>
        </w:tc>
      </w:tr>
    </w:tbl>
    <w:p w14:paraId="1817E06F" w14:textId="77777777" w:rsidR="009D12A7" w:rsidRPr="003E4939" w:rsidRDefault="009D12A7" w:rsidP="009D12A7">
      <w:pPr>
        <w:rPr>
          <w:rFonts w:ascii="Arial" w:hAnsi="Arial" w:cs="Arial"/>
          <w:szCs w:val="24"/>
        </w:rPr>
      </w:pPr>
    </w:p>
    <w:p w14:paraId="6709CBAD" w14:textId="77777777" w:rsidR="009D12A7" w:rsidRPr="003E4939" w:rsidRDefault="009D12A7" w:rsidP="003E4939">
      <w:pPr>
        <w:ind w:right="-897"/>
        <w:rPr>
          <w:rFonts w:ascii="Arial" w:hAnsi="Arial" w:cs="Arial"/>
          <w:szCs w:val="24"/>
        </w:rPr>
      </w:pPr>
      <w:r w:rsidRPr="003E4939">
        <w:rPr>
          <w:rFonts w:ascii="Arial" w:hAnsi="Arial" w:cs="Arial"/>
          <w:szCs w:val="24"/>
        </w:rPr>
        <w:t>N.B. I note that copies of my thesis which are deposited in Edinburgh University Library will be catalogued and details made available on the Internet through the online catalogue. The thesis also may be consulted by registered users in Edinburgh University Library or in the libraries of other educational establishments but may not be issued for loan to individuals outside any library except to members of the academic staff of the University of Edinburgh. All applicants for consultation, loan or photocopy of the thesis have to sign the following declaration:</w:t>
      </w:r>
    </w:p>
    <w:p w14:paraId="7DD7A561" w14:textId="77777777" w:rsidR="009D12A7" w:rsidRPr="003E4939" w:rsidRDefault="009D12A7" w:rsidP="003E4939">
      <w:pPr>
        <w:ind w:right="-897"/>
        <w:rPr>
          <w:rFonts w:ascii="Arial" w:hAnsi="Arial" w:cs="Arial"/>
          <w:szCs w:val="24"/>
        </w:rPr>
      </w:pPr>
    </w:p>
    <w:p w14:paraId="54F06BE7" w14:textId="77777777" w:rsidR="008D2593" w:rsidRPr="003E4939" w:rsidRDefault="008D2593" w:rsidP="003E4939">
      <w:pPr>
        <w:ind w:left="1134" w:right="-46"/>
        <w:jc w:val="both"/>
        <w:rPr>
          <w:rFonts w:ascii="Arial" w:hAnsi="Arial" w:cs="Arial"/>
          <w:szCs w:val="24"/>
        </w:rPr>
      </w:pPr>
      <w:r w:rsidRPr="003E4939">
        <w:rPr>
          <w:rFonts w:ascii="Arial" w:hAnsi="Arial" w:cs="Arial"/>
          <w:szCs w:val="24"/>
        </w:rPr>
        <w:t>“I undertake fully to observe the author's copyright in this thesis, not to publish the whole or any part of it without the author's written permission, and not to allow any other person to use the copy made for me”.</w:t>
      </w:r>
    </w:p>
    <w:p w14:paraId="26686BE3" w14:textId="77777777" w:rsidR="009D12A7" w:rsidRPr="003E4939" w:rsidRDefault="009D12A7" w:rsidP="003E4939">
      <w:pPr>
        <w:ind w:right="-897"/>
        <w:rPr>
          <w:rFonts w:ascii="Arial" w:hAnsi="Arial" w:cs="Arial"/>
          <w:szCs w:val="24"/>
        </w:rPr>
      </w:pPr>
    </w:p>
    <w:p w14:paraId="0EFFBDAF" w14:textId="77777777" w:rsidR="009D12A7" w:rsidRPr="003E4939" w:rsidRDefault="009D12A7" w:rsidP="003E4939">
      <w:pPr>
        <w:numPr>
          <w:ilvl w:val="0"/>
          <w:numId w:val="1"/>
        </w:numPr>
        <w:ind w:right="-897"/>
        <w:jc w:val="both"/>
        <w:rPr>
          <w:rFonts w:ascii="Arial" w:hAnsi="Arial" w:cs="Arial"/>
          <w:szCs w:val="24"/>
        </w:rPr>
      </w:pPr>
      <w:r w:rsidRPr="003E4939">
        <w:rPr>
          <w:rFonts w:ascii="Arial" w:hAnsi="Arial" w:cs="Arial"/>
          <w:szCs w:val="24"/>
        </w:rPr>
        <w:t>I hereby authorise The University of Edinburgh to publish the abstract of this thesis, and to authorise others to do so, for scholarly purposes and with proper acknowledgement of authorship.</w:t>
      </w:r>
    </w:p>
    <w:p w14:paraId="041C8A5D" w14:textId="77777777" w:rsidR="009D12A7" w:rsidRPr="003E4939" w:rsidRDefault="009D12A7" w:rsidP="003E4939">
      <w:pPr>
        <w:ind w:right="-897"/>
        <w:jc w:val="both"/>
        <w:rPr>
          <w:rFonts w:ascii="Arial" w:hAnsi="Arial" w:cs="Arial"/>
          <w:szCs w:val="24"/>
        </w:rPr>
      </w:pPr>
    </w:p>
    <w:p w14:paraId="55F4D691" w14:textId="77777777" w:rsidR="009D12A7" w:rsidRPr="003E4939" w:rsidRDefault="009D12A7" w:rsidP="003E4939">
      <w:pPr>
        <w:numPr>
          <w:ilvl w:val="0"/>
          <w:numId w:val="1"/>
        </w:numPr>
        <w:ind w:right="-897"/>
        <w:jc w:val="both"/>
        <w:rPr>
          <w:rFonts w:ascii="Arial" w:hAnsi="Arial" w:cs="Arial"/>
          <w:szCs w:val="24"/>
        </w:rPr>
      </w:pPr>
      <w:r w:rsidRPr="003E4939">
        <w:rPr>
          <w:rFonts w:ascii="Arial" w:hAnsi="Arial" w:cs="Arial"/>
          <w:szCs w:val="24"/>
        </w:rPr>
        <w:t>I hereby authorise Edinburgh University Library to copy my thesis for the purpose of supplying copies, on request, to libraries and individuals, subject to them signing the appropriate copyright declaration which will be preserved in Edinburgh University Library.</w:t>
      </w:r>
    </w:p>
    <w:p w14:paraId="2CD86F24" w14:textId="77777777" w:rsidR="009D12A7" w:rsidRPr="003E4939" w:rsidRDefault="009D12A7" w:rsidP="009D12A7">
      <w:pPr>
        <w:rPr>
          <w:rFonts w:ascii="Arial" w:hAnsi="Arial" w:cs="Arial"/>
          <w:szCs w:val="24"/>
        </w:rPr>
      </w:pPr>
    </w:p>
    <w:tbl>
      <w:tblPr>
        <w:tblStyle w:val="TableGrid"/>
        <w:tblW w:w="9923" w:type="dxa"/>
        <w:tblInd w:w="108" w:type="dxa"/>
        <w:tblLook w:val="04A0" w:firstRow="1" w:lastRow="0" w:firstColumn="1" w:lastColumn="0" w:noHBand="0" w:noVBand="1"/>
      </w:tblPr>
      <w:tblGrid>
        <w:gridCol w:w="1526"/>
        <w:gridCol w:w="4428"/>
        <w:gridCol w:w="1134"/>
        <w:gridCol w:w="2835"/>
      </w:tblGrid>
      <w:tr w:rsidR="009D12A7" w:rsidRPr="003E4939" w14:paraId="608EDF35" w14:textId="77777777" w:rsidTr="003E4939">
        <w:tc>
          <w:tcPr>
            <w:tcW w:w="1526" w:type="dxa"/>
          </w:tcPr>
          <w:p w14:paraId="062C723A" w14:textId="77777777" w:rsidR="009D12A7" w:rsidRPr="003E4939" w:rsidRDefault="00CC795A" w:rsidP="009D12A7">
            <w:pPr>
              <w:pStyle w:val="BodyText"/>
              <w:jc w:val="left"/>
              <w:rPr>
                <w:sz w:val="24"/>
                <w:szCs w:val="24"/>
              </w:rPr>
            </w:pPr>
            <w:proofErr w:type="gramStart"/>
            <w:r>
              <w:rPr>
                <w:sz w:val="24"/>
                <w:szCs w:val="24"/>
              </w:rPr>
              <w:t>Student</w:t>
            </w:r>
            <w:r w:rsidR="00F534D7">
              <w:rPr>
                <w:sz w:val="24"/>
                <w:szCs w:val="24"/>
              </w:rPr>
              <w:t>’s  s</w:t>
            </w:r>
            <w:r w:rsidR="009D12A7" w:rsidRPr="003E4939">
              <w:rPr>
                <w:sz w:val="24"/>
                <w:szCs w:val="24"/>
              </w:rPr>
              <w:t>ignature</w:t>
            </w:r>
            <w:proofErr w:type="gramEnd"/>
            <w:r w:rsidR="009D12A7" w:rsidRPr="003E4939">
              <w:rPr>
                <w:sz w:val="24"/>
                <w:szCs w:val="24"/>
              </w:rPr>
              <w:t>:</w:t>
            </w:r>
          </w:p>
        </w:tc>
        <w:tc>
          <w:tcPr>
            <w:tcW w:w="4428" w:type="dxa"/>
            <w:shd w:val="clear" w:color="auto" w:fill="FFFFFF" w:themeFill="background1"/>
          </w:tcPr>
          <w:p w14:paraId="7226CCBF" w14:textId="77777777" w:rsidR="009D12A7" w:rsidRPr="003E4939" w:rsidRDefault="003B1313" w:rsidP="009D12A7">
            <w:pPr>
              <w:pStyle w:val="BodyText"/>
              <w:rPr>
                <w:sz w:val="24"/>
                <w:szCs w:val="24"/>
              </w:rPr>
            </w:pPr>
            <w:r>
              <w:rPr>
                <w:noProof/>
                <w:sz w:val="24"/>
                <w:szCs w:val="24"/>
                <w:lang w:val="en-US"/>
              </w:rPr>
              <w:drawing>
                <wp:inline distT="0" distB="0" distL="0" distR="0" wp14:anchorId="3429547D" wp14:editId="309B138E">
                  <wp:extent cx="1129709" cy="641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1130161" cy="642211"/>
                          </a:xfrm>
                          <a:prstGeom prst="rect">
                            <a:avLst/>
                          </a:prstGeom>
                        </pic:spPr>
                      </pic:pic>
                    </a:graphicData>
                  </a:graphic>
                </wp:inline>
              </w:drawing>
            </w:r>
          </w:p>
        </w:tc>
        <w:tc>
          <w:tcPr>
            <w:tcW w:w="1134" w:type="dxa"/>
          </w:tcPr>
          <w:p w14:paraId="5589A5A2" w14:textId="77777777" w:rsidR="009D12A7" w:rsidRPr="003E4939" w:rsidRDefault="009D12A7" w:rsidP="009D12A7">
            <w:pPr>
              <w:pStyle w:val="BodyText"/>
              <w:rPr>
                <w:sz w:val="24"/>
                <w:szCs w:val="24"/>
              </w:rPr>
            </w:pPr>
            <w:r w:rsidRPr="003E4939">
              <w:rPr>
                <w:sz w:val="24"/>
                <w:szCs w:val="24"/>
              </w:rPr>
              <w:t>Date:</w:t>
            </w:r>
          </w:p>
        </w:tc>
        <w:tc>
          <w:tcPr>
            <w:tcW w:w="2835" w:type="dxa"/>
            <w:shd w:val="clear" w:color="auto" w:fill="FFFFFF" w:themeFill="background1"/>
          </w:tcPr>
          <w:p w14:paraId="1CA42792" w14:textId="77777777" w:rsidR="009D12A7" w:rsidRPr="003E4939" w:rsidRDefault="003B1313" w:rsidP="009D12A7">
            <w:pPr>
              <w:pStyle w:val="BodyText"/>
              <w:rPr>
                <w:sz w:val="24"/>
                <w:szCs w:val="24"/>
              </w:rPr>
            </w:pPr>
            <w:r>
              <w:rPr>
                <w:sz w:val="24"/>
                <w:szCs w:val="24"/>
              </w:rPr>
              <w:t>21/07/2015</w:t>
            </w:r>
          </w:p>
        </w:tc>
      </w:tr>
    </w:tbl>
    <w:p w14:paraId="6415E5EB" w14:textId="77777777" w:rsidR="009D12A7" w:rsidRPr="003E4939" w:rsidRDefault="009D12A7" w:rsidP="009D12A7">
      <w:pPr>
        <w:pStyle w:val="BodyText"/>
        <w:rPr>
          <w:sz w:val="24"/>
          <w:szCs w:val="24"/>
        </w:rPr>
      </w:pPr>
    </w:p>
    <w:p w14:paraId="37225744" w14:textId="77777777" w:rsidR="009D12A7" w:rsidRPr="003E4939" w:rsidRDefault="009D12A7" w:rsidP="000A4E63">
      <w:pPr>
        <w:pStyle w:val="BodyText"/>
        <w:jc w:val="left"/>
        <w:rPr>
          <w:sz w:val="24"/>
          <w:szCs w:val="24"/>
        </w:rPr>
      </w:pPr>
      <w:r w:rsidRPr="003E4939">
        <w:rPr>
          <w:sz w:val="24"/>
          <w:szCs w:val="24"/>
        </w:rPr>
        <w:t>The University of Edinburgh may keep a copy of your dissertation for use in teaching or research.  The Freedom of Information (Scotland) Act 2002 requires the University to make available to any enquirer any information held by the University, unless one of the legislation’s narrowly defined exemption applies (see overleaf).</w:t>
      </w:r>
    </w:p>
    <w:p w14:paraId="3B7A9EF3" w14:textId="77777777" w:rsidR="009D12A7" w:rsidRPr="003E4939" w:rsidRDefault="009D12A7" w:rsidP="000A4E63">
      <w:pPr>
        <w:rPr>
          <w:rFonts w:ascii="Arial" w:hAnsi="Arial" w:cs="Arial"/>
          <w:b/>
          <w:szCs w:val="24"/>
        </w:rPr>
      </w:pPr>
    </w:p>
    <w:p w14:paraId="6A30A28C" w14:textId="77777777" w:rsidR="009D12A7" w:rsidRPr="003E4939" w:rsidRDefault="009D12A7" w:rsidP="000A4E63">
      <w:pPr>
        <w:rPr>
          <w:rFonts w:ascii="Arial" w:hAnsi="Arial" w:cs="Arial"/>
          <w:szCs w:val="24"/>
        </w:rPr>
      </w:pPr>
      <w:r w:rsidRPr="003E4939">
        <w:rPr>
          <w:rFonts w:ascii="Arial" w:hAnsi="Arial" w:cs="Arial"/>
          <w:b/>
          <w:szCs w:val="24"/>
        </w:rPr>
        <w:t>IN EXCEPTIONAL CIRCUMSTANCES authors may ask the University to restrict access to their theses for a limited period. If you require this, please read the form overleaf and obtain your Head of School's signed agreement. If this agreement is obtained this restriction overrides for the period of the restriction your consent as given in paragraph 2 above</w:t>
      </w:r>
      <w:r w:rsidRPr="003E4939">
        <w:rPr>
          <w:rFonts w:ascii="Arial" w:hAnsi="Arial" w:cs="Arial"/>
          <w:szCs w:val="24"/>
        </w:rPr>
        <w:t>.</w:t>
      </w:r>
    </w:p>
    <w:p w14:paraId="66D8BFA1" w14:textId="77777777" w:rsidR="0006078D" w:rsidRPr="003E4939" w:rsidRDefault="0006078D">
      <w:pPr>
        <w:spacing w:after="200" w:line="276" w:lineRule="auto"/>
        <w:rPr>
          <w:rFonts w:ascii="Arial" w:hAnsi="Arial" w:cs="Arial"/>
          <w:b/>
          <w:bCs/>
          <w:szCs w:val="24"/>
        </w:rPr>
      </w:pPr>
    </w:p>
    <w:p w14:paraId="243C7D79" w14:textId="77777777" w:rsidR="003E4939" w:rsidRDefault="003E4939" w:rsidP="009D12A7">
      <w:pPr>
        <w:jc w:val="center"/>
        <w:rPr>
          <w:rFonts w:ascii="Arial" w:hAnsi="Arial" w:cs="Arial"/>
          <w:b/>
          <w:bCs/>
          <w:szCs w:val="24"/>
        </w:rPr>
      </w:pPr>
    </w:p>
    <w:p w14:paraId="3FA659B5" w14:textId="77777777" w:rsidR="000C5822" w:rsidRDefault="000C5822">
      <w:pPr>
        <w:spacing w:after="200" w:line="276" w:lineRule="auto"/>
        <w:rPr>
          <w:rFonts w:ascii="Arial" w:hAnsi="Arial" w:cs="Arial"/>
          <w:b/>
          <w:bCs/>
          <w:szCs w:val="24"/>
        </w:rPr>
      </w:pPr>
      <w:r>
        <w:rPr>
          <w:rFonts w:ascii="Arial" w:hAnsi="Arial" w:cs="Arial"/>
          <w:b/>
          <w:bCs/>
          <w:szCs w:val="24"/>
        </w:rPr>
        <w:br w:type="page"/>
      </w:r>
    </w:p>
    <w:p w14:paraId="6BCC4AEB" w14:textId="77777777" w:rsidR="009D12A7" w:rsidRPr="00F534D7" w:rsidRDefault="009D12A7" w:rsidP="009D12A7">
      <w:pPr>
        <w:jc w:val="center"/>
        <w:rPr>
          <w:rFonts w:ascii="Arial" w:hAnsi="Arial" w:cs="Arial"/>
          <w:b/>
          <w:bCs/>
          <w:sz w:val="28"/>
          <w:szCs w:val="28"/>
        </w:rPr>
      </w:pPr>
      <w:r w:rsidRPr="00F534D7">
        <w:rPr>
          <w:rFonts w:ascii="Arial" w:hAnsi="Arial" w:cs="Arial"/>
          <w:b/>
          <w:bCs/>
          <w:sz w:val="28"/>
          <w:szCs w:val="28"/>
        </w:rPr>
        <w:lastRenderedPageBreak/>
        <w:t xml:space="preserve">Request to </w:t>
      </w:r>
      <w:r w:rsidR="00F534D7">
        <w:rPr>
          <w:rFonts w:ascii="Arial" w:hAnsi="Arial" w:cs="Arial"/>
          <w:b/>
          <w:bCs/>
          <w:sz w:val="28"/>
          <w:szCs w:val="28"/>
        </w:rPr>
        <w:t>r</w:t>
      </w:r>
      <w:r w:rsidRPr="00F534D7">
        <w:rPr>
          <w:rFonts w:ascii="Arial" w:hAnsi="Arial" w:cs="Arial"/>
          <w:b/>
          <w:bCs/>
          <w:sz w:val="28"/>
          <w:szCs w:val="28"/>
        </w:rPr>
        <w:t xml:space="preserve">estrict </w:t>
      </w:r>
      <w:r w:rsidR="00186E1B">
        <w:rPr>
          <w:rFonts w:ascii="Arial" w:hAnsi="Arial" w:cs="Arial"/>
          <w:b/>
          <w:bCs/>
          <w:sz w:val="28"/>
          <w:szCs w:val="28"/>
        </w:rPr>
        <w:t>a</w:t>
      </w:r>
      <w:r w:rsidRPr="00F534D7">
        <w:rPr>
          <w:rFonts w:ascii="Arial" w:hAnsi="Arial" w:cs="Arial"/>
          <w:b/>
          <w:bCs/>
          <w:sz w:val="28"/>
          <w:szCs w:val="28"/>
        </w:rPr>
        <w:t xml:space="preserve">ccess to a </w:t>
      </w:r>
      <w:r w:rsidR="00186E1B">
        <w:rPr>
          <w:rFonts w:ascii="Arial" w:hAnsi="Arial" w:cs="Arial"/>
          <w:b/>
          <w:bCs/>
          <w:sz w:val="28"/>
          <w:szCs w:val="28"/>
        </w:rPr>
        <w:t>t</w:t>
      </w:r>
      <w:r w:rsidRPr="00F534D7">
        <w:rPr>
          <w:rFonts w:ascii="Arial" w:hAnsi="Arial" w:cs="Arial"/>
          <w:b/>
          <w:bCs/>
          <w:sz w:val="28"/>
          <w:szCs w:val="28"/>
        </w:rPr>
        <w:t>hesis</w:t>
      </w:r>
    </w:p>
    <w:p w14:paraId="1763153B" w14:textId="77777777" w:rsidR="000A4E63" w:rsidRPr="003E4939" w:rsidRDefault="000A4E63" w:rsidP="003B1313">
      <w:pPr>
        <w:jc w:val="both"/>
        <w:rPr>
          <w:rFonts w:ascii="Arial" w:hAnsi="Arial" w:cs="Arial"/>
          <w:szCs w:val="24"/>
        </w:rPr>
      </w:pPr>
    </w:p>
    <w:p w14:paraId="4F3235A6" w14:textId="77777777" w:rsidR="000A4E63" w:rsidRPr="003E4939" w:rsidRDefault="000A4E63" w:rsidP="003E4939">
      <w:pPr>
        <w:ind w:right="-897"/>
        <w:rPr>
          <w:rFonts w:ascii="Arial" w:hAnsi="Arial" w:cs="Arial"/>
          <w:szCs w:val="24"/>
        </w:rPr>
      </w:pPr>
      <w:r w:rsidRPr="003E4939">
        <w:rPr>
          <w:rFonts w:ascii="Arial" w:hAnsi="Arial" w:cs="Arial"/>
          <w:szCs w:val="24"/>
        </w:rPr>
        <w:t xml:space="preserve">I request that no access of any kind be permitted to this thesis for one year, commencing from the date of graduation. I understand </w:t>
      </w:r>
    </w:p>
    <w:p w14:paraId="54410A81" w14:textId="77777777" w:rsidR="000A4E63" w:rsidRPr="003E4939" w:rsidRDefault="000A4E63" w:rsidP="003E4939">
      <w:pPr>
        <w:ind w:right="-897"/>
        <w:rPr>
          <w:rFonts w:ascii="Arial" w:hAnsi="Arial" w:cs="Arial"/>
          <w:szCs w:val="24"/>
        </w:rPr>
      </w:pPr>
    </w:p>
    <w:p w14:paraId="5E3CD19A" w14:textId="77777777" w:rsidR="000A4E63" w:rsidRPr="003E4939" w:rsidRDefault="000A4E63" w:rsidP="003E4939">
      <w:pPr>
        <w:numPr>
          <w:ilvl w:val="0"/>
          <w:numId w:val="2"/>
        </w:numPr>
        <w:ind w:right="-897"/>
        <w:rPr>
          <w:rFonts w:ascii="Arial" w:hAnsi="Arial" w:cs="Arial"/>
          <w:szCs w:val="24"/>
        </w:rPr>
      </w:pPr>
      <w:r w:rsidRPr="003E4939">
        <w:rPr>
          <w:rFonts w:ascii="Arial" w:hAnsi="Arial" w:cs="Arial"/>
          <w:szCs w:val="24"/>
        </w:rPr>
        <w:t xml:space="preserve">that “no access” means that no one, not even I, or my supervisor, or my Head of School, or Library staff will have access to the thesis; </w:t>
      </w:r>
    </w:p>
    <w:p w14:paraId="5E41D982" w14:textId="77777777" w:rsidR="000A4E63" w:rsidRPr="003E4939" w:rsidRDefault="000A4E63" w:rsidP="003E4939">
      <w:pPr>
        <w:numPr>
          <w:ilvl w:val="0"/>
          <w:numId w:val="2"/>
        </w:numPr>
        <w:ind w:right="-897"/>
        <w:rPr>
          <w:rFonts w:ascii="Arial" w:hAnsi="Arial" w:cs="Arial"/>
          <w:szCs w:val="24"/>
        </w:rPr>
      </w:pPr>
      <w:proofErr w:type="gramStart"/>
      <w:r w:rsidRPr="003E4939">
        <w:rPr>
          <w:rFonts w:ascii="Arial" w:hAnsi="Arial" w:cs="Arial"/>
          <w:szCs w:val="24"/>
        </w:rPr>
        <w:t>that</w:t>
      </w:r>
      <w:proofErr w:type="gramEnd"/>
      <w:r w:rsidRPr="003E4939">
        <w:rPr>
          <w:rFonts w:ascii="Arial" w:hAnsi="Arial" w:cs="Arial"/>
          <w:szCs w:val="24"/>
        </w:rPr>
        <w:t xml:space="preserve"> at the end of the year the thesis will be made available to library users unless I make a request for the restriction to be extended for a further year. This restriction may, however, be lifted, for a named person for a specified period at the joint request of my Head of School and myself;</w:t>
      </w:r>
    </w:p>
    <w:p w14:paraId="1F4244E4" w14:textId="77777777" w:rsidR="000A4E63" w:rsidRPr="003E4939" w:rsidRDefault="000A4E63" w:rsidP="003E4939">
      <w:pPr>
        <w:numPr>
          <w:ilvl w:val="0"/>
          <w:numId w:val="2"/>
        </w:numPr>
        <w:ind w:right="-897"/>
        <w:rPr>
          <w:rFonts w:ascii="Arial" w:hAnsi="Arial" w:cs="Arial"/>
          <w:szCs w:val="24"/>
        </w:rPr>
      </w:pPr>
      <w:r w:rsidRPr="003E4939">
        <w:rPr>
          <w:rFonts w:ascii="Arial" w:hAnsi="Arial" w:cs="Arial"/>
          <w:szCs w:val="24"/>
        </w:rPr>
        <w:t xml:space="preserve">Edinburgh University Library is under no obligation to contact me about extending the period of restriction. Restriction can be extended for a period of up to 5 years. </w:t>
      </w:r>
      <w:r w:rsidRPr="003E4939">
        <w:rPr>
          <w:rFonts w:ascii="Arial" w:hAnsi="Arial" w:cs="Arial"/>
          <w:b/>
          <w:szCs w:val="24"/>
        </w:rPr>
        <w:t>The restriction then lapses and cannot be renewed.</w:t>
      </w:r>
    </w:p>
    <w:p w14:paraId="4C59B18C" w14:textId="77777777" w:rsidR="000A4E63" w:rsidRPr="003E4939" w:rsidRDefault="000A4E63" w:rsidP="003E4939">
      <w:pPr>
        <w:ind w:right="-897"/>
        <w:jc w:val="both"/>
        <w:rPr>
          <w:rFonts w:ascii="Arial" w:hAnsi="Arial" w:cs="Arial"/>
          <w:szCs w:val="24"/>
        </w:rPr>
      </w:pPr>
    </w:p>
    <w:p w14:paraId="27FD3615" w14:textId="77777777" w:rsidR="000A4E63" w:rsidRPr="003E4939" w:rsidRDefault="000A4E63" w:rsidP="003E4939">
      <w:pPr>
        <w:ind w:right="-897"/>
        <w:jc w:val="both"/>
        <w:rPr>
          <w:rFonts w:ascii="Arial" w:hAnsi="Arial" w:cs="Arial"/>
          <w:b/>
          <w:szCs w:val="24"/>
        </w:rPr>
      </w:pPr>
      <w:r w:rsidRPr="003E4939">
        <w:rPr>
          <w:rFonts w:ascii="Arial" w:hAnsi="Arial" w:cs="Arial"/>
          <w:b/>
          <w:szCs w:val="24"/>
        </w:rPr>
        <w:t>Certificate by The University of Edinburgh Head of School:</w:t>
      </w:r>
    </w:p>
    <w:p w14:paraId="38107E86" w14:textId="77777777" w:rsidR="000A4E63" w:rsidRPr="003E4939" w:rsidRDefault="000A4E63" w:rsidP="003E4939">
      <w:pPr>
        <w:ind w:right="-897"/>
        <w:jc w:val="both"/>
        <w:rPr>
          <w:rFonts w:ascii="Arial" w:hAnsi="Arial" w:cs="Arial"/>
          <w:szCs w:val="24"/>
        </w:rPr>
      </w:pPr>
      <w:r w:rsidRPr="003E4939">
        <w:rPr>
          <w:rFonts w:ascii="Arial" w:hAnsi="Arial" w:cs="Arial"/>
          <w:szCs w:val="24"/>
        </w:rPr>
        <w:t>I have read the full text of the above paragraph and I support the request for restriction of access for the following reason(s):</w:t>
      </w:r>
    </w:p>
    <w:p w14:paraId="6BD2ABAD" w14:textId="77777777" w:rsidR="000A4E63" w:rsidRPr="003E4939" w:rsidRDefault="000A4E63" w:rsidP="003B1313">
      <w:pPr>
        <w:jc w:val="both"/>
        <w:rPr>
          <w:rFonts w:ascii="Arial" w:hAnsi="Arial" w:cs="Arial"/>
          <w:szCs w:val="24"/>
        </w:rPr>
      </w:pPr>
    </w:p>
    <w:tbl>
      <w:tblPr>
        <w:tblStyle w:val="TableGrid"/>
        <w:tblW w:w="9923" w:type="dxa"/>
        <w:tblInd w:w="108" w:type="dxa"/>
        <w:tblLook w:val="04A0" w:firstRow="1" w:lastRow="0" w:firstColumn="1" w:lastColumn="0" w:noHBand="0" w:noVBand="1"/>
      </w:tblPr>
      <w:tblGrid>
        <w:gridCol w:w="675"/>
        <w:gridCol w:w="1735"/>
        <w:gridCol w:w="7513"/>
      </w:tblGrid>
      <w:tr w:rsidR="000A4E63" w:rsidRPr="003E4939" w14:paraId="2AF7ECBE" w14:textId="77777777" w:rsidTr="003E4939">
        <w:tc>
          <w:tcPr>
            <w:tcW w:w="675" w:type="dxa"/>
            <w:shd w:val="clear" w:color="auto" w:fill="FFFFFF" w:themeFill="background1"/>
          </w:tcPr>
          <w:p w14:paraId="0C10F341" w14:textId="77777777" w:rsidR="000A4E63" w:rsidRPr="003E4939" w:rsidRDefault="000A4E63" w:rsidP="003B1313">
            <w:pPr>
              <w:jc w:val="both"/>
              <w:rPr>
                <w:rFonts w:ascii="Arial" w:hAnsi="Arial" w:cs="Arial"/>
                <w:szCs w:val="24"/>
              </w:rPr>
            </w:pPr>
          </w:p>
        </w:tc>
        <w:tc>
          <w:tcPr>
            <w:tcW w:w="9248" w:type="dxa"/>
            <w:gridSpan w:val="2"/>
            <w:vAlign w:val="center"/>
          </w:tcPr>
          <w:p w14:paraId="0150AB35" w14:textId="77777777" w:rsidR="000A4E63" w:rsidRPr="003E4939" w:rsidRDefault="000A4E63" w:rsidP="000A4E63">
            <w:pPr>
              <w:rPr>
                <w:rFonts w:ascii="Arial" w:hAnsi="Arial" w:cs="Arial"/>
                <w:szCs w:val="24"/>
              </w:rPr>
            </w:pPr>
            <w:r w:rsidRPr="003E4939">
              <w:rPr>
                <w:rFonts w:ascii="Arial" w:hAnsi="Arial" w:cs="Arial"/>
                <w:szCs w:val="24"/>
              </w:rPr>
              <w:t>The thesis contains information provided in confidence</w:t>
            </w:r>
          </w:p>
          <w:p w14:paraId="0EC4B246" w14:textId="77777777" w:rsidR="000A4E63" w:rsidRPr="003E4939" w:rsidRDefault="000A4E63" w:rsidP="000A4E63">
            <w:pPr>
              <w:rPr>
                <w:rFonts w:ascii="Arial" w:hAnsi="Arial" w:cs="Arial"/>
                <w:szCs w:val="24"/>
              </w:rPr>
            </w:pPr>
          </w:p>
        </w:tc>
      </w:tr>
      <w:tr w:rsidR="000A4E63" w:rsidRPr="003E4939" w14:paraId="628BAF16" w14:textId="77777777" w:rsidTr="003E4939">
        <w:tc>
          <w:tcPr>
            <w:tcW w:w="675" w:type="dxa"/>
            <w:shd w:val="clear" w:color="auto" w:fill="FFFFFF" w:themeFill="background1"/>
          </w:tcPr>
          <w:p w14:paraId="0441F4AE" w14:textId="77777777" w:rsidR="000A4E63" w:rsidRPr="003E4939" w:rsidRDefault="000A4E63" w:rsidP="003B1313">
            <w:pPr>
              <w:jc w:val="both"/>
              <w:rPr>
                <w:rFonts w:ascii="Arial" w:hAnsi="Arial" w:cs="Arial"/>
                <w:szCs w:val="24"/>
              </w:rPr>
            </w:pPr>
          </w:p>
        </w:tc>
        <w:tc>
          <w:tcPr>
            <w:tcW w:w="9248" w:type="dxa"/>
            <w:gridSpan w:val="2"/>
            <w:vAlign w:val="center"/>
          </w:tcPr>
          <w:p w14:paraId="71546327" w14:textId="77777777" w:rsidR="000A4E63" w:rsidRPr="003E4939" w:rsidRDefault="000A4E63" w:rsidP="000A4E63">
            <w:pPr>
              <w:rPr>
                <w:rFonts w:ascii="Arial" w:hAnsi="Arial" w:cs="Arial"/>
                <w:szCs w:val="24"/>
              </w:rPr>
            </w:pPr>
            <w:r w:rsidRPr="003E4939">
              <w:rPr>
                <w:rFonts w:ascii="Arial" w:hAnsi="Arial" w:cs="Arial"/>
                <w:szCs w:val="24"/>
              </w:rPr>
              <w:t>Releasing the thesis would cause substantial prejudice to commercial interests</w:t>
            </w:r>
          </w:p>
          <w:p w14:paraId="4D6CD09B" w14:textId="77777777" w:rsidR="000A4E63" w:rsidRPr="003E4939" w:rsidRDefault="000A4E63" w:rsidP="000A4E63">
            <w:pPr>
              <w:rPr>
                <w:rFonts w:ascii="Arial" w:hAnsi="Arial" w:cs="Arial"/>
                <w:szCs w:val="24"/>
              </w:rPr>
            </w:pPr>
          </w:p>
        </w:tc>
      </w:tr>
      <w:tr w:rsidR="000A4E63" w:rsidRPr="003E4939" w14:paraId="4FFCDDF2" w14:textId="77777777" w:rsidTr="003E4939">
        <w:tc>
          <w:tcPr>
            <w:tcW w:w="675" w:type="dxa"/>
            <w:shd w:val="clear" w:color="auto" w:fill="FFFFFF" w:themeFill="background1"/>
          </w:tcPr>
          <w:p w14:paraId="23C8C499" w14:textId="77777777" w:rsidR="000A4E63" w:rsidRPr="003E4939" w:rsidRDefault="000A4E63" w:rsidP="003B1313">
            <w:pPr>
              <w:jc w:val="both"/>
              <w:rPr>
                <w:rFonts w:ascii="Arial" w:hAnsi="Arial" w:cs="Arial"/>
                <w:szCs w:val="24"/>
              </w:rPr>
            </w:pPr>
          </w:p>
        </w:tc>
        <w:tc>
          <w:tcPr>
            <w:tcW w:w="9248" w:type="dxa"/>
            <w:gridSpan w:val="2"/>
          </w:tcPr>
          <w:p w14:paraId="682AE0BF" w14:textId="77777777" w:rsidR="000A4E63" w:rsidRPr="003E4939" w:rsidRDefault="000A4E63" w:rsidP="000A4E63">
            <w:pPr>
              <w:rPr>
                <w:rFonts w:ascii="Arial" w:hAnsi="Arial" w:cs="Arial"/>
                <w:szCs w:val="24"/>
              </w:rPr>
            </w:pPr>
            <w:r w:rsidRPr="003E4939">
              <w:rPr>
                <w:rFonts w:ascii="Arial" w:hAnsi="Arial" w:cs="Arial"/>
                <w:szCs w:val="24"/>
              </w:rPr>
              <w:t>The thesis contains information about research in progress where there is an intention to publish at a later date</w:t>
            </w:r>
          </w:p>
        </w:tc>
      </w:tr>
      <w:tr w:rsidR="000A4E63" w:rsidRPr="003E4939" w14:paraId="7EFCFD4B" w14:textId="77777777" w:rsidTr="003E4939">
        <w:tc>
          <w:tcPr>
            <w:tcW w:w="675" w:type="dxa"/>
            <w:shd w:val="clear" w:color="auto" w:fill="FFFFFF" w:themeFill="background1"/>
          </w:tcPr>
          <w:p w14:paraId="32DB6F99" w14:textId="77777777" w:rsidR="000A4E63" w:rsidRPr="003E4939" w:rsidRDefault="000A4E63" w:rsidP="003B1313">
            <w:pPr>
              <w:jc w:val="both"/>
              <w:rPr>
                <w:rFonts w:ascii="Arial" w:hAnsi="Arial" w:cs="Arial"/>
                <w:szCs w:val="24"/>
              </w:rPr>
            </w:pPr>
          </w:p>
        </w:tc>
        <w:tc>
          <w:tcPr>
            <w:tcW w:w="9248" w:type="dxa"/>
            <w:gridSpan w:val="2"/>
            <w:vAlign w:val="center"/>
          </w:tcPr>
          <w:p w14:paraId="2754FC87" w14:textId="77777777" w:rsidR="000A4E63" w:rsidRPr="003E4939" w:rsidRDefault="000A4E63" w:rsidP="000A4E63">
            <w:pPr>
              <w:rPr>
                <w:rFonts w:ascii="Arial" w:hAnsi="Arial" w:cs="Arial"/>
                <w:szCs w:val="24"/>
              </w:rPr>
            </w:pPr>
            <w:r w:rsidRPr="003E4939">
              <w:rPr>
                <w:rFonts w:ascii="Arial" w:hAnsi="Arial" w:cs="Arial"/>
                <w:szCs w:val="24"/>
              </w:rPr>
              <w:t>Other</w:t>
            </w:r>
          </w:p>
          <w:p w14:paraId="02688683" w14:textId="77777777" w:rsidR="000A4E63" w:rsidRPr="003E4939" w:rsidRDefault="000A4E63" w:rsidP="000A4E63">
            <w:pPr>
              <w:rPr>
                <w:rFonts w:ascii="Arial" w:hAnsi="Arial" w:cs="Arial"/>
                <w:szCs w:val="24"/>
              </w:rPr>
            </w:pPr>
          </w:p>
        </w:tc>
      </w:tr>
      <w:tr w:rsidR="000A4E63" w:rsidRPr="003E4939" w14:paraId="590EE5FF" w14:textId="77777777" w:rsidTr="003E4939">
        <w:tc>
          <w:tcPr>
            <w:tcW w:w="2410" w:type="dxa"/>
            <w:gridSpan w:val="2"/>
          </w:tcPr>
          <w:p w14:paraId="4A8E1ECF" w14:textId="77777777" w:rsidR="000A4E63" w:rsidRPr="003E4939" w:rsidRDefault="000A4E63" w:rsidP="000A4E63">
            <w:pPr>
              <w:spacing w:before="120"/>
              <w:rPr>
                <w:rFonts w:ascii="Arial" w:hAnsi="Arial" w:cs="Arial"/>
                <w:szCs w:val="24"/>
              </w:rPr>
            </w:pPr>
            <w:r w:rsidRPr="003E4939">
              <w:rPr>
                <w:rFonts w:ascii="Arial" w:hAnsi="Arial" w:cs="Arial"/>
                <w:szCs w:val="24"/>
              </w:rPr>
              <w:t>Please give further details:</w:t>
            </w:r>
          </w:p>
          <w:p w14:paraId="4940BFA5" w14:textId="77777777" w:rsidR="000A4E63" w:rsidRPr="003E4939" w:rsidRDefault="000A4E63" w:rsidP="003B1313">
            <w:pPr>
              <w:rPr>
                <w:rFonts w:ascii="Arial" w:hAnsi="Arial" w:cs="Arial"/>
                <w:szCs w:val="24"/>
              </w:rPr>
            </w:pPr>
          </w:p>
        </w:tc>
        <w:tc>
          <w:tcPr>
            <w:tcW w:w="7513" w:type="dxa"/>
            <w:shd w:val="clear" w:color="auto" w:fill="FFFFFF" w:themeFill="background1"/>
          </w:tcPr>
          <w:p w14:paraId="5404EB9D" w14:textId="77777777" w:rsidR="000A4E63" w:rsidRPr="003E4939" w:rsidRDefault="000A4E63" w:rsidP="003B1313">
            <w:pPr>
              <w:rPr>
                <w:rFonts w:ascii="Arial" w:hAnsi="Arial" w:cs="Arial"/>
                <w:szCs w:val="24"/>
              </w:rPr>
            </w:pPr>
          </w:p>
          <w:p w14:paraId="5BCFDB99" w14:textId="77777777" w:rsidR="000A4E63" w:rsidRPr="003E4939" w:rsidRDefault="000A4E63" w:rsidP="003B1313">
            <w:pPr>
              <w:rPr>
                <w:rFonts w:ascii="Arial" w:hAnsi="Arial" w:cs="Arial"/>
                <w:szCs w:val="24"/>
              </w:rPr>
            </w:pPr>
          </w:p>
          <w:p w14:paraId="50285632" w14:textId="77777777" w:rsidR="000A4E63" w:rsidRPr="003E4939" w:rsidRDefault="000A4E63" w:rsidP="003B1313">
            <w:pPr>
              <w:rPr>
                <w:rFonts w:ascii="Arial" w:hAnsi="Arial" w:cs="Arial"/>
                <w:szCs w:val="24"/>
              </w:rPr>
            </w:pPr>
          </w:p>
          <w:p w14:paraId="367F9F4C" w14:textId="77777777" w:rsidR="000A4E63" w:rsidRPr="003E4939" w:rsidRDefault="000A4E63" w:rsidP="003B1313">
            <w:pPr>
              <w:rPr>
                <w:rFonts w:ascii="Arial" w:hAnsi="Arial" w:cs="Arial"/>
                <w:szCs w:val="24"/>
              </w:rPr>
            </w:pPr>
          </w:p>
        </w:tc>
      </w:tr>
    </w:tbl>
    <w:p w14:paraId="2B9A5B1A" w14:textId="77777777" w:rsidR="000A4E63" w:rsidRPr="003E4939" w:rsidRDefault="000A4E63" w:rsidP="000C5822">
      <w:pPr>
        <w:spacing w:before="120"/>
        <w:ind w:right="-896"/>
        <w:rPr>
          <w:rFonts w:ascii="Arial" w:hAnsi="Arial" w:cs="Arial"/>
          <w:szCs w:val="24"/>
        </w:rPr>
      </w:pPr>
      <w:r w:rsidRPr="003E4939">
        <w:rPr>
          <w:rFonts w:ascii="Arial" w:hAnsi="Arial" w:cs="Arial"/>
          <w:szCs w:val="24"/>
        </w:rPr>
        <w:t>In the event that anyone asks to see the thesis, we will use this information to determine whether or not it qualifies for a freedom of information exemption and can be withheld.</w:t>
      </w:r>
    </w:p>
    <w:p w14:paraId="5BA5CAC3" w14:textId="77777777" w:rsidR="000A4E63" w:rsidRPr="003E4939" w:rsidRDefault="000A4E63" w:rsidP="003B1313">
      <w:pPr>
        <w:jc w:val="both"/>
        <w:rPr>
          <w:rFonts w:ascii="Arial" w:hAnsi="Arial" w:cs="Arial"/>
          <w:szCs w:val="24"/>
        </w:rPr>
      </w:pPr>
    </w:p>
    <w:tbl>
      <w:tblPr>
        <w:tblStyle w:val="TableGrid"/>
        <w:tblW w:w="9966" w:type="dxa"/>
        <w:tblInd w:w="108" w:type="dxa"/>
        <w:tblLook w:val="04A0" w:firstRow="1" w:lastRow="0" w:firstColumn="1" w:lastColumn="0" w:noHBand="0" w:noVBand="1"/>
      </w:tblPr>
      <w:tblGrid>
        <w:gridCol w:w="2310"/>
        <w:gridCol w:w="4211"/>
        <w:gridCol w:w="1134"/>
        <w:gridCol w:w="2311"/>
      </w:tblGrid>
      <w:tr w:rsidR="000A4E63" w:rsidRPr="003E4939" w14:paraId="70A3BA48" w14:textId="77777777" w:rsidTr="000C5822">
        <w:tc>
          <w:tcPr>
            <w:tcW w:w="2310" w:type="dxa"/>
          </w:tcPr>
          <w:p w14:paraId="02607E46" w14:textId="77777777" w:rsidR="000A4E63" w:rsidRPr="003E4939" w:rsidRDefault="000A4E63" w:rsidP="000A4E63">
            <w:pPr>
              <w:spacing w:after="120"/>
              <w:rPr>
                <w:rFonts w:ascii="Arial" w:hAnsi="Arial" w:cs="Arial"/>
                <w:szCs w:val="24"/>
              </w:rPr>
            </w:pPr>
            <w:r w:rsidRPr="003E4939">
              <w:rPr>
                <w:rFonts w:ascii="Arial" w:hAnsi="Arial" w:cs="Arial"/>
                <w:szCs w:val="24"/>
              </w:rPr>
              <w:t>Signature of Head of School:</w:t>
            </w:r>
          </w:p>
        </w:tc>
        <w:tc>
          <w:tcPr>
            <w:tcW w:w="4211" w:type="dxa"/>
            <w:shd w:val="clear" w:color="auto" w:fill="FFFFFF" w:themeFill="background1"/>
          </w:tcPr>
          <w:p w14:paraId="4AD8F854" w14:textId="77777777" w:rsidR="000A4E63" w:rsidRPr="003E4939" w:rsidRDefault="000A4E63" w:rsidP="003B1313">
            <w:pPr>
              <w:jc w:val="both"/>
              <w:rPr>
                <w:rFonts w:ascii="Arial" w:hAnsi="Arial" w:cs="Arial"/>
                <w:szCs w:val="24"/>
              </w:rPr>
            </w:pPr>
          </w:p>
        </w:tc>
        <w:tc>
          <w:tcPr>
            <w:tcW w:w="1134" w:type="dxa"/>
          </w:tcPr>
          <w:p w14:paraId="00BB9181" w14:textId="77777777" w:rsidR="000A4E63" w:rsidRPr="003E4939" w:rsidRDefault="000A4E63" w:rsidP="003B1313">
            <w:pPr>
              <w:jc w:val="both"/>
              <w:rPr>
                <w:rFonts w:ascii="Arial" w:hAnsi="Arial" w:cs="Arial"/>
                <w:szCs w:val="24"/>
              </w:rPr>
            </w:pPr>
            <w:r w:rsidRPr="003E4939">
              <w:rPr>
                <w:rFonts w:ascii="Arial" w:hAnsi="Arial" w:cs="Arial"/>
                <w:szCs w:val="24"/>
              </w:rPr>
              <w:t>Date:</w:t>
            </w:r>
          </w:p>
        </w:tc>
        <w:tc>
          <w:tcPr>
            <w:tcW w:w="2311" w:type="dxa"/>
            <w:shd w:val="clear" w:color="auto" w:fill="FFFFFF" w:themeFill="background1"/>
          </w:tcPr>
          <w:p w14:paraId="36C9A3F5" w14:textId="77777777" w:rsidR="000A4E63" w:rsidRPr="003E4939" w:rsidRDefault="000A4E63" w:rsidP="003B1313">
            <w:pPr>
              <w:jc w:val="both"/>
              <w:rPr>
                <w:rFonts w:ascii="Arial" w:hAnsi="Arial" w:cs="Arial"/>
                <w:szCs w:val="24"/>
              </w:rPr>
            </w:pPr>
          </w:p>
        </w:tc>
      </w:tr>
      <w:tr w:rsidR="000A4E63" w:rsidRPr="003E4939" w14:paraId="64FAA1C4" w14:textId="77777777" w:rsidTr="000C5822">
        <w:tc>
          <w:tcPr>
            <w:tcW w:w="2310" w:type="dxa"/>
          </w:tcPr>
          <w:p w14:paraId="542E3E03" w14:textId="77777777" w:rsidR="000A4E63" w:rsidRPr="003E4939" w:rsidRDefault="00CC795A" w:rsidP="000A4E63">
            <w:pPr>
              <w:spacing w:after="120"/>
              <w:rPr>
                <w:rFonts w:ascii="Arial" w:hAnsi="Arial" w:cs="Arial"/>
                <w:szCs w:val="24"/>
              </w:rPr>
            </w:pPr>
            <w:r>
              <w:rPr>
                <w:rFonts w:ascii="Arial" w:hAnsi="Arial" w:cs="Arial"/>
                <w:szCs w:val="24"/>
              </w:rPr>
              <w:t xml:space="preserve">Student’s </w:t>
            </w:r>
            <w:r w:rsidR="000A4E63" w:rsidRPr="003E4939">
              <w:rPr>
                <w:rFonts w:ascii="Arial" w:hAnsi="Arial" w:cs="Arial"/>
                <w:szCs w:val="24"/>
              </w:rPr>
              <w:t>Signature:</w:t>
            </w:r>
          </w:p>
        </w:tc>
        <w:tc>
          <w:tcPr>
            <w:tcW w:w="4211" w:type="dxa"/>
            <w:shd w:val="clear" w:color="auto" w:fill="FFFFFF" w:themeFill="background1"/>
          </w:tcPr>
          <w:p w14:paraId="0D0DDBA0" w14:textId="77777777" w:rsidR="000A4E63" w:rsidRPr="003E4939" w:rsidRDefault="000A4E63" w:rsidP="003B1313">
            <w:pPr>
              <w:jc w:val="both"/>
              <w:rPr>
                <w:rFonts w:ascii="Arial" w:hAnsi="Arial" w:cs="Arial"/>
                <w:szCs w:val="24"/>
              </w:rPr>
            </w:pPr>
          </w:p>
        </w:tc>
        <w:tc>
          <w:tcPr>
            <w:tcW w:w="1134" w:type="dxa"/>
          </w:tcPr>
          <w:p w14:paraId="67AF3721" w14:textId="77777777" w:rsidR="000A4E63" w:rsidRPr="003E4939" w:rsidRDefault="000A4E63" w:rsidP="003B1313">
            <w:pPr>
              <w:jc w:val="both"/>
              <w:rPr>
                <w:rFonts w:ascii="Arial" w:hAnsi="Arial" w:cs="Arial"/>
                <w:szCs w:val="24"/>
              </w:rPr>
            </w:pPr>
            <w:r w:rsidRPr="003E4939">
              <w:rPr>
                <w:rFonts w:ascii="Arial" w:hAnsi="Arial" w:cs="Arial"/>
                <w:szCs w:val="24"/>
              </w:rPr>
              <w:t>Date:</w:t>
            </w:r>
          </w:p>
        </w:tc>
        <w:tc>
          <w:tcPr>
            <w:tcW w:w="2311" w:type="dxa"/>
            <w:shd w:val="clear" w:color="auto" w:fill="FFFFFF" w:themeFill="background1"/>
          </w:tcPr>
          <w:p w14:paraId="47E2DB0F" w14:textId="77777777" w:rsidR="000A4E63" w:rsidRPr="003E4939" w:rsidRDefault="000A4E63" w:rsidP="003B1313">
            <w:pPr>
              <w:jc w:val="both"/>
              <w:rPr>
                <w:rFonts w:ascii="Arial" w:hAnsi="Arial" w:cs="Arial"/>
                <w:szCs w:val="24"/>
              </w:rPr>
            </w:pPr>
          </w:p>
        </w:tc>
      </w:tr>
    </w:tbl>
    <w:p w14:paraId="7E1CDBCD" w14:textId="77777777" w:rsidR="00EB5D3F" w:rsidRDefault="00EB5D3F"/>
    <w:sectPr w:rsidR="00EB5D3F" w:rsidSect="0006078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1785E" w14:textId="77777777" w:rsidR="00EA0483" w:rsidRDefault="00EA0483" w:rsidP="00B7524A">
      <w:r>
        <w:separator/>
      </w:r>
    </w:p>
  </w:endnote>
  <w:endnote w:type="continuationSeparator" w:id="0">
    <w:p w14:paraId="4ACCA980" w14:textId="77777777" w:rsidR="00EA0483" w:rsidRDefault="00EA0483" w:rsidP="00B7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34AD9" w14:textId="77777777" w:rsidR="00EA0483" w:rsidRDefault="00EA04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02E42" w14:textId="77777777" w:rsidR="00EA0483" w:rsidRPr="00C262BF" w:rsidRDefault="00EA0483" w:rsidP="00B94371">
    <w:pPr>
      <w:rPr>
        <w:rFonts w:ascii="Arial" w:hAnsi="Arial" w:cs="Arial"/>
        <w:b/>
        <w:sz w:val="20"/>
      </w:rPr>
    </w:pPr>
    <w:r w:rsidRPr="00C262BF">
      <w:rPr>
        <w:rFonts w:ascii="Arial" w:hAnsi="Arial" w:cs="Arial"/>
        <w:b/>
        <w:sz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EA0483" w:rsidRPr="00C262BF" w14:paraId="478560A8" w14:textId="77777777" w:rsidTr="003B1313">
      <w:tc>
        <w:tcPr>
          <w:tcW w:w="9242" w:type="dxa"/>
          <w:gridSpan w:val="2"/>
          <w:shd w:val="clear" w:color="auto" w:fill="FFFFFF" w:themeFill="background1"/>
        </w:tcPr>
        <w:p w14:paraId="241B547F" w14:textId="77777777" w:rsidR="00EA0483" w:rsidRPr="00C262BF" w:rsidRDefault="00EA0483" w:rsidP="003B1313">
          <w:pPr>
            <w:rPr>
              <w:rFonts w:ascii="Arial" w:hAnsi="Arial" w:cs="Arial"/>
              <w:sz w:val="20"/>
            </w:rPr>
          </w:pPr>
          <w:r w:rsidRPr="00C262BF">
            <w:rPr>
              <w:rFonts w:ascii="Arial" w:hAnsi="Arial" w:cs="Arial"/>
              <w:sz w:val="20"/>
            </w:rPr>
            <w:t xml:space="preserve">Related policies/regulations: </w:t>
          </w:r>
          <w:hyperlink r:id="rId1" w:history="1">
            <w:r w:rsidRPr="00C262BF">
              <w:rPr>
                <w:rStyle w:val="Hyperlink"/>
                <w:rFonts w:ascii="Arial" w:hAnsi="Arial" w:cs="Arial"/>
                <w:sz w:val="20"/>
              </w:rPr>
              <w:t>www.docs.sasg.ed.ac.uk/AcademicServices/Regulations/PGR_AssessmentRegulations.pdf</w:t>
            </w:r>
          </w:hyperlink>
          <w:r w:rsidRPr="00C262BF">
            <w:rPr>
              <w:rFonts w:ascii="Arial" w:hAnsi="Arial" w:cs="Arial"/>
              <w:sz w:val="20"/>
            </w:rPr>
            <w:t xml:space="preserve">  </w:t>
          </w:r>
        </w:p>
      </w:tc>
    </w:tr>
    <w:tr w:rsidR="00EA0483" w:rsidRPr="00C262BF" w14:paraId="05E86A9B" w14:textId="77777777" w:rsidTr="003B1313">
      <w:tc>
        <w:tcPr>
          <w:tcW w:w="7196" w:type="dxa"/>
          <w:shd w:val="clear" w:color="auto" w:fill="FFFFFF" w:themeFill="background1"/>
        </w:tcPr>
        <w:p w14:paraId="62D9E2AC" w14:textId="77777777" w:rsidR="00EA0483" w:rsidRPr="00C262BF" w:rsidRDefault="00EA0483" w:rsidP="003B1313">
          <w:pPr>
            <w:rPr>
              <w:rFonts w:ascii="Arial" w:hAnsi="Arial" w:cs="Arial"/>
            </w:rPr>
          </w:pPr>
          <w:r w:rsidRPr="00C262BF">
            <w:rPr>
              <w:rFonts w:ascii="Arial" w:hAnsi="Arial" w:cs="Arial"/>
            </w:rPr>
            <w:t xml:space="preserve">If you require this document in an alternative format please email </w:t>
          </w:r>
          <w:hyperlink r:id="rId2"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5BD9D1ED" w14:textId="77777777" w:rsidR="00EA0483" w:rsidRPr="00C262BF" w:rsidRDefault="00EA0483" w:rsidP="003B1313">
          <w:pPr>
            <w:rPr>
              <w:rFonts w:ascii="Arial" w:hAnsi="Arial" w:cs="Arial"/>
              <w:sz w:val="20"/>
            </w:rPr>
          </w:pPr>
          <w:r w:rsidRPr="00C262BF">
            <w:rPr>
              <w:rFonts w:ascii="Arial" w:hAnsi="Arial" w:cs="Arial"/>
              <w:sz w:val="20"/>
            </w:rPr>
            <w:t>Date last reviewed:</w:t>
          </w:r>
        </w:p>
        <w:p w14:paraId="4E574B16" w14:textId="77777777" w:rsidR="00EA0483" w:rsidRPr="00C262BF" w:rsidRDefault="00EA0483" w:rsidP="00B94371">
          <w:pPr>
            <w:rPr>
              <w:rFonts w:ascii="Arial" w:hAnsi="Arial" w:cs="Arial"/>
            </w:rPr>
          </w:pPr>
          <w:r>
            <w:rPr>
              <w:rFonts w:ascii="Arial" w:hAnsi="Arial" w:cs="Arial"/>
              <w:sz w:val="20"/>
            </w:rPr>
            <w:t>30</w:t>
          </w:r>
          <w:r w:rsidRPr="00C262BF">
            <w:rPr>
              <w:rFonts w:ascii="Arial" w:hAnsi="Arial" w:cs="Arial"/>
              <w:sz w:val="20"/>
            </w:rPr>
            <w:t>.0</w:t>
          </w:r>
          <w:r>
            <w:rPr>
              <w:rFonts w:ascii="Arial" w:hAnsi="Arial" w:cs="Arial"/>
              <w:sz w:val="20"/>
            </w:rPr>
            <w:t>6</w:t>
          </w:r>
          <w:r w:rsidRPr="00C262BF">
            <w:rPr>
              <w:rFonts w:ascii="Arial" w:hAnsi="Arial" w:cs="Arial"/>
              <w:sz w:val="20"/>
            </w:rPr>
            <w:t>.14</w:t>
          </w:r>
        </w:p>
      </w:tc>
    </w:tr>
  </w:tbl>
  <w:p w14:paraId="404E6718" w14:textId="77777777" w:rsidR="00EA0483" w:rsidRPr="00C262BF" w:rsidRDefault="00EA0483" w:rsidP="00B94371">
    <w:pPr>
      <w:pStyle w:val="Footer"/>
      <w:rPr>
        <w:rFonts w:ascii="Arial" w:hAnsi="Arial" w:cs="Arial"/>
      </w:rPr>
    </w:pPr>
  </w:p>
  <w:p w14:paraId="1AD5D2B2" w14:textId="77777777" w:rsidR="00EA0483" w:rsidRDefault="00EA0483" w:rsidP="00B94371">
    <w:r w:rsidRPr="00C262BF">
      <w:rPr>
        <w:rFonts w:ascii="Arial" w:hAnsi="Arial" w:cs="Arial"/>
        <w:sz w:val="18"/>
        <w:szCs w:val="18"/>
      </w:rPr>
      <w:t>K:\AAPS\D-AcademicAdministration\02-CodesOfPractice,Guidelines&amp;Regulations\24-MainReferencesCopiesPolicies\01-Current\Assessment BOE SCC &amp; Feedback\Forms</w:t>
    </w:r>
    <w:r>
      <w:rPr>
        <w:rFonts w:ascii="Arial" w:hAnsi="Arial" w:cs="Arial"/>
        <w:sz w:val="18"/>
        <w:szCs w:val="18"/>
      </w:rPr>
      <w:t>\ThesisAccess</w:t>
    </w:r>
  </w:p>
  <w:p w14:paraId="1800BB60" w14:textId="77777777" w:rsidR="00EA0483" w:rsidRPr="00B94371" w:rsidRDefault="00EA0483" w:rsidP="00B9437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5720A" w14:textId="77777777" w:rsidR="00EA0483" w:rsidRDefault="00EA04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A07C0" w14:textId="77777777" w:rsidR="00EA0483" w:rsidRDefault="00EA0483" w:rsidP="00B7524A">
      <w:r>
        <w:separator/>
      </w:r>
    </w:p>
  </w:footnote>
  <w:footnote w:type="continuationSeparator" w:id="0">
    <w:p w14:paraId="4A06EA71" w14:textId="77777777" w:rsidR="00EA0483" w:rsidRDefault="00EA0483" w:rsidP="00B752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6F4CC" w14:textId="77777777" w:rsidR="00EA0483" w:rsidRDefault="00EA04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A157D" w14:textId="77777777" w:rsidR="00EA0483" w:rsidRDefault="00EA0483"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1AFAE3F1" wp14:editId="26074B53">
          <wp:simplePos x="0" y="0"/>
          <wp:positionH relativeFrom="column">
            <wp:posOffset>5103495</wp:posOffset>
          </wp:positionH>
          <wp:positionV relativeFrom="paragraph">
            <wp:posOffset>5715</wp:posOffset>
          </wp:positionV>
          <wp:extent cx="1234440" cy="898525"/>
          <wp:effectExtent l="0" t="0" r="3810" b="0"/>
          <wp:wrapNone/>
          <wp:docPr id="1"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Access to a Thesis and</w:t>
    </w:r>
  </w:p>
  <w:p w14:paraId="56473640" w14:textId="77777777" w:rsidR="00EA0483" w:rsidRDefault="00EA0483" w:rsidP="00EB5D3F">
    <w:pPr>
      <w:pStyle w:val="Header"/>
      <w:shd w:val="clear" w:color="auto" w:fill="FFFFFF" w:themeFill="background1"/>
      <w:rPr>
        <w:sz w:val="44"/>
        <w:szCs w:val="44"/>
      </w:rPr>
    </w:pPr>
    <w:r>
      <w:rPr>
        <w:sz w:val="44"/>
        <w:szCs w:val="44"/>
      </w:rPr>
      <w:t>Publication of Abstract</w:t>
    </w:r>
  </w:p>
  <w:p w14:paraId="04F906ED" w14:textId="77777777" w:rsidR="00EA0483" w:rsidRPr="009D12A7" w:rsidRDefault="00EA0483" w:rsidP="00EB5D3F">
    <w:pPr>
      <w:pStyle w:val="Header"/>
      <w:shd w:val="clear" w:color="auto" w:fill="FFFFFF" w:themeFill="background1"/>
      <w:rPr>
        <w:sz w:val="36"/>
        <w:szCs w:val="3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9FD" w14:textId="77777777" w:rsidR="00EA0483" w:rsidRDefault="00EA0483" w:rsidP="0006078D">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60288" behindDoc="0" locked="0" layoutInCell="1" allowOverlap="1" wp14:anchorId="00E18087" wp14:editId="660C788F">
          <wp:simplePos x="0" y="0"/>
          <wp:positionH relativeFrom="column">
            <wp:posOffset>5103495</wp:posOffset>
          </wp:positionH>
          <wp:positionV relativeFrom="paragraph">
            <wp:posOffset>5715</wp:posOffset>
          </wp:positionV>
          <wp:extent cx="1234440" cy="898525"/>
          <wp:effectExtent l="0" t="0" r="3810" b="0"/>
          <wp:wrapNone/>
          <wp:docPr id="2"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Access to a Thesis and</w:t>
    </w:r>
  </w:p>
  <w:p w14:paraId="3558BD04" w14:textId="77777777" w:rsidR="00EA0483" w:rsidRDefault="00EA0483" w:rsidP="0006078D">
    <w:pPr>
      <w:pStyle w:val="Header"/>
      <w:shd w:val="clear" w:color="auto" w:fill="FFFFFF" w:themeFill="background1"/>
      <w:rPr>
        <w:sz w:val="44"/>
        <w:szCs w:val="44"/>
      </w:rPr>
    </w:pPr>
    <w:r>
      <w:rPr>
        <w:sz w:val="44"/>
        <w:szCs w:val="44"/>
      </w:rPr>
      <w:t>Publication of Abstract</w:t>
    </w:r>
  </w:p>
  <w:p w14:paraId="285810D4" w14:textId="77777777" w:rsidR="00EA0483" w:rsidRPr="0006078D" w:rsidRDefault="00EA0483" w:rsidP="0006078D">
    <w:pPr>
      <w:pStyle w:val="Header"/>
      <w:shd w:val="clear" w:color="auto" w:fill="FFFFFF" w:themeFill="background1"/>
      <w:rPr>
        <w:sz w:val="36"/>
        <w:szCs w:val="36"/>
      </w:rPr>
    </w:pPr>
  </w:p>
  <w:p w14:paraId="558A6EB4" w14:textId="77777777" w:rsidR="00EA0483" w:rsidRDefault="00EA04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92539"/>
    <w:multiLevelType w:val="singleLevel"/>
    <w:tmpl w:val="FF2258F0"/>
    <w:lvl w:ilvl="0">
      <w:start w:val="1"/>
      <w:numFmt w:val="lowerRoman"/>
      <w:lvlText w:val="(%1)"/>
      <w:lvlJc w:val="left"/>
      <w:pPr>
        <w:tabs>
          <w:tab w:val="num" w:pos="720"/>
        </w:tabs>
        <w:ind w:left="720" w:hanging="720"/>
      </w:pPr>
      <w:rPr>
        <w:rFonts w:cs="Times New Roman" w:hint="default"/>
      </w:rPr>
    </w:lvl>
  </w:abstractNum>
  <w:abstractNum w:abstractNumId="1">
    <w:nsid w:val="78E65354"/>
    <w:multiLevelType w:val="singleLevel"/>
    <w:tmpl w:val="0809000F"/>
    <w:lvl w:ilvl="0">
      <w:start w:val="1"/>
      <w:numFmt w:val="decimal"/>
      <w:lvlText w:val="%1."/>
      <w:lvlJc w:val="left"/>
      <w:pPr>
        <w:tabs>
          <w:tab w:val="num" w:pos="360"/>
        </w:tabs>
        <w:ind w:left="360" w:hanging="36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CBF"/>
    <w:rsid w:val="0003587E"/>
    <w:rsid w:val="0006078D"/>
    <w:rsid w:val="000A4E63"/>
    <w:rsid w:val="000C5822"/>
    <w:rsid w:val="00147492"/>
    <w:rsid w:val="00186E1B"/>
    <w:rsid w:val="001B3125"/>
    <w:rsid w:val="001F5430"/>
    <w:rsid w:val="0026363D"/>
    <w:rsid w:val="002B7370"/>
    <w:rsid w:val="003B1313"/>
    <w:rsid w:val="003E4939"/>
    <w:rsid w:val="00503C21"/>
    <w:rsid w:val="00755CBF"/>
    <w:rsid w:val="008D2593"/>
    <w:rsid w:val="009808D6"/>
    <w:rsid w:val="009D12A7"/>
    <w:rsid w:val="00B7524A"/>
    <w:rsid w:val="00B94371"/>
    <w:rsid w:val="00CC795A"/>
    <w:rsid w:val="00DE607C"/>
    <w:rsid w:val="00EA0483"/>
    <w:rsid w:val="00EB5D3F"/>
    <w:rsid w:val="00F534D7"/>
    <w:rsid w:val="00F70D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45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A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
    <w:name w:val="Body Text"/>
    <w:basedOn w:val="Normal"/>
    <w:link w:val="BodyTextChar"/>
    <w:rsid w:val="009D12A7"/>
    <w:pPr>
      <w:jc w:val="both"/>
    </w:pPr>
    <w:rPr>
      <w:rFonts w:ascii="Arial" w:hAnsi="Arial" w:cs="Arial"/>
      <w:sz w:val="22"/>
    </w:rPr>
  </w:style>
  <w:style w:type="character" w:customStyle="1" w:styleId="BodyTextChar">
    <w:name w:val="Body Text Char"/>
    <w:basedOn w:val="DefaultParagraphFont"/>
    <w:link w:val="BodyText"/>
    <w:rsid w:val="009D12A7"/>
    <w:rPr>
      <w:rFonts w:ascii="Arial" w:eastAsia="Times New Roman" w:hAnsi="Arial" w:cs="Ari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A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
    <w:name w:val="Body Text"/>
    <w:basedOn w:val="Normal"/>
    <w:link w:val="BodyTextChar"/>
    <w:rsid w:val="009D12A7"/>
    <w:pPr>
      <w:jc w:val="both"/>
    </w:pPr>
    <w:rPr>
      <w:rFonts w:ascii="Arial" w:hAnsi="Arial" w:cs="Arial"/>
      <w:sz w:val="22"/>
    </w:rPr>
  </w:style>
  <w:style w:type="character" w:customStyle="1" w:styleId="BodyTextChar">
    <w:name w:val="Body Text Char"/>
    <w:basedOn w:val="DefaultParagraphFont"/>
    <w:link w:val="BodyText"/>
    <w:rsid w:val="009D12A7"/>
    <w:rPr>
      <w:rFonts w:ascii="Arial" w:eastAsia="Times New Roman"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4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579EC-9DC8-4144-B25A-0F5A8277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Ben Moore</cp:lastModifiedBy>
  <cp:revision>3</cp:revision>
  <dcterms:created xsi:type="dcterms:W3CDTF">2015-07-21T12:07:00Z</dcterms:created>
  <dcterms:modified xsi:type="dcterms:W3CDTF">2015-07-21T12:28:00Z</dcterms:modified>
</cp:coreProperties>
</file>