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Build to Production Guide</w:t>
      </w:r>
    </w:p>
    <w:p/>
    <w:p>
      <w:pPr>
        <w:pStyle w:val="Heading2"/>
      </w:pPr>
      <w:r>
        <w:t>For the Engineer Taking This to Production, Testing, and Release</w:t>
      </w:r>
    </w:p>
    <w:p/>
    <w:p>
      <w:pPr>
        <w:pStyle w:val="Heading3"/>
      </w:pPr>
      <w:r>
        <w:t>Current State</w:t>
      </w:r>
    </w:p>
    <w:p/>
    <w:p>
      <w:r>
        <w:rPr>
          <w:sz w:val="20"/>
        </w:rPr>
        <w:t xml:space="preserve">The platform is </w:t>
      </w:r>
      <w:r>
        <w:rPr>
          <w:b/>
          <w:sz w:val="20"/>
        </w:rPr>
        <w:t>code-complete across 10 phases</w:t>
      </w:r>
      <w:r>
        <w:rPr>
          <w:sz w:val="20"/>
        </w:rPr>
        <w:t xml:space="preserve"> with 104+ passing tests. What remains is hardening, packaging, and deployment to a real environment.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1: Environment Setup</w:t>
      </w:r>
    </w:p>
    <w:p/>
    <w:p>
      <w:pPr>
        <w:pStyle w:val="Heading3"/>
      </w:pPr>
      <w:r>
        <w:t>1.1 Prerequisites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Verify toolchain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go version          # 1.22+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python3 --version   # 3.11+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--version    # 24+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helm version        # 3.14+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protoc --version    # 5+ (brew install protobuf protoc-gen-go protoc-gen-go-grpc)</w:t>
      </w:r>
    </w:p>
    <w:p/>
    <w:p>
      <w:pPr>
        <w:pStyle w:val="Heading3"/>
      </w:pPr>
      <w:r>
        <w:t>1.2 Clone and Verify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git clone https://github.com/blmuffley/Pathfinder.git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Pathfinder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           # Should print: 104+ tests, all passing</w:t>
      </w:r>
    </w:p>
    <w:p/>
    <w:p>
      <w:pPr>
        <w:pStyle w:val="Heading3"/>
      </w:pPr>
      <w:r>
        <w:t>1.3 Local Stack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make docker-up      # Start PostgreSQL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dev-gateway    # Terminal 1: Gateway on :8443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dev-mock-agent # Terminal 2: Synthetic flows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dev-ai-engine  # Terminal 3: AI Engine on :8080 (needs ANTHROPIC_API_KEY)</w:t>
      </w:r>
    </w:p>
    <w:p/>
    <w:p>
      <w:r>
        <w:rPr>
          <w:sz w:val="20"/>
        </w:rPr>
        <w:t xml:space="preserve">Verify: </w:t>
      </w:r>
      <w:r>
        <w:rPr>
          <w:rFonts w:ascii="Consolas" w:hAnsi="Consolas"/>
          <w:color w:val="606080"/>
          <w:sz w:val="18"/>
        </w:rPr>
        <w:t>SELECT COUNT(*) FROM classified_integrations;</w:t>
      </w:r>
      <w:r>
        <w:rPr>
          <w:sz w:val="20"/>
        </w:rPr>
        <w:t xml:space="preserve"> should show growing count.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2: Items That Need Finishing</w:t>
      </w:r>
    </w:p>
    <w:p/>
    <w:p>
      <w:pPr>
        <w:pStyle w:val="Heading3"/>
      </w:pPr>
      <w:r>
        <w:t>2.1 Windows ETW Agent (3-4 weeks)</w:t>
      </w:r>
    </w:p>
    <w:p/>
    <w:p>
      <w:r>
        <w:rPr>
          <w:sz w:val="20"/>
        </w:rPr>
      </w:r>
      <w:r>
        <w:rPr>
          <w:b/>
          <w:sz w:val="20"/>
        </w:rPr>
        <w:t>File: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src/agent/windows/internal/capture/etw_windows.go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Scaffold with TODOs</w:t>
      </w:r>
    </w:p>
    <w:p/>
    <w:p>
      <w:r>
        <w:rPr>
          <w:sz w:val="20"/>
        </w:rPr>
        <w:t>What to implement:</w:t>
      </w:r>
    </w:p>
    <w:p>
      <w:pPr>
        <w:pStyle w:val="ListNumber"/>
      </w:pPr>
      <w:r>
        <w:rPr>
          <w:sz w:val="18"/>
        </w:rPr>
        <w:t>Open ETW trace session: `StartTraceW` with provider GUID `{7DD42A49-5329-4832-8DFD-43D979153A88}`</w:t>
      </w:r>
    </w:p>
    <w:p>
      <w:pPr>
        <w:pStyle w:val="ListNumber"/>
      </w:pPr>
      <w:r>
        <w:rPr>
          <w:sz w:val="18"/>
        </w:rPr>
        <w:t>Enable events: EventID 10 (TCP connect IPv4), 12 (TCP disconnect), 15 (UDP send)</w:t>
      </w:r>
    </w:p>
    <w:p>
      <w:pPr>
        <w:pStyle w:val="ListNumber"/>
      </w:pPr>
      <w:r>
        <w:rPr>
          <w:sz w:val="18"/>
        </w:rPr>
        <w:t>Process events in callback → emit `shared.FlowRecord`</w:t>
      </w:r>
    </w:p>
    <w:p>
      <w:pPr>
        <w:pStyle w:val="ListNumber"/>
      </w:pPr>
      <w:r>
        <w:rPr>
          <w:sz w:val="18"/>
        </w:rPr>
        <w:t>WMI enrichment: `SELECT Name FROM Win32_Process WHERE ProcessId = &lt;pid&gt;`</w:t>
      </w:r>
    </w:p>
    <w:p/>
    <w:p>
      <w:r>
        <w:rPr>
          <w:sz w:val="20"/>
        </w:rPr>
        <w:t xml:space="preserve">Reference: The mock in </w:t>
      </w:r>
      <w:r>
        <w:rPr>
          <w:rFonts w:ascii="Consolas" w:hAnsi="Consolas"/>
          <w:color w:val="606080"/>
          <w:sz w:val="18"/>
        </w:rPr>
        <w:t>etw_stub.go</w:t>
      </w:r>
      <w:r>
        <w:rPr>
          <w:sz w:val="20"/>
        </w:rPr>
        <w:t xml:space="preserve"> shows the exact </w:t>
      </w:r>
      <w:r>
        <w:rPr>
          <w:rFonts w:ascii="Consolas" w:hAnsi="Consolas"/>
          <w:color w:val="606080"/>
          <w:sz w:val="18"/>
        </w:rPr>
        <w:t>FlowRecord</w:t>
      </w:r>
      <w:r>
        <w:rPr>
          <w:sz w:val="20"/>
        </w:rPr>
        <w:t xml:space="preserve"> shape expected.</w:t>
      </w:r>
    </w:p>
    <w:p/>
    <w:p>
      <w:pPr>
        <w:pStyle w:val="Heading3"/>
      </w:pPr>
      <w:r>
        <w:t>2.2 K8s Agent eBPF Wiring (1 week)</w:t>
      </w:r>
    </w:p>
    <w:p/>
    <w:p>
      <w:r>
        <w:rPr>
          <w:sz w:val="20"/>
        </w:rPr>
      </w:r>
      <w:r>
        <w:rPr>
          <w:b/>
          <w:sz w:val="20"/>
        </w:rPr>
        <w:t>File: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src/agent/k8s/cmd/main.go</w:t>
      </w:r>
      <w:r>
        <w:rPr>
          <w:sz w:val="20"/>
        </w:rPr>
        <w:t xml:space="preserve"> line ~97</w:t>
      </w:r>
    </w:p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Blocks on </w:t>
      </w:r>
      <w:r>
        <w:rPr>
          <w:rFonts w:ascii="Consolas" w:hAnsi="Consolas"/>
          <w:color w:val="606080"/>
          <w:sz w:val="18"/>
        </w:rPr>
        <w:t>&lt;-ctx.Done()</w:t>
      </w:r>
      <w:r>
        <w:rPr>
          <w:sz w:val="20"/>
        </w:rPr>
        <w:t xml:space="preserve"> in non-mock mode</w:t>
      </w:r>
    </w:p>
    <w:p/>
    <w:p>
      <w:r>
        <w:rPr>
          <w:sz w:val="20"/>
        </w:rPr>
        <w:t>What to implement:</w:t>
      </w:r>
    </w:p>
    <w:p>
      <w:pPr>
        <w:pStyle w:val="ListNumber"/>
      </w:pPr>
      <w:r>
        <w:rPr>
          <w:sz w:val="18"/>
        </w:rPr>
        <w:t>Import the Linux eBPF loader from `src/agent/linux/internal/capture/`</w:t>
      </w:r>
    </w:p>
    <w:p>
      <w:pPr>
        <w:pStyle w:val="ListNumber"/>
      </w:pPr>
      <w:r>
        <w:rPr>
          <w:sz w:val="18"/>
        </w:rPr>
        <w:t>The K8s agent runs in host network namespace — same eBPF programs work</w:t>
      </w:r>
    </w:p>
    <w:p>
      <w:pPr>
        <w:pStyle w:val="ListNumber"/>
      </w:pPr>
      <w:r>
        <w:rPr>
          <w:sz w:val="18"/>
        </w:rPr>
        <w:t>Add K8s enricher output to `ProcessName` field before sending to gateway</w:t>
      </w:r>
    </w:p>
    <w:p/>
    <w:p>
      <w:pPr>
        <w:pStyle w:val="Heading3"/>
      </w:pPr>
      <w:r>
        <w:t>2.3 SN Sync — Interfaces + Agents (2 days)</w:t>
      </w:r>
    </w:p>
    <w:p/>
    <w:p>
      <w:r>
        <w:rPr>
          <w:sz w:val="20"/>
        </w:rPr>
      </w:r>
      <w:r>
        <w:rPr>
          <w:b/>
          <w:sz w:val="20"/>
        </w:rPr>
        <w:t>File: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src/gateway/internal/snsync/loop.go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Status:</w:t>
      </w:r>
      <w:r>
        <w:rPr>
          <w:sz w:val="20"/>
        </w:rPr>
        <w:t xml:space="preserve"> Only syncs integrations. Interfaces, agents, and health logs not wired.</w:t>
      </w:r>
    </w:p>
    <w:p/>
    <w:p>
      <w:r>
        <w:rPr>
          <w:sz w:val="20"/>
        </w:rPr>
        <w:t xml:space="preserve">What to add to </w:t>
      </w:r>
      <w:r>
        <w:rPr>
          <w:rFonts w:ascii="Consolas" w:hAnsi="Consolas"/>
          <w:color w:val="606080"/>
          <w:sz w:val="18"/>
        </w:rPr>
        <w:t>syncOnce()</w:t>
      </w:r>
      <w:r>
        <w:rPr>
          <w:sz w:val="20"/>
        </w:rPr>
        <w:t>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l.syncIntegrations(ctx)  // exists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l.syncInterfaces(ctx)    // add: query classified_interfaces WHERE synced_to_sn=FALSE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l.syncAgents(ctx)        // add: query agents WHERE sn_sys_id IS NULL</w:t>
      </w:r>
    </w:p>
    <w:p/>
    <w:p>
      <w:r>
        <w:rPr>
          <w:sz w:val="20"/>
        </w:rPr>
        <w:t xml:space="preserve">The SN client already has </w:t>
      </w:r>
      <w:r>
        <w:rPr>
          <w:rFonts w:ascii="Consolas" w:hAnsi="Consolas"/>
          <w:color w:val="606080"/>
          <w:sz w:val="18"/>
        </w:rPr>
        <w:t>UpsertInterfaces()</w:t>
      </w:r>
      <w:r>
        <w:rPr>
          <w:sz w:val="20"/>
        </w:rPr>
        <w:t xml:space="preserve"> and </w:t>
      </w:r>
      <w:r>
        <w:rPr>
          <w:rFonts w:ascii="Consolas" w:hAnsi="Consolas"/>
          <w:color w:val="606080"/>
          <w:sz w:val="18"/>
        </w:rPr>
        <w:t>UpsertAgents()</w:t>
      </w:r>
      <w:r>
        <w:rPr>
          <w:sz w:val="20"/>
        </w:rPr>
        <w:t xml:space="preserve"> methods.</w:t>
      </w:r>
    </w:p>
    <w:p/>
    <w:p>
      <w:pPr>
        <w:pStyle w:val="Heading3"/>
      </w:pPr>
      <w:r>
        <w:t>2.4 Linux Agent → Shared Client Migration (1 day)</w:t>
      </w:r>
    </w:p>
    <w:p/>
    <w:p>
      <w:r>
        <w:rPr>
          <w:sz w:val="20"/>
        </w:rPr>
      </w:r>
      <w:r>
        <w:rPr>
          <w:b/>
          <w:sz w:val="20"/>
        </w:rPr>
        <w:t>Current: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src/agent/linux/internal/client/client.go</w:t>
      </w:r>
      <w:r>
        <w:rPr>
          <w:sz w:val="20"/>
        </w:rPr>
        <w:t xml:space="preserve"> is a copy of shared client.</w:t>
      </w:r>
    </w:p>
    <w:p>
      <w:r>
        <w:rPr>
          <w:sz w:val="20"/>
        </w:rPr>
      </w:r>
      <w:r>
        <w:rPr>
          <w:b/>
          <w:sz w:val="20"/>
        </w:rPr>
        <w:t>Target:</w:t>
      </w:r>
      <w:r>
        <w:rPr>
          <w:sz w:val="20"/>
        </w:rPr>
        <w:t xml:space="preserve"> Import </w:t>
      </w:r>
      <w:r>
        <w:rPr>
          <w:rFonts w:ascii="Consolas" w:hAnsi="Consolas"/>
          <w:color w:val="606080"/>
          <w:sz w:val="18"/>
        </w:rPr>
        <w:t>src/agent/shared/</w:t>
      </w:r>
      <w:r>
        <w:rPr>
          <w:sz w:val="20"/>
        </w:rPr>
        <w:t xml:space="preserve"> instead. Delete duplicate. Update </w:t>
      </w:r>
      <w:r>
        <w:rPr>
          <w:rFonts w:ascii="Consolas" w:hAnsi="Consolas"/>
          <w:color w:val="606080"/>
          <w:sz w:val="18"/>
        </w:rPr>
        <w:t>go.mod</w:t>
      </w:r>
      <w:r>
        <w:rPr>
          <w:sz w:val="20"/>
        </w:rPr>
        <w:t xml:space="preserve"> replace directive.</w:t>
      </w:r>
    </w:p>
    <w:p/>
    <w:p>
      <w:pPr>
        <w:pStyle w:val="Heading3"/>
      </w:pPr>
      <w:r>
        <w:t>2.5 Gateway Rate Limiting (2 days)</w:t>
      </w:r>
    </w:p>
    <w:p/>
    <w:p>
      <w:r>
        <w:rPr>
          <w:sz w:val="20"/>
        </w:rPr>
        <w:t xml:space="preserve">Add per-agent rate limiting on gRPC </w:t>
      </w:r>
      <w:r>
        <w:rPr>
          <w:rFonts w:ascii="Consolas" w:hAnsi="Consolas"/>
          <w:color w:val="606080"/>
          <w:sz w:val="18"/>
        </w:rPr>
        <w:t>SendFlows</w:t>
      </w:r>
      <w:r>
        <w:rPr>
          <w:sz w:val="20"/>
        </w:rPr>
        <w:t>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// In server/grpc.go, before inserting flows: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if flowsPerSecond(agentID) &gt; maxFlowsPerSec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return status.Errorf(codes.ResourceExhausted, "rate limit exceeded")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3: Production Hardening</w:t>
      </w:r>
    </w:p>
    <w:p/>
    <w:p>
      <w:pPr>
        <w:pStyle w:val="Heading3"/>
      </w:pPr>
      <w:r>
        <w:t>3.1 TLS Configuration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config/gateway-prod.yaml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server: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port: 8443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tls: true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cert_file: /etc/pathfinder/tls/server.crt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key_file: /etc/pathfinder/tls/server.key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ca_file: /etc/pathfinder/tls/ca.crt  # for mTLS</w:t>
      </w:r>
    </w:p>
    <w:p/>
    <w:p>
      <w:r>
        <w:rPr>
          <w:sz w:val="20"/>
        </w:rPr>
        <w:t>Generate certs: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Self-signed CA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openssl genrsa -out ca.key 4096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openssl req -new -x509 -key ca.key -out ca.crt -days 3650 -subj "/CN=Pathfinder CA"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Server cert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openssl genrsa -out server.key 2048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openssl req -new -key server.key -out server.csr -subj "/CN=pathfinder-gateway"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openssl x509 -req -in server.csr -CA ca.crt -CAkey ca.key -CAcreateserial -out server.crt -days 365</w:t>
      </w:r>
    </w:p>
    <w:p/>
    <w:p>
      <w:pPr>
        <w:pStyle w:val="Heading3"/>
      </w:pPr>
      <w:r>
        <w:t>3.2 PostgreSQL Production Config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-- Verify partitions exist for next 3 months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-- Add a cron job or migration to create future partitions: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CREATE TABLE raw_flows_2026_07 PARTITION OF raw_flows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FOR VALUES FROM ('2026-07-01') TO ('2026-08-01');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-- Repeat for each month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-- Tune for production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ALTER SYSTEM SET work_mem = '256MB';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ALTER SYSTEM SET max_connections = 100;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ALTER SYSTEM SET shared_buffers = '4GB';  -- 25% of RAM</w:t>
      </w:r>
    </w:p>
    <w:p/>
    <w:p>
      <w:pPr>
        <w:pStyle w:val="Heading3"/>
      </w:pPr>
      <w:r>
        <w:t>3.3 Health Endpoints</w:t>
      </w:r>
    </w:p>
    <w:p/>
    <w:p>
      <w:r>
        <w:rPr>
          <w:sz w:val="20"/>
        </w:rPr>
        <w:t>Add HTTP health endpoint to gateway (currently gRPC only):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// In cmd/main.go, alongside gRPC server: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http.HandleFunc("/healthz", func(w http.ResponseWriter, r *http.Request) {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w.Write([]byte("ok"))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})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go http.ListenAndServe(":8080", nil)  // Use different port than gRPC</w:t>
      </w:r>
    </w:p>
    <w:p/>
    <w:p>
      <w:pPr>
        <w:pStyle w:val="Heading3"/>
      </w:pPr>
      <w:r>
        <w:t>3.4 Structured Logging Verification</w:t>
      </w:r>
    </w:p>
    <w:p/>
    <w:p>
      <w:r>
        <w:rPr>
          <w:sz w:val="20"/>
        </w:rPr>
        <w:t>All services already log JSON. Verify log aggregation: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Gateway logs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logs -l app.kubernetes.io/name=pathfinder-gateway --tail=5 | jq .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Agent logs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journalctl -u pathfinder-agent -n 5 --output=json | jq 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4: Testing Checklist</w:t>
      </w:r>
    </w:p>
    <w:p/>
    <w:p>
      <w:pPr>
        <w:pStyle w:val="Heading3"/>
      </w:pPr>
      <w:r>
        <w:t>4.1 Unit Tests (already passing)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make test  # 104+ tests</w:t>
      </w:r>
    </w:p>
    <w:p/>
    <w:p>
      <w:pPr>
        <w:pStyle w:val="Heading3"/>
      </w:pPr>
      <w:r>
        <w:t>4.2 Integration Test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make docker-up  # Start PostgreSQL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Start gateway in background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PF_DB_URL="postgres://pathfinder:localdev@localhost:5432/pathfinder?sslmode=disable"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go run src/gateway/cmd/ --config config/gateway-dev.yaml &amp;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Run integration test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tests/integration &amp;&amp; go test -tags=integration -v -timeout 60s</w:t>
      </w:r>
    </w:p>
    <w:p/>
    <w:p>
      <w:r>
        <w:rPr>
          <w:sz w:val="20"/>
        </w:rPr>
      </w:r>
      <w:r>
        <w:rPr>
          <w:b/>
          <w:sz w:val="20"/>
        </w:rPr>
        <w:t>What it verifies:</w:t>
      </w:r>
      <w:r>
        <w:rPr>
          <w:sz w:val="20"/>
        </w:rPr>
        <w:t xml:space="preserve"> Enroll → Send flows → Heartbeat → PostgreSQL writes → Classification loop → Classified integrations appear.</w:t>
      </w:r>
    </w:p>
    <w:p/>
    <w:p>
      <w:pPr>
        <w:pStyle w:val="Heading3"/>
      </w:pPr>
      <w:r>
        <w:t>4.3 Manual Smoke Test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 enrolls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Start agent, check gateway 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"agent enrolled" with UUID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Flows ingested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`SELECT COUNT(*) FROM raw_flows`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count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`SELECT * FROM classified_integrations`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Records within 60s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sync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`sn_sync_log`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`status='success'` entries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scoring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`POST :8081/api/v1/health-score` with sample metrics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 with overall_score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Anomaly 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`POST :8080/api/v1/anomaly` with sample series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Anomalies detected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CMDB 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`POST :8082/api/v1/run` with duplicate_detector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Findings returned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Coverage analysis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`POST :8083/api/v1/coverage` with sample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Gaps detected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Bearing push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Set `BEARING_WEBHOOK_URL`, trigger push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Feed sent, 200 response</w:t>
            </w:r>
          </w:p>
        </w:tc>
      </w:tr>
    </w:tbl>
    <w:p/>
    <w:p>
      <w:pPr>
        <w:pStyle w:val="Heading3"/>
      </w:pPr>
      <w:r>
        <w:t>4.4 Load Test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Run 10 mock agents simultaneously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for i in $(seq 1 10); do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go run src/gateway/cmd/mock-agent/ --gateway localhost:8443 --rate 100 --interval 5s --hostname "load-test-$i" &amp;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done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Monitor: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- Gateway CPU/memory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- PostgreSQL connection count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- Classification backlog: SELECT COUNT(*) FROM raw_flows WHERE classified=FALSE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- Flows/sec: watch -n1 "psql -c 'SELECT COUNT(*) FROM raw_flows'"</w:t>
      </w:r>
    </w:p>
    <w:p/>
    <w:p>
      <w:r>
        <w:rPr>
          <w:sz w:val="20"/>
        </w:rPr>
        <w:t>Target: Gateway handles 10 agents × 100 flows/batch × 12 batches/min = 12,000 flows/min without degradation.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5: Build &amp; Package</w:t>
      </w:r>
    </w:p>
    <w:p/>
    <w:p>
      <w:pPr>
        <w:pStyle w:val="Heading3"/>
      </w:pPr>
      <w:r>
        <w:t>5.1 Go Binaries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Production builds (static, stripped)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CGO_ENABLED=0 GOOS=linux GOARCH=amd64 go build -ldflags="-s -w" -o bin/pathfinder-gateway-linux ./src/gateway/cmd/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CGO_ENABLED=0 GOOS=linux GOARCH=amd64 go build -ldflags="-s -w" -o bin/pathfinder-agent-linux ./src/agent/linux/cmd/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CGO_ENABLED=0 GOOS=windows GOARCH=amd64 go build -ldflags="-s -w" -o bin/pathfinder-agent-windows.exe ./src/agent/windows/cmd/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CGO_ENABLED=0 GOOS=linux GOARCH=amd64 go build -ldflags="-s -w" -o bin/pathfinder-agent-k8s ./src/agent/k8s/cmd/</w:t>
      </w:r>
    </w:p>
    <w:p/>
    <w:p>
      <w:pPr>
        <w:pStyle w:val="Heading3"/>
      </w:pPr>
      <w:r>
        <w:t>5.2 Docker Images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docker build -t avennorth/pathfinder-gateway:0.1.0 -f src/gateway/Dockerfile .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build -t avennorth/pathfinder-ai-engine:0.1.0 -f src/intelligence/shared-ai-engine/Dockerfile src/intelligence/shared-ai-engine/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build -t avennorth/pathfinder-integ-intel:0.1.0 -f src/intelligence/integration-intelligence/Dockerfile src/intelligence/integration-intelligence/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build -t avennorth/pathfinder-cmdb-ops:0.1.0 -f src/intelligence/cmdb-ops-agent/Dockerfile src/intelligence/cmdb-ops-agent/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build -t avennorth/pathfinder-service-map:0.1.0 -f src/intelligence/service-map-suite/Dockerfile src/intelligence/service-map-suite/</w:t>
      </w:r>
    </w:p>
    <w:p/>
    <w:p>
      <w:pPr>
        <w:pStyle w:val="Heading3"/>
      </w:pPr>
      <w:r>
        <w:t>5.3 Helm Deploy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Push images to registry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docker push avennorth/pathfinder-gateway:0.1.0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... push all images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Deploy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helm install pathfinder-gateway charts/gateway/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image.repository=avennorth/pathfinder-gateway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image.tag=0.1.0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helm install pathfinder-agent charts/agent/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image.repository=avennorth/pathfinder-agent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image.tag=0.1.0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gateway.address=pathfinder-gateway:8443</w:t>
      </w:r>
    </w:p>
    <w:p/>
    <w:p>
      <w:pPr>
        <w:pStyle w:val="Heading3"/>
      </w:pPr>
      <w:r>
        <w:t>5.4 Linux RPM/DEB Package (optional)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Use nfpm or fpm to package the agent binary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nfpm package --packager rpm --target bin/pathfinder-agent-0.1.0.rpm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nfpm package --packager deb --target bin/pathfinder-agent-0.1.0.deb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6: ServiceNow Deployment</w:t>
      </w:r>
    </w:p>
    <w:p/>
    <w:p>
      <w:r>
        <w:rPr>
          <w:sz w:val="20"/>
        </w:rPr>
        <w:t>See [installation-guide.md](installation-guide.md) Steps 1-6 for detailed SN setup.</w:t>
      </w:r>
    </w:p>
    <w:p/>
    <w:p>
      <w:r>
        <w:rPr>
          <w:sz w:val="20"/>
        </w:rPr>
      </w:r>
      <w:r>
        <w:rPr>
          <w:b/>
          <w:sz w:val="20"/>
        </w:rPr>
        <w:t>Quick version:</w:t>
      </w:r>
      <w:r>
        <w:rPr>
          <w:sz w:val="20"/>
        </w:rPr>
      </w:r>
    </w:p>
    <w:p>
      <w:pPr>
        <w:pStyle w:val="ListNumber"/>
      </w:pPr>
      <w:r>
        <w:rPr>
          <w:sz w:val="18"/>
        </w:rPr>
        <w:t>Import 2 update set XMLs → creates tables + fields + properties</w:t>
      </w:r>
    </w:p>
    <w:p>
      <w:pPr>
        <w:pStyle w:val="ListNumber"/>
      </w:pPr>
      <w:r>
        <w:rPr>
          <w:sz w:val="18"/>
        </w:rPr>
        <w:t>Paste 6 business rules + 7 REST endpoints</w:t>
      </w:r>
    </w:p>
    <w:p>
      <w:pPr>
        <w:pStyle w:val="ListNumber"/>
      </w:pPr>
      <w:r>
        <w:rPr>
          <w:sz w:val="18"/>
        </w:rPr>
        <w:t>Create OAuth app → configure in gateway.yaml</w:t>
      </w:r>
    </w:p>
    <w:p>
      <w:pPr>
        <w:pStyle w:val="ListNumber"/>
      </w:pPr>
      <w:r>
        <w:rPr>
          <w:sz w:val="18"/>
        </w:rPr>
        <w:t>Build workspace in UI Builder (use JSON blueprints)</w:t>
      </w:r>
    </w:p>
    <w:p>
      <w:pPr>
        <w:pStyle w:val="ListNumber"/>
      </w:pPr>
      <w:r>
        <w:rPr>
          <w:sz w:val="18"/>
        </w:rPr>
        <w:t>Create Flow Designer flows (use JSON definitions)</w:t>
      </w:r>
    </w:p>
    <w:p>
      <w:pPr>
        <w:pStyle w:val="ListNumber"/>
      </w:pPr>
      <w:r>
        <w:rPr>
          <w:sz w:val="18"/>
        </w:rPr>
        <w:t>Create scheduled jobs + notifications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Step 7: Release Checklist</w:t>
      </w:r>
    </w:p>
    <w:p/>
    <w:p>
      <w:pPr>
        <w:pStyle w:val="ListBullet"/>
      </w:pPr>
      <w:r>
        <w:rPr>
          <w:sz w:val="18"/>
        </w:rPr>
        <w:t>[ ] All 104+ unit tests passing</w:t>
      </w:r>
    </w:p>
    <w:p>
      <w:pPr>
        <w:pStyle w:val="ListBullet"/>
      </w:pPr>
      <w:r>
        <w:rPr>
          <w:sz w:val="18"/>
        </w:rPr>
        <w:t>[ ] Integration test passing against live PostgreSQL</w:t>
      </w:r>
    </w:p>
    <w:p>
      <w:pPr>
        <w:pStyle w:val="ListBullet"/>
      </w:pPr>
      <w:r>
        <w:rPr>
          <w:sz w:val="18"/>
        </w:rPr>
        <w:t>[ ] Load test: 10 agents × 100 flows = 12k flows/min sustained</w:t>
      </w:r>
    </w:p>
    <w:p>
      <w:pPr>
        <w:pStyle w:val="ListBullet"/>
      </w:pPr>
      <w:r>
        <w:rPr>
          <w:sz w:val="18"/>
        </w:rPr>
        <w:t>[ ] TLS configured and tested (agent → gateway, gateway → SN)</w:t>
      </w:r>
    </w:p>
    <w:p>
      <w:pPr>
        <w:pStyle w:val="ListBullet"/>
      </w:pPr>
      <w:r>
        <w:rPr>
          <w:sz w:val="18"/>
        </w:rPr>
        <w:t>[ ] PostgreSQL partitions created for next 6 months</w:t>
      </w:r>
    </w:p>
    <w:p>
      <w:pPr>
        <w:pStyle w:val="ListBullet"/>
      </w:pPr>
      <w:r>
        <w:rPr>
          <w:sz w:val="18"/>
        </w:rPr>
        <w:t>[ ] SN update sets imported and validated</w:t>
      </w:r>
    </w:p>
    <w:p>
      <w:pPr>
        <w:pStyle w:val="ListBullet"/>
      </w:pPr>
      <w:r>
        <w:rPr>
          <w:sz w:val="18"/>
        </w:rPr>
        <w:t>[ ] SN workspace built and accessible</w:t>
      </w:r>
    </w:p>
    <w:p>
      <w:pPr>
        <w:pStyle w:val="ListBullet"/>
      </w:pPr>
      <w:r>
        <w:rPr>
          <w:sz w:val="18"/>
        </w:rPr>
        <w:t>[ ] SN OAuth configured and gateway syncing</w:t>
      </w:r>
    </w:p>
    <w:p>
      <w:pPr>
        <w:pStyle w:val="ListBullet"/>
      </w:pPr>
      <w:r>
        <w:rPr>
          <w:sz w:val="18"/>
        </w:rPr>
        <w:t>[ ] Health endpoints responding on all services</w:t>
      </w:r>
    </w:p>
    <w:p>
      <w:pPr>
        <w:pStyle w:val="ListBullet"/>
      </w:pPr>
      <w:r>
        <w:rPr>
          <w:sz w:val="18"/>
        </w:rPr>
        <w:t>[ ] Structured logging verified in log aggregator</w:t>
      </w:r>
    </w:p>
    <w:p>
      <w:pPr>
        <w:pStyle w:val="ListBullet"/>
      </w:pPr>
      <w:r>
        <w:rPr>
          <w:sz w:val="18"/>
        </w:rPr>
        <w:t>[ ] Monitoring/alerting configured (agent heartbeat, classification backlog, sync failures)</w:t>
      </w:r>
    </w:p>
    <w:p>
      <w:pPr>
        <w:pStyle w:val="ListBullet"/>
      </w:pPr>
      <w:r>
        <w:rPr>
          <w:sz w:val="18"/>
        </w:rPr>
        <w:t>[ ] Docker images pushed to registry</w:t>
      </w:r>
    </w:p>
    <w:p>
      <w:pPr>
        <w:pStyle w:val="ListBullet"/>
      </w:pPr>
      <w:r>
        <w:rPr>
          <w:sz w:val="18"/>
        </w:rPr>
        <w:t>[ ] Helm charts validated (`helm lint`)</w:t>
      </w:r>
    </w:p>
    <w:p>
      <w:pPr>
        <w:pStyle w:val="ListBullet"/>
      </w:pPr>
      <w:r>
        <w:rPr>
          <w:sz w:val="18"/>
        </w:rPr>
        <w:t>[ ] Bearing integration configured (if applicable)</w:t>
      </w:r>
    </w:p>
    <w:p>
      <w:pPr>
        <w:pStyle w:val="ListBullet"/>
      </w:pPr>
      <w:r>
        <w:rPr>
          <w:sz w:val="18"/>
        </w:rPr>
        <w:t>[ ] Backup/restore tested for PostgreSQL</w:t>
      </w:r>
    </w:p>
    <w:p>
      <w:pPr>
        <w:pStyle w:val="ListBullet"/>
      </w:pPr>
      <w:r>
        <w:rPr>
          <w:sz w:val="18"/>
        </w:rPr>
        <w:t>[ ] Documentation reviewed and current</w:t>
      </w:r>
    </w:p>
    <w:p>
      <w:pPr>
        <w:pStyle w:val="ListBullet"/>
      </w:pPr>
      <w:r>
        <w:rPr>
          <w:sz w:val="18"/>
        </w:rPr>
        <w:t>[ ] CHANGELOG.md updated</w:t>
      </w:r>
    </w:p>
    <w:p>
      <w:pPr>
        <w:pStyle w:val="ListBullet"/>
      </w:pPr>
      <w:r>
        <w:rPr>
          <w:sz w:val="18"/>
        </w:rPr>
        <w:t>[ ] Git tag created: `git tag -a v0.1.0 -m "Initial release"`</w:t>
      </w:r>
    </w:p>
    <w:p>
      <w:pPr>
        <w:pStyle w:val="ListBullet"/>
      </w:pPr>
      <w:r>
        <w:rPr>
          <w:sz w:val="18"/>
        </w:rPr>
        <w:t>[ ] Design partners notified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