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EA772" w14:textId="77777777" w:rsidR="00E54EFF" w:rsidRDefault="00000000">
      <w:pPr>
        <w:jc w:val="center"/>
        <w:rPr>
          <w:b/>
          <w:bCs/>
          <w:smallCaps/>
        </w:rPr>
      </w:pPr>
      <w:r>
        <w:rPr>
          <w:b/>
          <w:bCs/>
          <w:smallCaps/>
        </w:rPr>
        <w:tab/>
      </w:r>
    </w:p>
    <w:p w14:paraId="700A97DA" w14:textId="77777777" w:rsidR="00E54EFF" w:rsidRDefault="00000000">
      <w:pPr>
        <w:jc w:val="center"/>
      </w:pPr>
      <w:r>
        <w:rPr>
          <w:b/>
          <w:bCs/>
          <w:smallCaps/>
          <w:sz w:val="36"/>
          <w:szCs w:val="36"/>
        </w:rPr>
        <w:t>Secure Coding: Threat Modeling</w:t>
      </w:r>
    </w:p>
    <w:p w14:paraId="6170856C" w14:textId="77777777" w:rsidR="00E54EFF" w:rsidRDefault="00E54EFF">
      <w:pPr>
        <w:jc w:val="center"/>
      </w:pPr>
    </w:p>
    <w:p w14:paraId="34BB6A69" w14:textId="77777777" w:rsidR="00E54EFF" w:rsidRDefault="00E54EFF"/>
    <w:p w14:paraId="14EE0062" w14:textId="77777777" w:rsidR="00E54EFF" w:rsidRDefault="00E54EFF"/>
    <w:p w14:paraId="099178F6" w14:textId="77777777" w:rsidR="00E54EFF" w:rsidRDefault="00E54EFF">
      <w:pPr>
        <w:jc w:val="center"/>
        <w:rPr>
          <w:b/>
          <w:bCs/>
          <w:smallCaps/>
          <w:sz w:val="36"/>
          <w:szCs w:val="36"/>
        </w:rPr>
      </w:pPr>
    </w:p>
    <w:p w14:paraId="2CDA222D" w14:textId="77777777" w:rsidR="00E54EFF" w:rsidRDefault="00000000">
      <w:pPr>
        <w:jc w:val="center"/>
        <w:rPr>
          <w:b/>
          <w:bCs/>
          <w:smallCaps/>
          <w:sz w:val="28"/>
          <w:szCs w:val="28"/>
        </w:rPr>
      </w:pPr>
      <w:r>
        <w:rPr>
          <w:rFonts w:ascii="Times New Roman" w:eastAsia="Times New Roman" w:hAnsi="Times New Roman" w:cs="Times New Roman"/>
          <w:b/>
          <w:bCs/>
          <w:smallCaps/>
          <w:sz w:val="28"/>
          <w:szCs w:val="28"/>
        </w:rPr>
        <w:t>P</w:t>
      </w:r>
      <w:proofErr w:type="gramStart"/>
      <w:r>
        <w:rPr>
          <w:rFonts w:ascii="Times New Roman" w:eastAsia="Times New Roman" w:hAnsi="Times New Roman" w:cs="Times New Roman"/>
          <w:b/>
          <w:bCs/>
          <w:smallCaps/>
          <w:sz w:val="28"/>
          <w:szCs w:val="28"/>
        </w:rPr>
        <w:t>08:AgriQual</w:t>
      </w:r>
      <w:proofErr w:type="gramEnd"/>
    </w:p>
    <w:p w14:paraId="475DE3A7" w14:textId="77777777" w:rsidR="00E54EFF" w:rsidRDefault="00E54EFF">
      <w:pPr>
        <w:jc w:val="center"/>
        <w:rPr>
          <w:b/>
          <w:bCs/>
          <w:smallCaps/>
          <w:sz w:val="28"/>
          <w:szCs w:val="28"/>
        </w:rPr>
      </w:pPr>
    </w:p>
    <w:p w14:paraId="77F34632" w14:textId="77777777" w:rsidR="00E54EFF" w:rsidRDefault="00E54EFF">
      <w:pPr>
        <w:jc w:val="center"/>
        <w:rPr>
          <w:b/>
          <w:bCs/>
          <w:smallCaps/>
          <w:sz w:val="28"/>
          <w:szCs w:val="28"/>
        </w:rPr>
      </w:pPr>
    </w:p>
    <w:p w14:paraId="4AD8E5C6" w14:textId="77777777" w:rsidR="00E54EFF" w:rsidRDefault="00E54EFF">
      <w:pPr>
        <w:rPr>
          <w:b/>
          <w:bCs/>
          <w:smallCaps/>
          <w:sz w:val="28"/>
          <w:szCs w:val="28"/>
        </w:rPr>
      </w:pPr>
    </w:p>
    <w:p w14:paraId="7DF3AF46" w14:textId="77777777" w:rsidR="00E54EFF" w:rsidRDefault="00E54EFF">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E54EFF" w14:paraId="4949612C" w14:textId="77777777">
        <w:tc>
          <w:tcPr>
            <w:tcW w:w="2551" w:type="dxa"/>
          </w:tcPr>
          <w:p w14:paraId="0898022D" w14:textId="77777777" w:rsidR="00E54EFF" w:rsidRDefault="00000000">
            <w:pPr>
              <w:jc w:val="center"/>
              <w:rPr>
                <w:b/>
                <w:bCs/>
                <w:smallCaps/>
                <w:sz w:val="28"/>
                <w:szCs w:val="28"/>
              </w:rPr>
            </w:pPr>
            <w:r>
              <w:rPr>
                <w:b/>
                <w:bCs/>
                <w:smallCaps/>
                <w:sz w:val="28"/>
                <w:szCs w:val="28"/>
              </w:rPr>
              <w:t>Student ID</w:t>
            </w:r>
          </w:p>
        </w:tc>
        <w:tc>
          <w:tcPr>
            <w:tcW w:w="5953" w:type="dxa"/>
          </w:tcPr>
          <w:p w14:paraId="4A98217C" w14:textId="77777777" w:rsidR="00E54EFF" w:rsidRDefault="00000000">
            <w:pPr>
              <w:jc w:val="center"/>
              <w:rPr>
                <w:b/>
                <w:bCs/>
                <w:smallCaps/>
                <w:sz w:val="28"/>
                <w:szCs w:val="28"/>
              </w:rPr>
            </w:pPr>
            <w:r>
              <w:rPr>
                <w:b/>
                <w:bCs/>
                <w:smallCaps/>
                <w:sz w:val="28"/>
                <w:szCs w:val="28"/>
              </w:rPr>
              <w:t>Name</w:t>
            </w:r>
          </w:p>
        </w:tc>
      </w:tr>
      <w:tr w:rsidR="00E54EFF" w14:paraId="595DE209" w14:textId="77777777">
        <w:tc>
          <w:tcPr>
            <w:tcW w:w="2551" w:type="dxa"/>
          </w:tcPr>
          <w:p w14:paraId="1F21A7A2"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26100370</w:t>
            </w:r>
          </w:p>
        </w:tc>
        <w:tc>
          <w:tcPr>
            <w:tcW w:w="5953" w:type="dxa"/>
          </w:tcPr>
          <w:p w14:paraId="6928B2BD"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 xml:space="preserve">Zarak </w:t>
            </w:r>
            <w:proofErr w:type="spellStart"/>
            <w:r>
              <w:rPr>
                <w:rFonts w:ascii="Times New Roman" w:eastAsia="Times New Roman" w:hAnsi="Times New Roman" w:cs="Times New Roman"/>
                <w:b/>
                <w:bCs/>
                <w:smallCaps/>
              </w:rPr>
              <w:t>qadir</w:t>
            </w:r>
            <w:proofErr w:type="spellEnd"/>
            <w:r>
              <w:rPr>
                <w:rFonts w:ascii="Times New Roman" w:eastAsia="Times New Roman" w:hAnsi="Times New Roman" w:cs="Times New Roman"/>
                <w:b/>
                <w:bCs/>
                <w:smallCaps/>
              </w:rPr>
              <w:t xml:space="preserve"> khan</w:t>
            </w:r>
          </w:p>
        </w:tc>
      </w:tr>
      <w:tr w:rsidR="00E54EFF" w14:paraId="2BFEAB54" w14:textId="77777777">
        <w:tc>
          <w:tcPr>
            <w:tcW w:w="2551" w:type="dxa"/>
          </w:tcPr>
          <w:p w14:paraId="01B56A43"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26100219</w:t>
            </w:r>
          </w:p>
        </w:tc>
        <w:tc>
          <w:tcPr>
            <w:tcW w:w="5953" w:type="dxa"/>
          </w:tcPr>
          <w:p w14:paraId="27BA2A8A" w14:textId="77777777" w:rsidR="00E54EFF"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syeda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umaima</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hasan</w:t>
            </w:r>
            <w:proofErr w:type="spellEnd"/>
          </w:p>
        </w:tc>
      </w:tr>
      <w:tr w:rsidR="00E54EFF" w14:paraId="5DB18EF7" w14:textId="77777777">
        <w:tc>
          <w:tcPr>
            <w:tcW w:w="2551" w:type="dxa"/>
          </w:tcPr>
          <w:p w14:paraId="63FF9306"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26100247</w:t>
            </w:r>
          </w:p>
        </w:tc>
        <w:tc>
          <w:tcPr>
            <w:tcW w:w="5953" w:type="dxa"/>
          </w:tcPr>
          <w:p w14:paraId="5EB84164" w14:textId="77777777" w:rsidR="00E54EFF"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mishaal</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usman</w:t>
            </w:r>
            <w:proofErr w:type="spellEnd"/>
          </w:p>
        </w:tc>
      </w:tr>
      <w:tr w:rsidR="00E54EFF" w14:paraId="04A74EAC" w14:textId="77777777">
        <w:tc>
          <w:tcPr>
            <w:tcW w:w="2551" w:type="dxa"/>
          </w:tcPr>
          <w:p w14:paraId="7FC67A4F" w14:textId="77777777" w:rsidR="00E54EFF" w:rsidRDefault="00000000">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rPr>
              <w:t>26100259</w:t>
            </w:r>
          </w:p>
        </w:tc>
        <w:tc>
          <w:tcPr>
            <w:tcW w:w="5953" w:type="dxa"/>
          </w:tcPr>
          <w:p w14:paraId="7C4F2E11" w14:textId="77777777" w:rsidR="00E54EFF" w:rsidRDefault="00000000">
            <w:pPr>
              <w:jc w:val="center"/>
              <w:rPr>
                <w:rFonts w:ascii="Times New Roman" w:eastAsia="Times New Roman" w:hAnsi="Times New Roman" w:cs="Times New Roman"/>
                <w:b/>
                <w:bCs/>
                <w:smallCaps/>
                <w:sz w:val="28"/>
                <w:szCs w:val="28"/>
              </w:rPr>
            </w:pPr>
            <w:proofErr w:type="spellStart"/>
            <w:r>
              <w:rPr>
                <w:rFonts w:ascii="Times New Roman" w:eastAsia="Times New Roman" w:hAnsi="Times New Roman" w:cs="Times New Roman"/>
                <w:b/>
                <w:bCs/>
                <w:smallCaps/>
              </w:rPr>
              <w:t>muhammad</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walid</w:t>
            </w:r>
            <w:proofErr w:type="spellEnd"/>
            <w:r>
              <w:rPr>
                <w:rFonts w:ascii="Times New Roman" w:eastAsia="Times New Roman" w:hAnsi="Times New Roman" w:cs="Times New Roman"/>
                <w:b/>
                <w:bCs/>
                <w:smallCaps/>
              </w:rPr>
              <w:t xml:space="preserve"> </w:t>
            </w:r>
            <w:proofErr w:type="spellStart"/>
            <w:r>
              <w:rPr>
                <w:rFonts w:ascii="Times New Roman" w:eastAsia="Times New Roman" w:hAnsi="Times New Roman" w:cs="Times New Roman"/>
                <w:b/>
                <w:bCs/>
                <w:smallCaps/>
              </w:rPr>
              <w:t>khalid</w:t>
            </w:r>
            <w:proofErr w:type="spellEnd"/>
          </w:p>
        </w:tc>
      </w:tr>
    </w:tbl>
    <w:p w14:paraId="2181BFC7" w14:textId="77777777" w:rsidR="00E54EFF" w:rsidRDefault="00E54EFF">
      <w:pPr>
        <w:jc w:val="center"/>
        <w:rPr>
          <w:b/>
          <w:bCs/>
          <w:smallCaps/>
          <w:sz w:val="28"/>
          <w:szCs w:val="28"/>
        </w:rPr>
      </w:pPr>
    </w:p>
    <w:p w14:paraId="09A6FDFA" w14:textId="77777777" w:rsidR="00E54EFF" w:rsidRDefault="00E54EFF">
      <w:pPr>
        <w:jc w:val="center"/>
        <w:rPr>
          <w:b/>
          <w:bCs/>
          <w:smallCaps/>
          <w:sz w:val="28"/>
          <w:szCs w:val="28"/>
        </w:rPr>
      </w:pPr>
    </w:p>
    <w:p w14:paraId="666A1AA3" w14:textId="77777777" w:rsidR="00E54EFF" w:rsidRDefault="00E54EFF">
      <w:pPr>
        <w:jc w:val="center"/>
        <w:rPr>
          <w:b/>
          <w:bCs/>
          <w:smallCaps/>
          <w:sz w:val="28"/>
          <w:szCs w:val="28"/>
        </w:rPr>
      </w:pPr>
    </w:p>
    <w:p w14:paraId="0F8CCF9C" w14:textId="77777777" w:rsidR="00E54EFF" w:rsidRDefault="00E54EFF">
      <w:pPr>
        <w:jc w:val="center"/>
        <w:rPr>
          <w:b/>
          <w:bCs/>
          <w:smallCaps/>
          <w:sz w:val="28"/>
          <w:szCs w:val="28"/>
        </w:rPr>
      </w:pPr>
    </w:p>
    <w:p w14:paraId="280558D5" w14:textId="77777777" w:rsidR="00E54EFF" w:rsidRDefault="00E54EFF">
      <w:pPr>
        <w:jc w:val="center"/>
        <w:rPr>
          <w:b/>
          <w:bCs/>
          <w:smallCaps/>
          <w:sz w:val="28"/>
          <w:szCs w:val="28"/>
        </w:rPr>
      </w:pPr>
    </w:p>
    <w:p w14:paraId="702DAFF4" w14:textId="77777777" w:rsidR="00E54EFF" w:rsidRDefault="00E54EFF">
      <w:pPr>
        <w:jc w:val="center"/>
        <w:rPr>
          <w:b/>
          <w:bCs/>
          <w:smallCaps/>
          <w:sz w:val="28"/>
          <w:szCs w:val="28"/>
        </w:rPr>
      </w:pPr>
    </w:p>
    <w:p w14:paraId="23C415E9" w14:textId="77777777" w:rsidR="00E54EFF" w:rsidRDefault="00000000">
      <w:r>
        <w:br w:type="page"/>
      </w:r>
    </w:p>
    <w:p w14:paraId="34893F45" w14:textId="77777777" w:rsidR="00E54EFF" w:rsidRDefault="00E54EFF"/>
    <w:p w14:paraId="104D19AE" w14:textId="77777777" w:rsidR="00E54EFF" w:rsidRDefault="00000000">
      <w:pPr>
        <w:rPr>
          <w:b/>
          <w:bCs/>
          <w:smallCaps/>
          <w:sz w:val="28"/>
          <w:szCs w:val="28"/>
        </w:rPr>
      </w:pPr>
      <w:r>
        <w:rPr>
          <w:b/>
          <w:bCs/>
          <w:smallCaps/>
          <w:sz w:val="28"/>
          <w:szCs w:val="28"/>
        </w:rPr>
        <w:t>Table of Contents</w:t>
      </w:r>
    </w:p>
    <w:p w14:paraId="78DED2FE" w14:textId="77777777" w:rsidR="00E54EFF" w:rsidRDefault="00E54EFF">
      <w:pPr>
        <w:rPr>
          <w:b/>
          <w:bCs/>
          <w:smallCaps/>
          <w:sz w:val="28"/>
          <w:szCs w:val="28"/>
        </w:rPr>
      </w:pPr>
    </w:p>
    <w:sdt>
      <w:sdtPr>
        <w:id w:val="1679628525"/>
        <w:docPartObj>
          <w:docPartGallery w:val="Table of Contents"/>
          <w:docPartUnique/>
        </w:docPartObj>
      </w:sdtPr>
      <w:sdtContent>
        <w:p w14:paraId="17514F9D" w14:textId="77777777" w:rsidR="00E54EFF" w:rsidRDefault="00000000">
          <w:pPr>
            <w:pBdr>
              <w:top w:val="nil"/>
              <w:left w:val="nil"/>
              <w:bottom w:val="nil"/>
              <w:right w:val="nil"/>
              <w:between w:val="nil"/>
            </w:pBdr>
            <w:tabs>
              <w:tab w:val="left" w:pos="480"/>
              <w:tab w:val="right" w:pos="9350"/>
            </w:tabs>
            <w:rPr>
              <w:color w:val="000000"/>
            </w:rPr>
          </w:pPr>
          <w:r>
            <w:fldChar w:fldCharType="begin"/>
          </w:r>
          <w:r>
            <w:instrText xml:space="preserve"> TOC \h \u \z \t "Heading 1,1,Heading 2,2,Heading 3,3,"</w:instrText>
          </w:r>
          <w:r>
            <w:fldChar w:fldCharType="separate"/>
          </w:r>
          <w:hyperlink w:anchor="_tw4s65tnrc4o">
            <w:r w:rsidR="00E54EFF">
              <w:rPr>
                <w:rFonts w:ascii="Times New Roman" w:eastAsia="Times New Roman" w:hAnsi="Times New Roman" w:cs="Times New Roman"/>
                <w:color w:val="000000"/>
              </w:rPr>
              <w:t>1.</w:t>
            </w:r>
          </w:hyperlink>
          <w:hyperlink w:anchor="_tw4s65tnrc4o">
            <w:r w:rsidR="00E54EFF">
              <w:rPr>
                <w:color w:val="000000"/>
              </w:rPr>
              <w:tab/>
            </w:r>
          </w:hyperlink>
          <w:r>
            <w:fldChar w:fldCharType="begin"/>
          </w:r>
          <w:r>
            <w:instrText xml:space="preserve"> PAGEREF _tw4s65tnrc4o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2567FEBF" w14:textId="77777777" w:rsidR="00E54EFF" w:rsidRDefault="00E54EFF">
          <w:pPr>
            <w:pBdr>
              <w:top w:val="nil"/>
              <w:left w:val="nil"/>
              <w:bottom w:val="nil"/>
              <w:right w:val="nil"/>
              <w:between w:val="nil"/>
            </w:pBdr>
            <w:tabs>
              <w:tab w:val="left" w:pos="480"/>
              <w:tab w:val="right" w:pos="9350"/>
            </w:tabs>
            <w:rPr>
              <w:color w:val="000000"/>
            </w:rPr>
          </w:pPr>
          <w:hyperlink w:anchor="_i1qqp8po5xiu">
            <w:r>
              <w:rPr>
                <w:rFonts w:ascii="Times New Roman" w:eastAsia="Times New Roman" w:hAnsi="Times New Roman" w:cs="Times New Roman"/>
                <w:color w:val="000000"/>
              </w:rPr>
              <w:t>2.</w:t>
            </w:r>
          </w:hyperlink>
          <w:hyperlink w:anchor="_i1qqp8po5xiu">
            <w:r>
              <w:rPr>
                <w:color w:val="000000"/>
              </w:rPr>
              <w:tab/>
            </w:r>
          </w:hyperlink>
          <w:r>
            <w:fldChar w:fldCharType="begin"/>
          </w:r>
          <w:r>
            <w:instrText xml:space="preserve"> PAGEREF _i1qqp8po5xiu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r>
            <w:fldChar w:fldCharType="end"/>
          </w:r>
        </w:p>
        <w:p w14:paraId="21A4AE85" w14:textId="77777777" w:rsidR="00E54EFF" w:rsidRDefault="00E54EFF">
          <w:pPr>
            <w:pBdr>
              <w:top w:val="nil"/>
              <w:left w:val="nil"/>
              <w:bottom w:val="nil"/>
              <w:right w:val="nil"/>
              <w:between w:val="nil"/>
            </w:pBdr>
            <w:tabs>
              <w:tab w:val="left" w:pos="480"/>
              <w:tab w:val="right" w:pos="9350"/>
            </w:tabs>
            <w:rPr>
              <w:color w:val="000000"/>
            </w:rPr>
          </w:pPr>
          <w:hyperlink w:anchor="_knirqm7friby">
            <w:r>
              <w:rPr>
                <w:rFonts w:ascii="Times New Roman" w:eastAsia="Times New Roman" w:hAnsi="Times New Roman" w:cs="Times New Roman"/>
                <w:color w:val="000000"/>
              </w:rPr>
              <w:t>3.</w:t>
            </w:r>
          </w:hyperlink>
          <w:hyperlink w:anchor="_knirqm7friby">
            <w:r>
              <w:rPr>
                <w:color w:val="000000"/>
              </w:rPr>
              <w:tab/>
            </w:r>
          </w:hyperlink>
          <w:r>
            <w:fldChar w:fldCharType="begin"/>
          </w:r>
          <w:r>
            <w:instrText xml:space="preserve"> PAGEREF _knirqm7friby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r>
            <w:fldChar w:fldCharType="end"/>
          </w:r>
        </w:p>
        <w:p w14:paraId="45C7E295" w14:textId="77777777" w:rsidR="00E54EFF" w:rsidRDefault="00E54EFF">
          <w:pPr>
            <w:pBdr>
              <w:top w:val="nil"/>
              <w:left w:val="nil"/>
              <w:bottom w:val="nil"/>
              <w:right w:val="nil"/>
              <w:between w:val="nil"/>
            </w:pBdr>
            <w:tabs>
              <w:tab w:val="left" w:pos="480"/>
              <w:tab w:val="right" w:pos="9350"/>
            </w:tabs>
            <w:rPr>
              <w:color w:val="000000"/>
            </w:rPr>
          </w:pPr>
          <w:hyperlink w:anchor="_n7wsrrktg4uv">
            <w:r>
              <w:rPr>
                <w:rFonts w:ascii="Times New Roman" w:eastAsia="Times New Roman" w:hAnsi="Times New Roman" w:cs="Times New Roman"/>
                <w:color w:val="000000"/>
              </w:rPr>
              <w:t>4.</w:t>
            </w:r>
          </w:hyperlink>
          <w:hyperlink w:anchor="_n7wsrrktg4uv">
            <w:r>
              <w:rPr>
                <w:color w:val="000000"/>
              </w:rPr>
              <w:tab/>
            </w:r>
          </w:hyperlink>
          <w:r>
            <w:fldChar w:fldCharType="begin"/>
          </w:r>
          <w:r>
            <w:instrText xml:space="preserve"> PAGEREF _n7wsrrktg4uv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r>
            <w:fldChar w:fldCharType="end"/>
          </w:r>
        </w:p>
        <w:p w14:paraId="204C45CC" w14:textId="77777777" w:rsidR="00E54EFF" w:rsidRDefault="00E54EFF">
          <w:pPr>
            <w:pBdr>
              <w:top w:val="nil"/>
              <w:left w:val="nil"/>
              <w:bottom w:val="nil"/>
              <w:right w:val="nil"/>
              <w:between w:val="nil"/>
            </w:pBdr>
            <w:tabs>
              <w:tab w:val="left" w:pos="480"/>
              <w:tab w:val="right" w:pos="9350"/>
            </w:tabs>
            <w:rPr>
              <w:color w:val="000000"/>
            </w:rPr>
          </w:pPr>
          <w:hyperlink w:anchor="_70mpehb7p5zv">
            <w:r>
              <w:rPr>
                <w:rFonts w:ascii="Times New Roman" w:eastAsia="Times New Roman" w:hAnsi="Times New Roman" w:cs="Times New Roman"/>
                <w:color w:val="000000"/>
              </w:rPr>
              <w:t>5.</w:t>
            </w:r>
          </w:hyperlink>
          <w:hyperlink w:anchor="_70mpehb7p5zv">
            <w:r>
              <w:rPr>
                <w:color w:val="000000"/>
              </w:rPr>
              <w:tab/>
            </w:r>
          </w:hyperlink>
          <w:r>
            <w:fldChar w:fldCharType="begin"/>
          </w:r>
          <w:r>
            <w:instrText xml:space="preserve"> PAGEREF _70mpehb7p5zv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r>
            <w:fldChar w:fldCharType="end"/>
          </w:r>
        </w:p>
        <w:p w14:paraId="291E6A85" w14:textId="77777777" w:rsidR="00E54EFF" w:rsidRDefault="00E54EFF">
          <w:pPr>
            <w:pBdr>
              <w:top w:val="nil"/>
              <w:left w:val="nil"/>
              <w:bottom w:val="nil"/>
              <w:right w:val="nil"/>
              <w:between w:val="nil"/>
            </w:pBdr>
            <w:tabs>
              <w:tab w:val="left" w:pos="480"/>
              <w:tab w:val="right" w:pos="9350"/>
            </w:tabs>
            <w:rPr>
              <w:color w:val="000000"/>
            </w:rPr>
          </w:pPr>
          <w:hyperlink w:anchor="_xzdrc57pt20t">
            <w:r>
              <w:rPr>
                <w:rFonts w:ascii="Times New Roman" w:eastAsia="Times New Roman" w:hAnsi="Times New Roman" w:cs="Times New Roman"/>
                <w:color w:val="000000"/>
              </w:rPr>
              <w:t>6.</w:t>
            </w:r>
          </w:hyperlink>
          <w:hyperlink w:anchor="_xzdrc57pt20t">
            <w:r>
              <w:rPr>
                <w:color w:val="000000"/>
              </w:rPr>
              <w:tab/>
            </w:r>
          </w:hyperlink>
          <w:r>
            <w:fldChar w:fldCharType="begin"/>
          </w:r>
          <w:r>
            <w:instrText xml:space="preserve"> PAGEREF _xzdrc57pt20t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r>
            <w:fldChar w:fldCharType="end"/>
          </w:r>
        </w:p>
        <w:p w14:paraId="0EE927C4" w14:textId="77777777" w:rsidR="00E54EFF" w:rsidRDefault="00E54EFF">
          <w:pPr>
            <w:pBdr>
              <w:top w:val="nil"/>
              <w:left w:val="nil"/>
              <w:bottom w:val="nil"/>
              <w:right w:val="nil"/>
              <w:between w:val="nil"/>
            </w:pBdr>
            <w:tabs>
              <w:tab w:val="left" w:pos="480"/>
              <w:tab w:val="right" w:pos="9350"/>
            </w:tabs>
            <w:rPr>
              <w:color w:val="000000"/>
            </w:rPr>
          </w:pPr>
          <w:hyperlink w:anchor="_5ity6sga3fni">
            <w:r>
              <w:rPr>
                <w:rFonts w:ascii="Times New Roman" w:eastAsia="Times New Roman" w:hAnsi="Times New Roman" w:cs="Times New Roman"/>
                <w:color w:val="000000"/>
              </w:rPr>
              <w:t>7.</w:t>
            </w:r>
          </w:hyperlink>
          <w:hyperlink w:anchor="_5ity6sga3fni">
            <w:r>
              <w:rPr>
                <w:color w:val="000000"/>
              </w:rPr>
              <w:tab/>
            </w:r>
          </w:hyperlink>
          <w:r>
            <w:fldChar w:fldCharType="begin"/>
          </w:r>
          <w:r>
            <w:instrText xml:space="preserve"> PAGEREF _5ity6sga3fni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r>
            <w:fldChar w:fldCharType="end"/>
          </w:r>
        </w:p>
        <w:p w14:paraId="21A74D91" w14:textId="77777777" w:rsidR="00E54EFF" w:rsidRDefault="00E54EFF">
          <w:pPr>
            <w:pBdr>
              <w:top w:val="nil"/>
              <w:left w:val="nil"/>
              <w:bottom w:val="nil"/>
              <w:right w:val="nil"/>
              <w:between w:val="nil"/>
            </w:pBdr>
            <w:tabs>
              <w:tab w:val="left" w:pos="480"/>
              <w:tab w:val="right" w:pos="9350"/>
            </w:tabs>
            <w:rPr>
              <w:color w:val="000000"/>
            </w:rPr>
          </w:pPr>
          <w:hyperlink w:anchor="_t9gsfxqbcmkw">
            <w:r>
              <w:rPr>
                <w:rFonts w:ascii="Times New Roman" w:eastAsia="Times New Roman" w:hAnsi="Times New Roman" w:cs="Times New Roman"/>
                <w:color w:val="000000"/>
              </w:rPr>
              <w:t>8.</w:t>
            </w:r>
          </w:hyperlink>
          <w:hyperlink w:anchor="_t9gsfxqbcmkw">
            <w:r>
              <w:rPr>
                <w:color w:val="000000"/>
              </w:rPr>
              <w:tab/>
            </w:r>
          </w:hyperlink>
          <w:r>
            <w:fldChar w:fldCharType="begin"/>
          </w:r>
          <w:r>
            <w:instrText xml:space="preserve"> PAGEREF _t9gsfxqbcmkw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r>
            <w:fldChar w:fldCharType="end"/>
          </w:r>
        </w:p>
        <w:p w14:paraId="2A577278" w14:textId="77777777" w:rsidR="00E54EFF" w:rsidRDefault="00E54EFF">
          <w:pPr>
            <w:pBdr>
              <w:top w:val="nil"/>
              <w:left w:val="nil"/>
              <w:bottom w:val="nil"/>
              <w:right w:val="nil"/>
              <w:between w:val="nil"/>
            </w:pBdr>
            <w:tabs>
              <w:tab w:val="left" w:pos="480"/>
              <w:tab w:val="right" w:pos="9350"/>
            </w:tabs>
            <w:rPr>
              <w:color w:val="000000"/>
            </w:rPr>
          </w:pPr>
          <w:hyperlink w:anchor="_k6o1jub9jg9m">
            <w:r>
              <w:rPr>
                <w:rFonts w:ascii="Times New Roman" w:eastAsia="Times New Roman" w:hAnsi="Times New Roman" w:cs="Times New Roman"/>
                <w:color w:val="000000"/>
              </w:rPr>
              <w:t>9.</w:t>
            </w:r>
          </w:hyperlink>
          <w:hyperlink w:anchor="_k6o1jub9jg9m">
            <w:r>
              <w:rPr>
                <w:color w:val="000000"/>
              </w:rPr>
              <w:tab/>
            </w:r>
          </w:hyperlink>
          <w:r>
            <w:fldChar w:fldCharType="begin"/>
          </w:r>
          <w:r>
            <w:instrText xml:space="preserve"> PAGEREF _k6o1jub9jg9m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r>
            <w:fldChar w:fldCharType="end"/>
          </w:r>
        </w:p>
        <w:p w14:paraId="77CF214F" w14:textId="77777777" w:rsidR="00E54EFF" w:rsidRDefault="00E54EFF">
          <w:pPr>
            <w:pBdr>
              <w:top w:val="nil"/>
              <w:left w:val="nil"/>
              <w:bottom w:val="nil"/>
              <w:right w:val="nil"/>
              <w:between w:val="nil"/>
            </w:pBdr>
            <w:tabs>
              <w:tab w:val="left" w:pos="720"/>
              <w:tab w:val="right" w:pos="9350"/>
            </w:tabs>
            <w:rPr>
              <w:color w:val="000000"/>
            </w:rPr>
          </w:pPr>
          <w:hyperlink w:anchor="_bbt65np5te60">
            <w:r>
              <w:rPr>
                <w:rFonts w:ascii="Times New Roman" w:eastAsia="Times New Roman" w:hAnsi="Times New Roman" w:cs="Times New Roman"/>
                <w:color w:val="000000"/>
              </w:rPr>
              <w:t>10.</w:t>
            </w:r>
          </w:hyperlink>
          <w:hyperlink w:anchor="_bbt65np5te60">
            <w:r>
              <w:rPr>
                <w:color w:val="000000"/>
              </w:rPr>
              <w:tab/>
            </w:r>
          </w:hyperlink>
          <w:r>
            <w:fldChar w:fldCharType="begin"/>
          </w:r>
          <w:r>
            <w:instrText xml:space="preserve"> PAGEREF _bbt65np5te60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r>
            <w:fldChar w:fldCharType="end"/>
          </w:r>
        </w:p>
        <w:p w14:paraId="603DCAFC" w14:textId="77777777" w:rsidR="00E54EFF" w:rsidRDefault="00E54EFF">
          <w:pPr>
            <w:pBdr>
              <w:top w:val="nil"/>
              <w:left w:val="nil"/>
              <w:bottom w:val="nil"/>
              <w:right w:val="nil"/>
              <w:between w:val="nil"/>
            </w:pBdr>
            <w:tabs>
              <w:tab w:val="left" w:pos="720"/>
              <w:tab w:val="right" w:pos="9350"/>
            </w:tabs>
            <w:rPr>
              <w:color w:val="000000"/>
            </w:rPr>
          </w:pPr>
          <w:hyperlink w:anchor="_9v4p9wj61tr5">
            <w:r>
              <w:rPr>
                <w:rFonts w:ascii="Times New Roman" w:eastAsia="Times New Roman" w:hAnsi="Times New Roman" w:cs="Times New Roman"/>
                <w:color w:val="000000"/>
              </w:rPr>
              <w:t>11.</w:t>
            </w:r>
          </w:hyperlink>
          <w:hyperlink w:anchor="_9v4p9wj61tr5">
            <w:r>
              <w:rPr>
                <w:color w:val="000000"/>
              </w:rPr>
              <w:tab/>
            </w:r>
          </w:hyperlink>
          <w:r>
            <w:fldChar w:fldCharType="begin"/>
          </w:r>
          <w:r>
            <w:instrText xml:space="preserve"> PAGEREF _9v4p9wj61tr5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r>
            <w:fldChar w:fldCharType="end"/>
          </w:r>
        </w:p>
        <w:p w14:paraId="3DA105FB" w14:textId="77777777" w:rsidR="00E54EFF" w:rsidRDefault="00E54EFF">
          <w:pPr>
            <w:pBdr>
              <w:top w:val="nil"/>
              <w:left w:val="nil"/>
              <w:bottom w:val="nil"/>
              <w:right w:val="nil"/>
              <w:between w:val="nil"/>
            </w:pBdr>
            <w:tabs>
              <w:tab w:val="left" w:pos="720"/>
              <w:tab w:val="right" w:pos="9350"/>
            </w:tabs>
            <w:rPr>
              <w:color w:val="000000"/>
            </w:rPr>
          </w:pPr>
          <w:hyperlink w:anchor="_z57h4j1vgf1x">
            <w:r>
              <w:rPr>
                <w:rFonts w:ascii="Times New Roman" w:eastAsia="Times New Roman" w:hAnsi="Times New Roman" w:cs="Times New Roman"/>
                <w:color w:val="000000"/>
              </w:rPr>
              <w:t>12.</w:t>
            </w:r>
          </w:hyperlink>
          <w:hyperlink w:anchor="_z57h4j1vgf1x">
            <w:r>
              <w:rPr>
                <w:color w:val="000000"/>
              </w:rPr>
              <w:tab/>
            </w:r>
          </w:hyperlink>
          <w:r>
            <w:fldChar w:fldCharType="begin"/>
          </w:r>
          <w:r>
            <w:instrText xml:space="preserve"> PAGEREF _z57h4j1vgf1x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r>
            <w:fldChar w:fldCharType="end"/>
          </w:r>
        </w:p>
        <w:p w14:paraId="656F3F41" w14:textId="77777777" w:rsidR="00E54EFF" w:rsidRDefault="00000000">
          <w:pPr>
            <w:ind w:left="720"/>
          </w:pPr>
          <w:r>
            <w:fldChar w:fldCharType="end"/>
          </w:r>
        </w:p>
      </w:sdtContent>
    </w:sdt>
    <w:p w14:paraId="77DA8EFB" w14:textId="77777777" w:rsidR="00E54EFF" w:rsidRDefault="00E54EFF"/>
    <w:p w14:paraId="16AC2261" w14:textId="77777777" w:rsidR="00E54EFF" w:rsidRDefault="00E54EFF"/>
    <w:p w14:paraId="64AFABFE" w14:textId="77777777" w:rsidR="00E54EFF" w:rsidRDefault="00E54EFF"/>
    <w:p w14:paraId="4266176D" w14:textId="77777777" w:rsidR="00E54EFF" w:rsidRDefault="00000000">
      <w:pPr>
        <w:pStyle w:val="Heading1"/>
        <w:numPr>
          <w:ilvl w:val="0"/>
          <w:numId w:val="4"/>
        </w:numPr>
        <w:jc w:val="left"/>
        <w:rPr>
          <w:rFonts w:ascii="Calibri" w:eastAsia="Calibri" w:hAnsi="Calibri" w:cs="Calibri"/>
          <w:sz w:val="32"/>
          <w:szCs w:val="32"/>
        </w:rPr>
      </w:pPr>
      <w:bookmarkStart w:id="0" w:name="_tw4s65tnrc4o" w:colFirst="0" w:colLast="0"/>
      <w:bookmarkEnd w:id="0"/>
      <w:r>
        <w:br w:type="page"/>
      </w:r>
      <w:r>
        <w:rPr>
          <w:rFonts w:ascii="Calibri" w:eastAsia="Calibri" w:hAnsi="Calibri" w:cs="Calibri"/>
          <w:sz w:val="32"/>
          <w:szCs w:val="32"/>
        </w:rPr>
        <w:lastRenderedPageBreak/>
        <w:t>Introduction</w:t>
      </w:r>
    </w:p>
    <w:p w14:paraId="619D7681" w14:textId="77777777" w:rsidR="00E54EFF" w:rsidRDefault="00E54EFF"/>
    <w:p w14:paraId="70D81EC2" w14:textId="77777777" w:rsidR="00E54EFF"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is an AI-driven system designed to support farmers by providing personalized, real-time agricultural advice. It uses a multi-agent system, combining Vision, Climate, and Advisory agents to deliver comprehensive solutions aimed at optimizing crop yields, reducing losses, and improving farming efficiency. By leveraging advanced machine learning, farmers gain access to expert-level insights that enhance productivity, sustainability, and profitability.</w:t>
      </w:r>
    </w:p>
    <w:p w14:paraId="2E20E7E5" w14:textId="77777777" w:rsidR="00E54EF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Vision Agent analyzes crop images using computer vision techniques to detect diseases, pests, and other indicators of crop health and quality. This allows farmers to monitor crops at different growth stages, enabling early interventions and precise management decisions.</w:t>
      </w:r>
    </w:p>
    <w:p w14:paraId="3F6D19ED" w14:textId="77777777" w:rsidR="00E54EF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Climate Agent processes meteorological data from sources to provide accurate weather forecasts and climate risk assessments. This information helps farmers plan irrigation, fertilization, and other activities, while also preparing for long-term environmental risks such as droughts, floods, or frost.</w:t>
      </w:r>
    </w:p>
    <w:p w14:paraId="57887BDA" w14:textId="77777777" w:rsidR="00E54EF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Advisory Agent integrates insights from the Vision and Climate Agents to generate actionable, </w:t>
      </w:r>
      <w:proofErr w:type="gramStart"/>
      <w:r>
        <w:rPr>
          <w:rFonts w:ascii="Times New Roman" w:eastAsia="Times New Roman" w:hAnsi="Times New Roman" w:cs="Times New Roman"/>
        </w:rPr>
        <w:t>personalized</w:t>
      </w:r>
      <w:proofErr w:type="gramEnd"/>
      <w:r>
        <w:rPr>
          <w:rFonts w:ascii="Times New Roman" w:eastAsia="Times New Roman" w:hAnsi="Times New Roman" w:cs="Times New Roman"/>
        </w:rPr>
        <w:t xml:space="preserve"> recommendations. These recommendations guide farmers on optimal irrigation schedules, pest and nutrient management, and harvest timing, ensuring holistic support for effective decision-making.</w:t>
      </w:r>
    </w:p>
    <w:p w14:paraId="2A044379" w14:textId="77777777" w:rsidR="00E54EFF" w:rsidRDefault="00000000">
      <w:pPr>
        <w:spacing w:before="240" w:after="240"/>
      </w:pP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also benefits quality inspectors by validating crop assessments to meet agricultural standards and supports system administrators in managing infrastructure, monitoring performance, and maintaining data integrity. By making advanced agricultural knowledge accessible, the system empowers farmers to improve efficiency and adopt sustainable practices. Ultimately, </w:t>
      </w:r>
      <w:proofErr w:type="spellStart"/>
      <w:r>
        <w:rPr>
          <w:rFonts w:ascii="Times New Roman" w:eastAsia="Times New Roman" w:hAnsi="Times New Roman" w:cs="Times New Roman"/>
        </w:rPr>
        <w:t>AgriQual</w:t>
      </w:r>
      <w:proofErr w:type="spellEnd"/>
      <w:r>
        <w:rPr>
          <w:rFonts w:ascii="Times New Roman" w:eastAsia="Times New Roman" w:hAnsi="Times New Roman" w:cs="Times New Roman"/>
        </w:rPr>
        <w:t xml:space="preserve"> aims to transform farming into a more data-driven, productive, and profitable activity.</w:t>
      </w:r>
    </w:p>
    <w:p w14:paraId="009D344E" w14:textId="77777777" w:rsidR="00E54EFF" w:rsidRDefault="00E54EFF"/>
    <w:p w14:paraId="29EC426B" w14:textId="77777777" w:rsidR="00E54EFF" w:rsidRDefault="00E54EFF"/>
    <w:p w14:paraId="67BCD18B" w14:textId="77777777" w:rsidR="00E54EFF" w:rsidRDefault="00E54EFF"/>
    <w:p w14:paraId="51BFC28F" w14:textId="77777777" w:rsidR="00E54EFF" w:rsidRDefault="00000000">
      <w:pPr>
        <w:pStyle w:val="Heading1"/>
        <w:numPr>
          <w:ilvl w:val="0"/>
          <w:numId w:val="4"/>
        </w:numPr>
        <w:jc w:val="left"/>
        <w:rPr>
          <w:rFonts w:ascii="Calibri" w:eastAsia="Calibri" w:hAnsi="Calibri" w:cs="Calibri"/>
          <w:sz w:val="32"/>
          <w:szCs w:val="32"/>
        </w:rPr>
      </w:pPr>
      <w:bookmarkStart w:id="1" w:name="_i1qqp8po5xiu" w:colFirst="0" w:colLast="0"/>
      <w:bookmarkEnd w:id="1"/>
      <w:r>
        <w:br w:type="page"/>
      </w:r>
      <w:r>
        <w:rPr>
          <w:rFonts w:ascii="Calibri" w:eastAsia="Calibri" w:hAnsi="Calibri" w:cs="Calibri"/>
          <w:sz w:val="32"/>
          <w:szCs w:val="32"/>
        </w:rPr>
        <w:lastRenderedPageBreak/>
        <w:t>Instructions</w:t>
      </w:r>
    </w:p>
    <w:p w14:paraId="4497D040" w14:textId="77777777" w:rsidR="00E54EFF" w:rsidRDefault="00E54EFF"/>
    <w:p w14:paraId="0F1CFB19" w14:textId="77777777" w:rsidR="00E54EFF" w:rsidRDefault="00000000">
      <w:r>
        <w:t>Do the following for each sprint:</w:t>
      </w:r>
    </w:p>
    <w:p w14:paraId="65D9AB5F" w14:textId="77777777" w:rsidR="00E54EFF" w:rsidRDefault="00E54EFF"/>
    <w:p w14:paraId="6A904BAD"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3CB428D4"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668F25F4"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1CAFF2C9" w14:textId="77777777" w:rsidR="00E54EFF"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2501C723"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50415372" w14:textId="77777777" w:rsidR="00E54EFF"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must be submitted along with each of the project </w:t>
      </w:r>
      <w:proofErr w:type="gramStart"/>
      <w:r>
        <w:rPr>
          <w:color w:val="000000"/>
          <w:sz w:val="22"/>
          <w:szCs w:val="22"/>
        </w:rPr>
        <w:t>deliverables</w:t>
      </w:r>
      <w:proofErr w:type="gramEnd"/>
      <w:r>
        <w:rPr>
          <w:color w:val="000000"/>
          <w:sz w:val="22"/>
          <w:szCs w:val="22"/>
        </w:rPr>
        <w:t xml:space="preserve"> in the future. It must also be kept updated.</w:t>
      </w:r>
    </w:p>
    <w:p w14:paraId="752B0C0F" w14:textId="77777777" w:rsidR="00E54EFF" w:rsidRDefault="00E54EFF">
      <w:pPr>
        <w:pBdr>
          <w:top w:val="nil"/>
          <w:left w:val="nil"/>
          <w:bottom w:val="nil"/>
          <w:right w:val="nil"/>
          <w:between w:val="nil"/>
        </w:pBdr>
        <w:spacing w:after="200" w:line="276" w:lineRule="auto"/>
        <w:ind w:left="720"/>
        <w:rPr>
          <w:color w:val="000000"/>
          <w:sz w:val="22"/>
          <w:szCs w:val="22"/>
        </w:rPr>
        <w:sectPr w:rsidR="00E54EFF">
          <w:footerReference w:type="default" r:id="rId7"/>
          <w:pgSz w:w="12240" w:h="15840"/>
          <w:pgMar w:top="2601" w:right="1440" w:bottom="1440" w:left="1440" w:header="720" w:footer="720" w:gutter="0"/>
          <w:pgNumType w:start="1"/>
          <w:cols w:space="720"/>
          <w:titlePg/>
        </w:sectPr>
      </w:pPr>
    </w:p>
    <w:p w14:paraId="0F7A9EE0" w14:textId="77777777" w:rsidR="00E54EFF" w:rsidRDefault="00E54EFF">
      <w:pPr>
        <w:rPr>
          <w:sz w:val="20"/>
          <w:szCs w:val="20"/>
        </w:rPr>
      </w:pPr>
    </w:p>
    <w:p w14:paraId="6E2DC1C7" w14:textId="77777777" w:rsidR="00E54EFF" w:rsidRDefault="00E54EFF">
      <w:pPr>
        <w:ind w:left="1440"/>
        <w:rPr>
          <w:sz w:val="22"/>
          <w:szCs w:val="22"/>
        </w:rPr>
      </w:pPr>
    </w:p>
    <w:p w14:paraId="6C6FD74B" w14:textId="77777777" w:rsidR="00E54EFF" w:rsidRDefault="00000000">
      <w:pPr>
        <w:pStyle w:val="Heading1"/>
        <w:numPr>
          <w:ilvl w:val="0"/>
          <w:numId w:val="4"/>
        </w:numPr>
        <w:ind w:left="-993"/>
        <w:jc w:val="left"/>
        <w:rPr>
          <w:sz w:val="32"/>
          <w:szCs w:val="32"/>
        </w:rPr>
      </w:pPr>
      <w:bookmarkStart w:id="2" w:name="_knirqm7friby" w:colFirst="0" w:colLast="0"/>
      <w:bookmarkEnd w:id="2"/>
      <w:r>
        <w:rPr>
          <w:sz w:val="32"/>
          <w:szCs w:val="32"/>
        </w:rPr>
        <w:t xml:space="preserve">Threat Modeling: Sprint-1 </w:t>
      </w:r>
    </w:p>
    <w:p w14:paraId="19A33695" w14:textId="77777777" w:rsidR="00E54EFF" w:rsidRDefault="00E54EFF">
      <w:pPr>
        <w:rPr>
          <w:color w:val="008000"/>
        </w:rPr>
      </w:pPr>
    </w:p>
    <w:p w14:paraId="2571BFFB" w14:textId="77777777" w:rsidR="00E54EFF" w:rsidRDefault="00000000">
      <w:pPr>
        <w:ind w:left="-851"/>
        <w:rPr>
          <w:color w:val="000000"/>
        </w:rPr>
      </w:pPr>
      <w:r>
        <w:rPr>
          <w:color w:val="000000"/>
        </w:rPr>
        <w:t>&lt;Perform STRIDE threat modeling for each use case. You must describe briefly the threat and corresponding mitigation strategies. The following three examples provide a baseline to start with. Make sure that you read and follow the instructions given above.&gt;</w:t>
      </w:r>
    </w:p>
    <w:p w14:paraId="17DECF76" w14:textId="77777777" w:rsidR="00E54EFF" w:rsidRDefault="00E54EFF">
      <w:pPr>
        <w:rPr>
          <w:color w:val="008000"/>
        </w:rPr>
      </w:pPr>
    </w:p>
    <w:tbl>
      <w:tblPr>
        <w:tblStyle w:val="a0"/>
        <w:tblW w:w="13995"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1905"/>
        <w:gridCol w:w="2040"/>
        <w:gridCol w:w="2040"/>
        <w:gridCol w:w="2040"/>
        <w:gridCol w:w="2040"/>
        <w:gridCol w:w="2040"/>
      </w:tblGrid>
      <w:tr w:rsidR="00E54EFF" w14:paraId="025BAA78" w14:textId="77777777">
        <w:tc>
          <w:tcPr>
            <w:tcW w:w="1890" w:type="dxa"/>
            <w:shd w:val="clear" w:color="auto" w:fill="A6A6A6"/>
          </w:tcPr>
          <w:p w14:paraId="59C99C16" w14:textId="77777777" w:rsidR="00E54EFF" w:rsidRDefault="00000000">
            <w:pPr>
              <w:jc w:val="center"/>
              <w:rPr>
                <w:b/>
                <w:bCs/>
              </w:rPr>
            </w:pPr>
            <w:r>
              <w:rPr>
                <w:b/>
                <w:bCs/>
              </w:rPr>
              <w:t>Use Case Name</w:t>
            </w:r>
          </w:p>
        </w:tc>
        <w:tc>
          <w:tcPr>
            <w:tcW w:w="1905" w:type="dxa"/>
            <w:shd w:val="clear" w:color="auto" w:fill="A6A6A6"/>
          </w:tcPr>
          <w:p w14:paraId="2675D701" w14:textId="77777777" w:rsidR="00E54EFF" w:rsidRDefault="00000000">
            <w:pPr>
              <w:jc w:val="center"/>
              <w:rPr>
                <w:b/>
                <w:bCs/>
              </w:rPr>
            </w:pPr>
            <w:r>
              <w:rPr>
                <w:b/>
                <w:bCs/>
              </w:rPr>
              <w:t>Spoofing</w:t>
            </w:r>
          </w:p>
        </w:tc>
        <w:tc>
          <w:tcPr>
            <w:tcW w:w="2040" w:type="dxa"/>
            <w:shd w:val="clear" w:color="auto" w:fill="A6A6A6"/>
          </w:tcPr>
          <w:p w14:paraId="11C60121" w14:textId="77777777" w:rsidR="00E54EFF" w:rsidRDefault="00000000">
            <w:pPr>
              <w:jc w:val="center"/>
              <w:rPr>
                <w:b/>
                <w:bCs/>
              </w:rPr>
            </w:pPr>
            <w:r>
              <w:rPr>
                <w:b/>
                <w:bCs/>
              </w:rPr>
              <w:t>Tampering</w:t>
            </w:r>
          </w:p>
        </w:tc>
        <w:tc>
          <w:tcPr>
            <w:tcW w:w="2040" w:type="dxa"/>
            <w:shd w:val="clear" w:color="auto" w:fill="A6A6A6"/>
          </w:tcPr>
          <w:p w14:paraId="74261891" w14:textId="77777777" w:rsidR="00E54EFF" w:rsidRDefault="00000000">
            <w:pPr>
              <w:jc w:val="center"/>
              <w:rPr>
                <w:b/>
                <w:bCs/>
              </w:rPr>
            </w:pPr>
            <w:r>
              <w:rPr>
                <w:b/>
                <w:bCs/>
              </w:rPr>
              <w:t>Repudiation</w:t>
            </w:r>
          </w:p>
        </w:tc>
        <w:tc>
          <w:tcPr>
            <w:tcW w:w="2040" w:type="dxa"/>
            <w:shd w:val="clear" w:color="auto" w:fill="A6A6A6"/>
          </w:tcPr>
          <w:p w14:paraId="74895AC0" w14:textId="77777777" w:rsidR="00E54EFF" w:rsidRDefault="00000000">
            <w:pPr>
              <w:jc w:val="center"/>
              <w:rPr>
                <w:b/>
                <w:bCs/>
              </w:rPr>
            </w:pPr>
            <w:r>
              <w:rPr>
                <w:b/>
                <w:bCs/>
              </w:rPr>
              <w:t>Information disclosure</w:t>
            </w:r>
          </w:p>
        </w:tc>
        <w:tc>
          <w:tcPr>
            <w:tcW w:w="2040" w:type="dxa"/>
            <w:shd w:val="clear" w:color="auto" w:fill="A6A6A6"/>
          </w:tcPr>
          <w:p w14:paraId="546B5D21" w14:textId="77777777" w:rsidR="00E54EFF" w:rsidRDefault="00000000">
            <w:pPr>
              <w:jc w:val="center"/>
              <w:rPr>
                <w:b/>
                <w:bCs/>
              </w:rPr>
            </w:pPr>
            <w:r>
              <w:rPr>
                <w:b/>
                <w:bCs/>
              </w:rPr>
              <w:t>Denial of service</w:t>
            </w:r>
          </w:p>
        </w:tc>
        <w:tc>
          <w:tcPr>
            <w:tcW w:w="2040" w:type="dxa"/>
            <w:shd w:val="clear" w:color="auto" w:fill="A6A6A6"/>
          </w:tcPr>
          <w:p w14:paraId="35E08BB0" w14:textId="77777777" w:rsidR="00E54EFF" w:rsidRDefault="00000000">
            <w:pPr>
              <w:jc w:val="center"/>
              <w:rPr>
                <w:b/>
                <w:bCs/>
              </w:rPr>
            </w:pPr>
            <w:r>
              <w:rPr>
                <w:b/>
                <w:bCs/>
              </w:rPr>
              <w:t>Elevation of Privilege</w:t>
            </w:r>
          </w:p>
        </w:tc>
      </w:tr>
      <w:tr w:rsidR="00E54EFF" w14:paraId="438B6ED2" w14:textId="77777777">
        <w:trPr>
          <w:trHeight w:val="67"/>
        </w:trPr>
        <w:tc>
          <w:tcPr>
            <w:tcW w:w="1890" w:type="dxa"/>
            <w:vMerge w:val="restart"/>
          </w:tcPr>
          <w:p w14:paraId="11A774AB" w14:textId="77777777" w:rsidR="00E54EFF" w:rsidRDefault="00000000">
            <w:pPr>
              <w:rPr>
                <w:b/>
                <w:bCs/>
                <w:color w:val="000000"/>
                <w:sz w:val="20"/>
                <w:szCs w:val="20"/>
              </w:rPr>
            </w:pPr>
            <w:r>
              <w:rPr>
                <w:b/>
                <w:bCs/>
                <w:sz w:val="20"/>
                <w:szCs w:val="20"/>
              </w:rPr>
              <w:t>UC-002 – Secure Login</w:t>
            </w:r>
            <w:r>
              <w:rPr>
                <w:noProof/>
              </w:rPr>
              <mc:AlternateContent>
                <mc:Choice Requires="wpg">
                  <w:drawing>
                    <wp:anchor distT="0" distB="0" distL="114300" distR="114300" simplePos="0" relativeHeight="251658240" behindDoc="0" locked="0" layoutInCell="1" hidden="0" allowOverlap="1" wp14:anchorId="6A0E5B2A" wp14:editId="43CC469B">
                      <wp:simplePos x="0" y="0"/>
                      <wp:positionH relativeFrom="column">
                        <wp:posOffset>60327</wp:posOffset>
                      </wp:positionH>
                      <wp:positionV relativeFrom="paragraph">
                        <wp:posOffset>260350</wp:posOffset>
                      </wp:positionV>
                      <wp:extent cx="1003300" cy="515620"/>
                      <wp:effectExtent l="0" t="0" r="0" b="0"/>
                      <wp:wrapNone/>
                      <wp:docPr id="18" name="Right Arrow 18"/>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E92E54D"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60327</wp:posOffset>
                      </wp:positionH>
                      <wp:positionV relativeFrom="paragraph">
                        <wp:posOffset>260350</wp:posOffset>
                      </wp:positionV>
                      <wp:extent cx="1003300" cy="51562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EBD74D0" wp14:editId="15371480">
                      <wp:simplePos x="0" y="0"/>
                      <wp:positionH relativeFrom="column">
                        <wp:posOffset>60327</wp:posOffset>
                      </wp:positionH>
                      <wp:positionV relativeFrom="paragraph">
                        <wp:posOffset>1784350</wp:posOffset>
                      </wp:positionV>
                      <wp:extent cx="1003808" cy="515620"/>
                      <wp:effectExtent l="0" t="0" r="0" b="0"/>
                      <wp:wrapNone/>
                      <wp:docPr id="16" name="Right Arrow 1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656854E"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60327</wp:posOffset>
                      </wp:positionH>
                      <wp:positionV relativeFrom="paragraph">
                        <wp:posOffset>1784350</wp:posOffset>
                      </wp:positionV>
                      <wp:extent cx="1003808" cy="51562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1905" w:type="dxa"/>
            <w:shd w:val="clear" w:color="auto" w:fill="D9D9D9"/>
          </w:tcPr>
          <w:p w14:paraId="60338B01" w14:textId="77777777" w:rsidR="00E54EFF" w:rsidRDefault="00000000">
            <w:pPr>
              <w:rPr>
                <w:color w:val="000000"/>
                <w:sz w:val="20"/>
                <w:szCs w:val="20"/>
              </w:rPr>
            </w:pPr>
            <w:proofErr w:type="gramStart"/>
            <w:r>
              <w:rPr>
                <w:sz w:val="20"/>
                <w:szCs w:val="20"/>
              </w:rPr>
              <w:t>Attacker tries</w:t>
            </w:r>
            <w:proofErr w:type="gramEnd"/>
            <w:r>
              <w:rPr>
                <w:sz w:val="20"/>
                <w:szCs w:val="20"/>
              </w:rPr>
              <w:t xml:space="preserve"> to log in using stolen or guessed credentials (credential stuffing, brute force).</w:t>
            </w:r>
          </w:p>
        </w:tc>
        <w:tc>
          <w:tcPr>
            <w:tcW w:w="2040" w:type="dxa"/>
          </w:tcPr>
          <w:p w14:paraId="34688FC3" w14:textId="77777777" w:rsidR="00E54EFF" w:rsidRDefault="00000000">
            <w:pPr>
              <w:rPr>
                <w:color w:val="000000"/>
                <w:sz w:val="20"/>
                <w:szCs w:val="20"/>
              </w:rPr>
            </w:pPr>
            <w:r>
              <w:rPr>
                <w:sz w:val="20"/>
                <w:szCs w:val="20"/>
              </w:rPr>
              <w:t xml:space="preserve">Attacker </w:t>
            </w:r>
            <w:proofErr w:type="gramStart"/>
            <w:r>
              <w:rPr>
                <w:sz w:val="20"/>
                <w:szCs w:val="20"/>
              </w:rPr>
              <w:t>tampers</w:t>
            </w:r>
            <w:proofErr w:type="gramEnd"/>
            <w:r>
              <w:rPr>
                <w:sz w:val="20"/>
                <w:szCs w:val="20"/>
              </w:rPr>
              <w:t xml:space="preserve"> with login requests (e.g., changing email/phone in transit, modifying JWT payload).</w:t>
            </w:r>
          </w:p>
        </w:tc>
        <w:tc>
          <w:tcPr>
            <w:tcW w:w="2040" w:type="dxa"/>
            <w:shd w:val="clear" w:color="auto" w:fill="D9D9D9"/>
          </w:tcPr>
          <w:p w14:paraId="2A6002FC" w14:textId="77777777" w:rsidR="00E54EFF" w:rsidRDefault="00E54EFF">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E54EFF" w14:paraId="2055946E" w14:textId="77777777">
              <w:tc>
                <w:tcPr>
                  <w:tcW w:w="1819" w:type="dxa"/>
                  <w:vAlign w:val="center"/>
                </w:tcPr>
                <w:p w14:paraId="405F3A8A" w14:textId="77777777" w:rsidR="00E54EFF" w:rsidRDefault="00000000">
                  <w:pPr>
                    <w:rPr>
                      <w:sz w:val="20"/>
                      <w:szCs w:val="20"/>
                    </w:rPr>
                  </w:pPr>
                  <w:r>
                    <w:rPr>
                      <w:sz w:val="20"/>
                      <w:szCs w:val="20"/>
                    </w:rPr>
                    <w:t>User denies having logged in from a certain device/IP or denies failed login attempts.</w:t>
                  </w:r>
                </w:p>
              </w:tc>
            </w:tr>
          </w:tbl>
          <w:p w14:paraId="0E2C00B4" w14:textId="77777777" w:rsidR="00E54EFF" w:rsidRDefault="00E54EFF">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E54EFF" w14:paraId="784F9675" w14:textId="77777777">
              <w:tc>
                <w:tcPr>
                  <w:tcW w:w="96" w:type="dxa"/>
                  <w:vAlign w:val="center"/>
                </w:tcPr>
                <w:p w14:paraId="4923AA78" w14:textId="77777777" w:rsidR="00E54EFF" w:rsidRDefault="00E54EFF">
                  <w:pPr>
                    <w:rPr>
                      <w:sz w:val="20"/>
                      <w:szCs w:val="20"/>
                    </w:rPr>
                  </w:pPr>
                </w:p>
              </w:tc>
            </w:tr>
          </w:tbl>
          <w:p w14:paraId="204BF0AE" w14:textId="77777777" w:rsidR="00E54EFF" w:rsidRDefault="00E54EFF">
            <w:pPr>
              <w:rPr>
                <w:color w:val="000000"/>
                <w:sz w:val="20"/>
                <w:szCs w:val="20"/>
              </w:rPr>
            </w:pPr>
          </w:p>
        </w:tc>
        <w:tc>
          <w:tcPr>
            <w:tcW w:w="2040" w:type="dxa"/>
          </w:tcPr>
          <w:p w14:paraId="1C5D0586" w14:textId="77777777" w:rsidR="00E54EFF" w:rsidRDefault="00000000">
            <w:pPr>
              <w:rPr>
                <w:color w:val="000000"/>
                <w:sz w:val="20"/>
                <w:szCs w:val="20"/>
              </w:rPr>
            </w:pPr>
            <w:r>
              <w:rPr>
                <w:sz w:val="20"/>
                <w:szCs w:val="20"/>
              </w:rPr>
              <w:t>Passwords or tokens leak via logs, error messages, or query parameters.</w:t>
            </w:r>
          </w:p>
        </w:tc>
        <w:tc>
          <w:tcPr>
            <w:tcW w:w="2040" w:type="dxa"/>
            <w:shd w:val="clear" w:color="auto" w:fill="D9D9D9"/>
          </w:tcPr>
          <w:p w14:paraId="37A9B601" w14:textId="77777777" w:rsidR="00E54EFF" w:rsidRDefault="00000000">
            <w:pPr>
              <w:rPr>
                <w:color w:val="000000"/>
                <w:sz w:val="20"/>
                <w:szCs w:val="20"/>
              </w:rPr>
            </w:pPr>
            <w:r>
              <w:rPr>
                <w:sz w:val="20"/>
                <w:szCs w:val="20"/>
              </w:rPr>
              <w:t xml:space="preserve">Botnet floods login </w:t>
            </w:r>
            <w:proofErr w:type="gramStart"/>
            <w:r>
              <w:rPr>
                <w:sz w:val="20"/>
                <w:szCs w:val="20"/>
              </w:rPr>
              <w:t>endpoint</w:t>
            </w:r>
            <w:proofErr w:type="gramEnd"/>
            <w:r>
              <w:rPr>
                <w:sz w:val="20"/>
                <w:szCs w:val="20"/>
              </w:rPr>
              <w:t xml:space="preserve"> with attempts, slowing or blocking real users.</w:t>
            </w:r>
          </w:p>
        </w:tc>
        <w:tc>
          <w:tcPr>
            <w:tcW w:w="2040" w:type="dxa"/>
          </w:tcPr>
          <w:p w14:paraId="04B8136B" w14:textId="77777777" w:rsidR="00E54EFF" w:rsidRDefault="00E54EFF">
            <w:pPr>
              <w:widowControl w:val="0"/>
              <w:pBdr>
                <w:top w:val="nil"/>
                <w:left w:val="nil"/>
                <w:bottom w:val="nil"/>
                <w:right w:val="nil"/>
                <w:between w:val="nil"/>
              </w:pBdr>
              <w:spacing w:line="276" w:lineRule="auto"/>
              <w:rPr>
                <w:color w:val="000000"/>
                <w:sz w:val="20"/>
                <w:szCs w:val="20"/>
              </w:rPr>
            </w:pPr>
          </w:p>
          <w:tbl>
            <w:tblPr>
              <w:tblStyle w:val="a3"/>
              <w:tblW w:w="1819" w:type="dxa"/>
              <w:tblInd w:w="0" w:type="dxa"/>
              <w:tblLayout w:type="fixed"/>
              <w:tblLook w:val="0400" w:firstRow="0" w:lastRow="0" w:firstColumn="0" w:lastColumn="0" w:noHBand="0" w:noVBand="1"/>
            </w:tblPr>
            <w:tblGrid>
              <w:gridCol w:w="1819"/>
            </w:tblGrid>
            <w:tr w:rsidR="00E54EFF" w14:paraId="7DE11771" w14:textId="77777777">
              <w:tc>
                <w:tcPr>
                  <w:tcW w:w="1819" w:type="dxa"/>
                  <w:vAlign w:val="center"/>
                </w:tcPr>
                <w:p w14:paraId="24CD9530" w14:textId="77777777" w:rsidR="00E54EFF" w:rsidRDefault="00000000">
                  <w:pPr>
                    <w:rPr>
                      <w:sz w:val="20"/>
                      <w:szCs w:val="20"/>
                    </w:rPr>
                  </w:pPr>
                  <w:r>
                    <w:rPr>
                      <w:sz w:val="20"/>
                      <w:szCs w:val="20"/>
                    </w:rPr>
                    <w:t>Attacker crafts a token or manipulates claims to log in as a higher role (Inspector/Admin).</w:t>
                  </w:r>
                </w:p>
              </w:tc>
            </w:tr>
          </w:tbl>
          <w:p w14:paraId="3F4D556B" w14:textId="77777777" w:rsidR="00E54EFF" w:rsidRDefault="00E54EFF">
            <w:pPr>
              <w:widowControl w:val="0"/>
              <w:pBdr>
                <w:top w:val="nil"/>
                <w:left w:val="nil"/>
                <w:bottom w:val="nil"/>
                <w:right w:val="nil"/>
                <w:between w:val="nil"/>
              </w:pBdr>
              <w:spacing w:line="276" w:lineRule="auto"/>
              <w:rPr>
                <w:sz w:val="20"/>
                <w:szCs w:val="20"/>
              </w:rPr>
            </w:pPr>
          </w:p>
          <w:tbl>
            <w:tblPr>
              <w:tblStyle w:val="a4"/>
              <w:tblW w:w="96" w:type="dxa"/>
              <w:tblInd w:w="0" w:type="dxa"/>
              <w:tblLayout w:type="fixed"/>
              <w:tblLook w:val="0400" w:firstRow="0" w:lastRow="0" w:firstColumn="0" w:lastColumn="0" w:noHBand="0" w:noVBand="1"/>
            </w:tblPr>
            <w:tblGrid>
              <w:gridCol w:w="96"/>
            </w:tblGrid>
            <w:tr w:rsidR="00E54EFF" w14:paraId="73D0789D" w14:textId="77777777">
              <w:tc>
                <w:tcPr>
                  <w:tcW w:w="96" w:type="dxa"/>
                  <w:vAlign w:val="center"/>
                </w:tcPr>
                <w:p w14:paraId="14D2BE05" w14:textId="77777777" w:rsidR="00E54EFF" w:rsidRDefault="00E54EFF">
                  <w:pPr>
                    <w:rPr>
                      <w:sz w:val="20"/>
                      <w:szCs w:val="20"/>
                    </w:rPr>
                  </w:pPr>
                </w:p>
              </w:tc>
            </w:tr>
          </w:tbl>
          <w:p w14:paraId="1FB02516" w14:textId="77777777" w:rsidR="00E54EFF" w:rsidRDefault="00E54EFF">
            <w:pPr>
              <w:rPr>
                <w:color w:val="000000"/>
                <w:sz w:val="20"/>
                <w:szCs w:val="20"/>
              </w:rPr>
            </w:pPr>
          </w:p>
        </w:tc>
      </w:tr>
      <w:tr w:rsidR="00E54EFF" w14:paraId="1960E037" w14:textId="77777777">
        <w:trPr>
          <w:trHeight w:val="2565"/>
        </w:trPr>
        <w:tc>
          <w:tcPr>
            <w:tcW w:w="1890" w:type="dxa"/>
            <w:vMerge/>
          </w:tcPr>
          <w:p w14:paraId="5727401C" w14:textId="77777777" w:rsidR="00E54EFF" w:rsidRDefault="00E54EFF">
            <w:pPr>
              <w:widowControl w:val="0"/>
              <w:pBdr>
                <w:top w:val="nil"/>
                <w:left w:val="nil"/>
                <w:bottom w:val="nil"/>
                <w:right w:val="nil"/>
                <w:between w:val="nil"/>
              </w:pBdr>
              <w:spacing w:line="276" w:lineRule="auto"/>
              <w:rPr>
                <w:color w:val="000000"/>
                <w:sz w:val="20"/>
                <w:szCs w:val="20"/>
              </w:rPr>
            </w:pPr>
          </w:p>
        </w:tc>
        <w:tc>
          <w:tcPr>
            <w:tcW w:w="1905" w:type="dxa"/>
            <w:shd w:val="clear" w:color="auto" w:fill="D9D9D9"/>
          </w:tcPr>
          <w:p w14:paraId="17D35980" w14:textId="77777777" w:rsidR="00E54EFF" w:rsidRDefault="00000000">
            <w:pPr>
              <w:rPr>
                <w:color w:val="000000"/>
                <w:sz w:val="20"/>
                <w:szCs w:val="20"/>
              </w:rPr>
            </w:pPr>
            <w:r>
              <w:rPr>
                <w:sz w:val="20"/>
                <w:szCs w:val="20"/>
              </w:rPr>
              <w:t xml:space="preserve">Enforce strong passwords, hash with </w:t>
            </w:r>
            <w:proofErr w:type="spellStart"/>
            <w:r>
              <w:rPr>
                <w:sz w:val="20"/>
                <w:szCs w:val="20"/>
              </w:rPr>
              <w:t>bcrypt</w:t>
            </w:r>
            <w:proofErr w:type="spellEnd"/>
            <w:r>
              <w:rPr>
                <w:sz w:val="20"/>
                <w:szCs w:val="20"/>
              </w:rPr>
              <w:t xml:space="preserve">; add rate limiting and optional CAPTCHA on </w:t>
            </w:r>
            <w:r>
              <w:rPr>
                <w:rFonts w:ascii="Roboto Mono" w:eastAsia="Roboto Mono" w:hAnsi="Roboto Mono" w:cs="Roboto Mono"/>
                <w:sz w:val="20"/>
                <w:szCs w:val="20"/>
              </w:rPr>
              <w:t>/login</w:t>
            </w:r>
            <w:r>
              <w:rPr>
                <w:sz w:val="20"/>
                <w:szCs w:val="20"/>
              </w:rPr>
              <w:t xml:space="preserve">; lock account after repeated failures; </w:t>
            </w:r>
          </w:p>
        </w:tc>
        <w:tc>
          <w:tcPr>
            <w:tcW w:w="2040" w:type="dxa"/>
          </w:tcPr>
          <w:p w14:paraId="221D497C" w14:textId="77777777" w:rsidR="00E54EFF" w:rsidRDefault="00000000">
            <w:pPr>
              <w:rPr>
                <w:color w:val="000000"/>
                <w:sz w:val="20"/>
                <w:szCs w:val="20"/>
              </w:rPr>
            </w:pPr>
            <w:r>
              <w:rPr>
                <w:sz w:val="20"/>
                <w:szCs w:val="20"/>
              </w:rPr>
              <w:t>Enforce HTTPS only; sign JWTs with strong secrets/keys; verify signature and expiry on every request; validate request body schema server-side (email format, length limits).</w:t>
            </w:r>
          </w:p>
        </w:tc>
        <w:tc>
          <w:tcPr>
            <w:tcW w:w="2040" w:type="dxa"/>
            <w:shd w:val="clear" w:color="auto" w:fill="D9D9D9"/>
          </w:tcPr>
          <w:p w14:paraId="5898E68C" w14:textId="77777777" w:rsidR="00E54EFF" w:rsidRDefault="00000000">
            <w:pPr>
              <w:rPr>
                <w:color w:val="000000"/>
                <w:sz w:val="20"/>
                <w:szCs w:val="20"/>
              </w:rPr>
            </w:pPr>
            <w:r>
              <w:rPr>
                <w:sz w:val="20"/>
                <w:szCs w:val="20"/>
              </w:rPr>
              <w:t>Keep audit logs for login attempts (user ID, timestamp, IP, outcome) in an append-only log; make logs accessible to admins for investigation.</w:t>
            </w:r>
          </w:p>
        </w:tc>
        <w:tc>
          <w:tcPr>
            <w:tcW w:w="2040" w:type="dxa"/>
          </w:tcPr>
          <w:p w14:paraId="7CD17427" w14:textId="77777777" w:rsidR="00E54EFF" w:rsidRDefault="00000000">
            <w:pPr>
              <w:rPr>
                <w:color w:val="000000"/>
                <w:sz w:val="20"/>
                <w:szCs w:val="20"/>
              </w:rPr>
            </w:pPr>
            <w:r>
              <w:rPr>
                <w:sz w:val="20"/>
                <w:szCs w:val="20"/>
              </w:rPr>
              <w:t>Never log raw passwords or tokens; mask sensitive fields in logs; avoid putting credentials in URLs; generic error messages (“Invalid credentials”) without saying which field is wrong.</w:t>
            </w:r>
          </w:p>
        </w:tc>
        <w:tc>
          <w:tcPr>
            <w:tcW w:w="2040" w:type="dxa"/>
            <w:shd w:val="clear" w:color="auto" w:fill="D9D9D9"/>
          </w:tcPr>
          <w:p w14:paraId="0A620092" w14:textId="77777777" w:rsidR="00E54EFF" w:rsidRDefault="00000000">
            <w:pPr>
              <w:rPr>
                <w:color w:val="000000"/>
                <w:sz w:val="20"/>
                <w:szCs w:val="20"/>
              </w:rPr>
            </w:pPr>
            <w:r>
              <w:rPr>
                <w:sz w:val="20"/>
                <w:szCs w:val="20"/>
              </w:rPr>
              <w:t xml:space="preserve">Rate limit </w:t>
            </w:r>
            <w:r>
              <w:rPr>
                <w:rFonts w:ascii="Roboto Mono" w:eastAsia="Roboto Mono" w:hAnsi="Roboto Mono" w:cs="Roboto Mono"/>
                <w:sz w:val="20"/>
                <w:szCs w:val="20"/>
              </w:rPr>
              <w:t>/login</w:t>
            </w:r>
            <w:r>
              <w:rPr>
                <w:sz w:val="20"/>
                <w:szCs w:val="20"/>
              </w:rPr>
              <w:t xml:space="preserve"> by IP + account; add exponential backoff or temporary blocks after repeated failures; use WAF rules to block obvious bots.</w:t>
            </w:r>
          </w:p>
        </w:tc>
        <w:tc>
          <w:tcPr>
            <w:tcW w:w="2040" w:type="dxa"/>
          </w:tcPr>
          <w:p w14:paraId="6CBC9304" w14:textId="77777777" w:rsidR="00E54EFF" w:rsidRDefault="00000000">
            <w:pPr>
              <w:rPr>
                <w:color w:val="000000"/>
                <w:sz w:val="20"/>
                <w:szCs w:val="20"/>
              </w:rPr>
            </w:pPr>
            <w:r>
              <w:rPr>
                <w:sz w:val="20"/>
                <w:szCs w:val="20"/>
              </w:rPr>
              <w:t>Sign JWTs with secure keys, verify on every request; never trust role sent from client; retrieve role from server-side user record; implement centralized RBAC checks.</w:t>
            </w:r>
          </w:p>
        </w:tc>
      </w:tr>
      <w:tr w:rsidR="00E54EFF" w14:paraId="3DDDC60C" w14:textId="77777777">
        <w:trPr>
          <w:trHeight w:val="511"/>
        </w:trPr>
        <w:tc>
          <w:tcPr>
            <w:tcW w:w="13995" w:type="dxa"/>
            <w:gridSpan w:val="7"/>
            <w:shd w:val="clear" w:color="auto" w:fill="A6A6A6"/>
          </w:tcPr>
          <w:p w14:paraId="348656B4" w14:textId="77777777" w:rsidR="00E54EFF" w:rsidRDefault="00E54EFF">
            <w:pPr>
              <w:rPr>
                <w:sz w:val="20"/>
                <w:szCs w:val="20"/>
              </w:rPr>
            </w:pPr>
          </w:p>
          <w:p w14:paraId="20B8FE20" w14:textId="77777777" w:rsidR="00E54EFF" w:rsidRDefault="00E54EFF">
            <w:pPr>
              <w:rPr>
                <w:sz w:val="20"/>
                <w:szCs w:val="20"/>
              </w:rPr>
            </w:pPr>
          </w:p>
          <w:p w14:paraId="73F9D715" w14:textId="77777777" w:rsidR="00E54EFF" w:rsidRDefault="00E54EFF">
            <w:pPr>
              <w:rPr>
                <w:sz w:val="20"/>
                <w:szCs w:val="20"/>
              </w:rPr>
            </w:pPr>
          </w:p>
          <w:p w14:paraId="52BD2914" w14:textId="77777777" w:rsidR="00E54EFF" w:rsidRDefault="00E54EFF">
            <w:pPr>
              <w:rPr>
                <w:sz w:val="20"/>
                <w:szCs w:val="20"/>
              </w:rPr>
            </w:pPr>
          </w:p>
        </w:tc>
      </w:tr>
      <w:tr w:rsidR="00E54EFF" w14:paraId="11281282" w14:textId="77777777">
        <w:trPr>
          <w:trHeight w:val="1530"/>
        </w:trPr>
        <w:tc>
          <w:tcPr>
            <w:tcW w:w="1890" w:type="dxa"/>
            <w:vMerge w:val="restart"/>
          </w:tcPr>
          <w:p w14:paraId="000395C7" w14:textId="77777777" w:rsidR="00E54EFF" w:rsidRDefault="00000000">
            <w:pPr>
              <w:rPr>
                <w:b/>
                <w:bCs/>
                <w:color w:val="000000"/>
                <w:sz w:val="20"/>
                <w:szCs w:val="20"/>
              </w:rPr>
            </w:pPr>
            <w:r>
              <w:rPr>
                <w:b/>
                <w:bCs/>
                <w:sz w:val="20"/>
                <w:szCs w:val="20"/>
              </w:rPr>
              <w:lastRenderedPageBreak/>
              <w:t>UC-020 Farmer Changes Password</w:t>
            </w:r>
            <w:r>
              <w:rPr>
                <w:noProof/>
              </w:rPr>
              <mc:AlternateContent>
                <mc:Choice Requires="wpg">
                  <w:drawing>
                    <wp:anchor distT="0" distB="0" distL="114300" distR="114300" simplePos="0" relativeHeight="251660288" behindDoc="0" locked="0" layoutInCell="1" hidden="0" allowOverlap="1" wp14:anchorId="7D1A2A2B" wp14:editId="6FD0B23F">
                      <wp:simplePos x="0" y="0"/>
                      <wp:positionH relativeFrom="column">
                        <wp:posOffset>41277</wp:posOffset>
                      </wp:positionH>
                      <wp:positionV relativeFrom="paragraph">
                        <wp:posOffset>365125</wp:posOffset>
                      </wp:positionV>
                      <wp:extent cx="1003300" cy="515620"/>
                      <wp:effectExtent l="0" t="0" r="0" b="0"/>
                      <wp:wrapNone/>
                      <wp:docPr id="23" name="Right Arrow 2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58B96BA3"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365125</wp:posOffset>
                      </wp:positionV>
                      <wp:extent cx="1003300" cy="51562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34531A0B" wp14:editId="731AD4E9">
                      <wp:simplePos x="0" y="0"/>
                      <wp:positionH relativeFrom="column">
                        <wp:posOffset>41277</wp:posOffset>
                      </wp:positionH>
                      <wp:positionV relativeFrom="paragraph">
                        <wp:posOffset>1660525</wp:posOffset>
                      </wp:positionV>
                      <wp:extent cx="1003300" cy="515620"/>
                      <wp:effectExtent l="0" t="0" r="0" b="0"/>
                      <wp:wrapNone/>
                      <wp:docPr id="21" name="Right Arrow 2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62FF9586"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1660525</wp:posOffset>
                      </wp:positionV>
                      <wp:extent cx="1003300" cy="51562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1905" w:type="dxa"/>
            <w:shd w:val="clear" w:color="auto" w:fill="D9D9D9"/>
          </w:tcPr>
          <w:p w14:paraId="2495977C" w14:textId="77777777" w:rsidR="00E54EFF" w:rsidRDefault="00000000">
            <w:pPr>
              <w:rPr>
                <w:color w:val="000000"/>
                <w:sz w:val="20"/>
                <w:szCs w:val="20"/>
              </w:rPr>
            </w:pPr>
            <w:r>
              <w:rPr>
                <w:sz w:val="20"/>
                <w:szCs w:val="20"/>
              </w:rPr>
              <w:t>Attacker steals session token and accesses Change Password page.</w:t>
            </w:r>
          </w:p>
        </w:tc>
        <w:tc>
          <w:tcPr>
            <w:tcW w:w="2040" w:type="dxa"/>
          </w:tcPr>
          <w:p w14:paraId="19E13FA0" w14:textId="77777777" w:rsidR="00E54EFF" w:rsidRDefault="00000000">
            <w:pPr>
              <w:rPr>
                <w:sz w:val="20"/>
                <w:szCs w:val="20"/>
              </w:rPr>
            </w:pPr>
            <w:r>
              <w:rPr>
                <w:sz w:val="20"/>
                <w:szCs w:val="20"/>
              </w:rPr>
              <w:t xml:space="preserve">Attacker modifies payload (e.g., forged </w:t>
            </w:r>
            <w:proofErr w:type="spellStart"/>
            <w:r>
              <w:rPr>
                <w:sz w:val="20"/>
                <w:szCs w:val="20"/>
              </w:rPr>
              <w:t>userId</w:t>
            </w:r>
            <w:proofErr w:type="spellEnd"/>
            <w:r>
              <w:rPr>
                <w:sz w:val="20"/>
                <w:szCs w:val="20"/>
              </w:rPr>
              <w:t>, altered fields)</w:t>
            </w:r>
          </w:p>
          <w:p w14:paraId="71529AAD" w14:textId="77777777" w:rsidR="00E54EFF" w:rsidRDefault="00000000">
            <w:pPr>
              <w:rPr>
                <w:sz w:val="20"/>
                <w:szCs w:val="20"/>
              </w:rPr>
            </w:pPr>
            <w:r>
              <w:rPr>
                <w:sz w:val="20"/>
                <w:szCs w:val="20"/>
              </w:rPr>
              <w:t>User bypasses client-side password-strength checks.</w:t>
            </w:r>
          </w:p>
        </w:tc>
        <w:tc>
          <w:tcPr>
            <w:tcW w:w="2040" w:type="dxa"/>
            <w:shd w:val="clear" w:color="auto" w:fill="D9D9D9"/>
          </w:tcPr>
          <w:p w14:paraId="0904D43A" w14:textId="77777777" w:rsidR="00E54EFF" w:rsidRDefault="00000000">
            <w:pPr>
              <w:rPr>
                <w:color w:val="000000"/>
                <w:sz w:val="20"/>
                <w:szCs w:val="20"/>
              </w:rPr>
            </w:pPr>
            <w:r>
              <w:rPr>
                <w:sz w:val="20"/>
                <w:szCs w:val="20"/>
              </w:rPr>
              <w:t xml:space="preserve">User denies performing password change. </w:t>
            </w:r>
          </w:p>
        </w:tc>
        <w:tc>
          <w:tcPr>
            <w:tcW w:w="2040" w:type="dxa"/>
          </w:tcPr>
          <w:p w14:paraId="194E6A0C" w14:textId="77777777" w:rsidR="00E54EFF" w:rsidRDefault="00000000">
            <w:pPr>
              <w:rPr>
                <w:color w:val="000000"/>
                <w:sz w:val="20"/>
                <w:szCs w:val="20"/>
              </w:rPr>
            </w:pPr>
            <w:r>
              <w:rPr>
                <w:sz w:val="20"/>
                <w:szCs w:val="20"/>
              </w:rPr>
              <w:t xml:space="preserve">Passwords leak via logs, browser storage, or error </w:t>
            </w:r>
            <w:proofErr w:type="spellStart"/>
            <w:proofErr w:type="gramStart"/>
            <w:r>
              <w:rPr>
                <w:sz w:val="20"/>
                <w:szCs w:val="20"/>
              </w:rPr>
              <w:t>messages.Error</w:t>
            </w:r>
            <w:proofErr w:type="spellEnd"/>
            <w:proofErr w:type="gramEnd"/>
            <w:r>
              <w:rPr>
                <w:sz w:val="20"/>
                <w:szCs w:val="20"/>
              </w:rPr>
              <w:t xml:space="preserve"> message reveals if current password is correct. </w:t>
            </w:r>
          </w:p>
        </w:tc>
        <w:tc>
          <w:tcPr>
            <w:tcW w:w="2040" w:type="dxa"/>
            <w:shd w:val="clear" w:color="auto" w:fill="D9D9D9"/>
          </w:tcPr>
          <w:p w14:paraId="704711F1" w14:textId="77777777" w:rsidR="00E54EFF" w:rsidRDefault="00000000">
            <w:pPr>
              <w:rPr>
                <w:sz w:val="20"/>
                <w:szCs w:val="20"/>
              </w:rPr>
            </w:pPr>
            <w:r>
              <w:rPr>
                <w:sz w:val="20"/>
                <w:szCs w:val="20"/>
              </w:rPr>
              <w:t>Repeated failed attempts overload endpoint or lock account.</w:t>
            </w:r>
          </w:p>
          <w:p w14:paraId="7188449B" w14:textId="77777777" w:rsidR="00E54EFF" w:rsidRDefault="00000000">
            <w:pPr>
              <w:rPr>
                <w:sz w:val="20"/>
                <w:szCs w:val="20"/>
              </w:rPr>
            </w:pPr>
            <w:r>
              <w:rPr>
                <w:sz w:val="20"/>
                <w:szCs w:val="20"/>
              </w:rPr>
              <w:t>Automated scripts spam password-change endpoint.</w:t>
            </w:r>
          </w:p>
        </w:tc>
        <w:tc>
          <w:tcPr>
            <w:tcW w:w="2040" w:type="dxa"/>
          </w:tcPr>
          <w:p w14:paraId="13BCEA78" w14:textId="77777777" w:rsidR="00E54EFF" w:rsidRDefault="00000000">
            <w:pPr>
              <w:rPr>
                <w:sz w:val="20"/>
                <w:szCs w:val="20"/>
              </w:rPr>
            </w:pPr>
            <w:r>
              <w:rPr>
                <w:sz w:val="20"/>
                <w:szCs w:val="20"/>
              </w:rPr>
              <w:t xml:space="preserve">Attacker alters </w:t>
            </w:r>
            <w:proofErr w:type="spellStart"/>
            <w:r>
              <w:rPr>
                <w:sz w:val="20"/>
                <w:szCs w:val="20"/>
              </w:rPr>
              <w:t>userId</w:t>
            </w:r>
            <w:proofErr w:type="spellEnd"/>
            <w:r>
              <w:rPr>
                <w:sz w:val="20"/>
                <w:szCs w:val="20"/>
              </w:rPr>
              <w:t xml:space="preserve"> to change someone else’s password.</w:t>
            </w:r>
          </w:p>
          <w:p w14:paraId="517BB052" w14:textId="77777777" w:rsidR="00E54EFF" w:rsidRDefault="00000000">
            <w:pPr>
              <w:rPr>
                <w:sz w:val="20"/>
                <w:szCs w:val="20"/>
              </w:rPr>
            </w:pPr>
            <w:proofErr w:type="gramStart"/>
            <w:r>
              <w:rPr>
                <w:sz w:val="20"/>
                <w:szCs w:val="20"/>
              </w:rPr>
              <w:t>Attacker sets</w:t>
            </w:r>
            <w:proofErr w:type="gramEnd"/>
            <w:r>
              <w:rPr>
                <w:sz w:val="20"/>
                <w:szCs w:val="20"/>
              </w:rPr>
              <w:t xml:space="preserve"> weak </w:t>
            </w:r>
            <w:proofErr w:type="gramStart"/>
            <w:r>
              <w:rPr>
                <w:sz w:val="20"/>
                <w:szCs w:val="20"/>
              </w:rPr>
              <w:t>password</w:t>
            </w:r>
            <w:proofErr w:type="gramEnd"/>
            <w:r>
              <w:rPr>
                <w:sz w:val="20"/>
                <w:szCs w:val="20"/>
              </w:rPr>
              <w:t xml:space="preserve"> to regain access later. </w:t>
            </w:r>
          </w:p>
        </w:tc>
      </w:tr>
      <w:tr w:rsidR="00E54EFF" w14:paraId="2A218729" w14:textId="77777777">
        <w:trPr>
          <w:trHeight w:val="2058"/>
        </w:trPr>
        <w:tc>
          <w:tcPr>
            <w:tcW w:w="1890" w:type="dxa"/>
            <w:vMerge/>
          </w:tcPr>
          <w:p w14:paraId="495ABB1A" w14:textId="77777777" w:rsidR="00E54EFF" w:rsidRDefault="00E54EFF">
            <w:pPr>
              <w:widowControl w:val="0"/>
              <w:pBdr>
                <w:top w:val="nil"/>
                <w:left w:val="nil"/>
                <w:bottom w:val="nil"/>
                <w:right w:val="nil"/>
                <w:between w:val="nil"/>
              </w:pBdr>
              <w:spacing w:line="276" w:lineRule="auto"/>
              <w:rPr>
                <w:sz w:val="20"/>
                <w:szCs w:val="20"/>
              </w:rPr>
            </w:pPr>
          </w:p>
        </w:tc>
        <w:tc>
          <w:tcPr>
            <w:tcW w:w="1905" w:type="dxa"/>
            <w:shd w:val="clear" w:color="auto" w:fill="D9D9D9"/>
          </w:tcPr>
          <w:p w14:paraId="38C89EED" w14:textId="77777777" w:rsidR="00E54EFF" w:rsidRDefault="00000000">
            <w:pPr>
              <w:rPr>
                <w:sz w:val="20"/>
                <w:szCs w:val="20"/>
              </w:rPr>
            </w:pPr>
            <w:r>
              <w:rPr>
                <w:sz w:val="20"/>
                <w:szCs w:val="20"/>
              </w:rPr>
              <w:t xml:space="preserve">Require re-authentication with current </w:t>
            </w:r>
            <w:proofErr w:type="gramStart"/>
            <w:r>
              <w:rPr>
                <w:sz w:val="20"/>
                <w:szCs w:val="20"/>
              </w:rPr>
              <w:t>password</w:t>
            </w:r>
            <w:proofErr w:type="gramEnd"/>
            <w:r>
              <w:rPr>
                <w:sz w:val="20"/>
                <w:szCs w:val="20"/>
              </w:rPr>
              <w:t xml:space="preserve">; </w:t>
            </w:r>
            <w:proofErr w:type="gramStart"/>
            <w:r>
              <w:rPr>
                <w:sz w:val="20"/>
                <w:szCs w:val="20"/>
              </w:rPr>
              <w:t xml:space="preserve">HTTPS,   </w:t>
            </w:r>
            <w:proofErr w:type="gramEnd"/>
            <w:r>
              <w:rPr>
                <w:sz w:val="20"/>
                <w:szCs w:val="20"/>
              </w:rPr>
              <w:t xml:space="preserve">                                                               short-lived JWT, </w:t>
            </w:r>
            <w:proofErr w:type="spellStart"/>
            <w:r>
              <w:rPr>
                <w:sz w:val="20"/>
                <w:szCs w:val="20"/>
              </w:rPr>
              <w:t>HttpOnly</w:t>
            </w:r>
            <w:proofErr w:type="spellEnd"/>
            <w:r>
              <w:rPr>
                <w:sz w:val="20"/>
                <w:szCs w:val="20"/>
              </w:rPr>
              <w:t xml:space="preserve"> + </w:t>
            </w:r>
            <w:proofErr w:type="spellStart"/>
            <w:r>
              <w:rPr>
                <w:sz w:val="20"/>
                <w:szCs w:val="20"/>
              </w:rPr>
              <w:t>SameSite</w:t>
            </w:r>
            <w:proofErr w:type="spellEnd"/>
            <w:r>
              <w:rPr>
                <w:sz w:val="20"/>
                <w:szCs w:val="20"/>
              </w:rPr>
              <w:t xml:space="preserve"> cookies, device check </w:t>
            </w:r>
          </w:p>
          <w:p w14:paraId="0385B2B5" w14:textId="77777777" w:rsidR="00E54EFF" w:rsidRDefault="00E54EFF">
            <w:pPr>
              <w:rPr>
                <w:sz w:val="20"/>
                <w:szCs w:val="20"/>
              </w:rPr>
            </w:pPr>
          </w:p>
        </w:tc>
        <w:tc>
          <w:tcPr>
            <w:tcW w:w="2040" w:type="dxa"/>
          </w:tcPr>
          <w:p w14:paraId="3B257D9B" w14:textId="77777777" w:rsidR="00E54EFF" w:rsidRDefault="00000000">
            <w:pPr>
              <w:rPr>
                <w:color w:val="000000"/>
                <w:sz w:val="20"/>
                <w:szCs w:val="20"/>
              </w:rPr>
            </w:pPr>
            <w:r>
              <w:rPr>
                <w:sz w:val="20"/>
                <w:szCs w:val="20"/>
              </w:rPr>
              <w:t xml:space="preserve">Derive </w:t>
            </w:r>
            <w:proofErr w:type="spellStart"/>
            <w:r>
              <w:rPr>
                <w:sz w:val="20"/>
                <w:szCs w:val="20"/>
              </w:rPr>
              <w:t>userId</w:t>
            </w:r>
            <w:proofErr w:type="spellEnd"/>
            <w:r>
              <w:rPr>
                <w:sz w:val="20"/>
                <w:szCs w:val="20"/>
              </w:rPr>
              <w:t xml:space="preserve"> from JWT only; ignore client-supplied </w:t>
            </w:r>
            <w:proofErr w:type="spellStart"/>
            <w:proofErr w:type="gramStart"/>
            <w:r>
              <w:rPr>
                <w:sz w:val="20"/>
                <w:szCs w:val="20"/>
              </w:rPr>
              <w:t>IDs,enforce</w:t>
            </w:r>
            <w:proofErr w:type="spellEnd"/>
            <w:proofErr w:type="gramEnd"/>
            <w:r>
              <w:rPr>
                <w:sz w:val="20"/>
                <w:szCs w:val="20"/>
              </w:rPr>
              <w:t xml:space="preserve"> schema validation, HTTPS in </w:t>
            </w:r>
            <w:proofErr w:type="spellStart"/>
            <w:proofErr w:type="gramStart"/>
            <w:r>
              <w:rPr>
                <w:sz w:val="20"/>
                <w:szCs w:val="20"/>
              </w:rPr>
              <w:t>transit,Enforce</w:t>
            </w:r>
            <w:proofErr w:type="spellEnd"/>
            <w:proofErr w:type="gramEnd"/>
            <w:r>
              <w:rPr>
                <w:sz w:val="20"/>
                <w:szCs w:val="20"/>
              </w:rPr>
              <w:t xml:space="preserve"> password complexity</w:t>
            </w:r>
          </w:p>
        </w:tc>
        <w:tc>
          <w:tcPr>
            <w:tcW w:w="2040" w:type="dxa"/>
            <w:shd w:val="clear" w:color="auto" w:fill="D9D9D9"/>
          </w:tcPr>
          <w:p w14:paraId="28507176" w14:textId="77777777" w:rsidR="00E54EFF" w:rsidRDefault="00000000">
            <w:pPr>
              <w:rPr>
                <w:color w:val="000000"/>
                <w:sz w:val="20"/>
                <w:szCs w:val="20"/>
              </w:rPr>
            </w:pPr>
            <w:r>
              <w:rPr>
                <w:sz w:val="20"/>
                <w:szCs w:val="20"/>
              </w:rPr>
              <w:t>Append-only audit logs (timestamp, IP, device ID), send confirmation email/SMS after password update.</w:t>
            </w:r>
          </w:p>
        </w:tc>
        <w:tc>
          <w:tcPr>
            <w:tcW w:w="2040" w:type="dxa"/>
          </w:tcPr>
          <w:p w14:paraId="311D80A7" w14:textId="77777777" w:rsidR="00E54EFF" w:rsidRDefault="00000000">
            <w:pPr>
              <w:rPr>
                <w:color w:val="000000"/>
                <w:sz w:val="20"/>
                <w:szCs w:val="20"/>
              </w:rPr>
            </w:pPr>
            <w:r>
              <w:rPr>
                <w:sz w:val="20"/>
                <w:szCs w:val="20"/>
              </w:rPr>
              <w:t xml:space="preserve">Never log passwords, mask sensitive </w:t>
            </w:r>
            <w:proofErr w:type="spellStart"/>
            <w:proofErr w:type="gramStart"/>
            <w:r>
              <w:rPr>
                <w:sz w:val="20"/>
                <w:szCs w:val="20"/>
              </w:rPr>
              <w:t>fields,HTTPS</w:t>
            </w:r>
            <w:proofErr w:type="spellEnd"/>
            <w:proofErr w:type="gramEnd"/>
            <w:r>
              <w:rPr>
                <w:sz w:val="20"/>
                <w:szCs w:val="20"/>
              </w:rPr>
              <w:t xml:space="preserve"> </w:t>
            </w:r>
            <w:proofErr w:type="spellStart"/>
            <w:proofErr w:type="gramStart"/>
            <w:r>
              <w:rPr>
                <w:sz w:val="20"/>
                <w:szCs w:val="20"/>
              </w:rPr>
              <w:t>required,bcrypt</w:t>
            </w:r>
            <w:proofErr w:type="spellEnd"/>
            <w:proofErr w:type="gramEnd"/>
            <w:r>
              <w:rPr>
                <w:sz w:val="20"/>
                <w:szCs w:val="20"/>
              </w:rPr>
              <w:t xml:space="preserve">/Argon2 hashing, avoid local storage of </w:t>
            </w:r>
            <w:proofErr w:type="spellStart"/>
            <w:proofErr w:type="gramStart"/>
            <w:r>
              <w:rPr>
                <w:sz w:val="20"/>
                <w:szCs w:val="20"/>
              </w:rPr>
              <w:t>credentials,Use</w:t>
            </w:r>
            <w:proofErr w:type="spellEnd"/>
            <w:proofErr w:type="gramEnd"/>
            <w:r>
              <w:rPr>
                <w:sz w:val="20"/>
                <w:szCs w:val="20"/>
              </w:rPr>
              <w:t xml:space="preserve"> generic error message</w:t>
            </w:r>
          </w:p>
        </w:tc>
        <w:tc>
          <w:tcPr>
            <w:tcW w:w="2040" w:type="dxa"/>
            <w:shd w:val="clear" w:color="auto" w:fill="D9D9D9"/>
          </w:tcPr>
          <w:p w14:paraId="53DD56C4" w14:textId="77777777" w:rsidR="00E54EFF" w:rsidRDefault="00000000">
            <w:pPr>
              <w:rPr>
                <w:color w:val="000000"/>
                <w:sz w:val="20"/>
                <w:szCs w:val="20"/>
              </w:rPr>
            </w:pPr>
            <w:r>
              <w:rPr>
                <w:sz w:val="20"/>
                <w:szCs w:val="20"/>
              </w:rPr>
              <w:t>Rate-limit change-</w:t>
            </w:r>
            <w:proofErr w:type="spellStart"/>
            <w:proofErr w:type="gramStart"/>
            <w:r>
              <w:rPr>
                <w:sz w:val="20"/>
                <w:szCs w:val="20"/>
              </w:rPr>
              <w:t>password,temporary</w:t>
            </w:r>
            <w:proofErr w:type="spellEnd"/>
            <w:proofErr w:type="gramEnd"/>
            <w:r>
              <w:rPr>
                <w:sz w:val="20"/>
                <w:szCs w:val="20"/>
              </w:rPr>
              <w:t xml:space="preserve"> lockout after repeated </w:t>
            </w:r>
            <w:proofErr w:type="spellStart"/>
            <w:proofErr w:type="gramStart"/>
            <w:r>
              <w:rPr>
                <w:sz w:val="20"/>
                <w:szCs w:val="20"/>
              </w:rPr>
              <w:t>failures,restrict</w:t>
            </w:r>
            <w:proofErr w:type="spellEnd"/>
            <w:proofErr w:type="gramEnd"/>
            <w:r>
              <w:rPr>
                <w:sz w:val="20"/>
                <w:szCs w:val="20"/>
              </w:rPr>
              <w:t xml:space="preserve"> </w:t>
            </w:r>
            <w:proofErr w:type="spellStart"/>
            <w:proofErr w:type="gramStart"/>
            <w:r>
              <w:rPr>
                <w:sz w:val="20"/>
                <w:szCs w:val="20"/>
              </w:rPr>
              <w:t>frequency,IP</w:t>
            </w:r>
            <w:proofErr w:type="spellEnd"/>
            <w:proofErr w:type="gramEnd"/>
            <w:r>
              <w:rPr>
                <w:sz w:val="20"/>
                <w:szCs w:val="20"/>
              </w:rPr>
              <w:t xml:space="preserve"> throttling</w:t>
            </w:r>
          </w:p>
        </w:tc>
        <w:tc>
          <w:tcPr>
            <w:tcW w:w="2040" w:type="dxa"/>
          </w:tcPr>
          <w:p w14:paraId="6D567DB5" w14:textId="77777777" w:rsidR="00E54EFF" w:rsidRDefault="00000000">
            <w:pPr>
              <w:rPr>
                <w:color w:val="000000"/>
                <w:sz w:val="20"/>
                <w:szCs w:val="20"/>
              </w:rPr>
            </w:pPr>
            <w:r>
              <w:rPr>
                <w:sz w:val="20"/>
                <w:szCs w:val="20"/>
              </w:rPr>
              <w:t xml:space="preserve">Always use </w:t>
            </w:r>
            <w:proofErr w:type="spellStart"/>
            <w:r>
              <w:rPr>
                <w:sz w:val="20"/>
                <w:szCs w:val="20"/>
              </w:rPr>
              <w:t>userId</w:t>
            </w:r>
            <w:proofErr w:type="spellEnd"/>
            <w:r>
              <w:rPr>
                <w:sz w:val="20"/>
                <w:szCs w:val="20"/>
              </w:rPr>
              <w:t xml:space="preserve"> from authenticated JWT, strict RBAC + ownership </w:t>
            </w:r>
            <w:proofErr w:type="spellStart"/>
            <w:proofErr w:type="gramStart"/>
            <w:r>
              <w:rPr>
                <w:sz w:val="20"/>
                <w:szCs w:val="20"/>
              </w:rPr>
              <w:t>checks,Enforce</w:t>
            </w:r>
            <w:proofErr w:type="spellEnd"/>
            <w:proofErr w:type="gramEnd"/>
            <w:r>
              <w:rPr>
                <w:sz w:val="20"/>
                <w:szCs w:val="20"/>
              </w:rPr>
              <w:t xml:space="preserve"> strong password </w:t>
            </w:r>
            <w:proofErr w:type="spellStart"/>
            <w:proofErr w:type="gramStart"/>
            <w:r>
              <w:rPr>
                <w:sz w:val="20"/>
                <w:szCs w:val="20"/>
              </w:rPr>
              <w:t>policy,prevent</w:t>
            </w:r>
            <w:proofErr w:type="spellEnd"/>
            <w:proofErr w:type="gramEnd"/>
            <w:r>
              <w:rPr>
                <w:sz w:val="20"/>
                <w:szCs w:val="20"/>
              </w:rPr>
              <w:t xml:space="preserve"> reuse of last N passwords</w:t>
            </w:r>
          </w:p>
        </w:tc>
      </w:tr>
      <w:tr w:rsidR="00E54EFF" w14:paraId="4D79E8BB" w14:textId="77777777">
        <w:trPr>
          <w:trHeight w:val="200"/>
        </w:trPr>
        <w:tc>
          <w:tcPr>
            <w:tcW w:w="13995" w:type="dxa"/>
            <w:gridSpan w:val="7"/>
            <w:shd w:val="clear" w:color="auto" w:fill="A6A6A6"/>
          </w:tcPr>
          <w:p w14:paraId="634AF3DA" w14:textId="77777777" w:rsidR="00E54EFF" w:rsidRDefault="00E54EFF">
            <w:pPr>
              <w:rPr>
                <w:sz w:val="20"/>
                <w:szCs w:val="20"/>
              </w:rPr>
            </w:pPr>
          </w:p>
        </w:tc>
      </w:tr>
      <w:tr w:rsidR="00E54EFF" w14:paraId="6B895205" w14:textId="77777777">
        <w:trPr>
          <w:trHeight w:val="67"/>
        </w:trPr>
        <w:tc>
          <w:tcPr>
            <w:tcW w:w="1890" w:type="dxa"/>
            <w:vMerge w:val="restart"/>
          </w:tcPr>
          <w:p w14:paraId="58E23569" w14:textId="77777777" w:rsidR="00E54EFF" w:rsidRDefault="00000000">
            <w:pPr>
              <w:rPr>
                <w:b/>
                <w:bCs/>
                <w:color w:val="000000"/>
                <w:sz w:val="20"/>
                <w:szCs w:val="20"/>
              </w:rPr>
            </w:pPr>
            <w:r>
              <w:rPr>
                <w:b/>
                <w:bCs/>
                <w:sz w:val="20"/>
                <w:szCs w:val="20"/>
              </w:rPr>
              <w:t>UC-010 – Contact Support</w:t>
            </w:r>
            <w:r>
              <w:rPr>
                <w:noProof/>
              </w:rPr>
              <mc:AlternateContent>
                <mc:Choice Requires="wpg">
                  <w:drawing>
                    <wp:anchor distT="0" distB="0" distL="114300" distR="114300" simplePos="0" relativeHeight="251662336" behindDoc="0" locked="0" layoutInCell="1" hidden="0" allowOverlap="1" wp14:anchorId="6766E255" wp14:editId="7105C219">
                      <wp:simplePos x="0" y="0"/>
                      <wp:positionH relativeFrom="column">
                        <wp:posOffset>41277</wp:posOffset>
                      </wp:positionH>
                      <wp:positionV relativeFrom="paragraph">
                        <wp:posOffset>307975</wp:posOffset>
                      </wp:positionV>
                      <wp:extent cx="1003300" cy="515620"/>
                      <wp:effectExtent l="0" t="0" r="0" b="0"/>
                      <wp:wrapNone/>
                      <wp:docPr id="11" name="Right Arrow 1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1D5BEF1"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307975</wp:posOffset>
                      </wp:positionV>
                      <wp:extent cx="1003300" cy="51562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04F43684" wp14:editId="27DC1BFA">
                      <wp:simplePos x="0" y="0"/>
                      <wp:positionH relativeFrom="column">
                        <wp:posOffset>41277</wp:posOffset>
                      </wp:positionH>
                      <wp:positionV relativeFrom="paragraph">
                        <wp:posOffset>1298575</wp:posOffset>
                      </wp:positionV>
                      <wp:extent cx="1003300" cy="515620"/>
                      <wp:effectExtent l="0" t="0" r="0" b="0"/>
                      <wp:wrapNone/>
                      <wp:docPr id="10" name="Right Arrow 10"/>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299178E"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1298575</wp:posOffset>
                      </wp:positionV>
                      <wp:extent cx="1003300" cy="51562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1905" w:type="dxa"/>
            <w:shd w:val="clear" w:color="auto" w:fill="D9D9D9"/>
          </w:tcPr>
          <w:p w14:paraId="7927D110" w14:textId="77777777" w:rsidR="00E54EFF" w:rsidRDefault="00000000">
            <w:pPr>
              <w:rPr>
                <w:color w:val="000000"/>
                <w:sz w:val="20"/>
                <w:szCs w:val="20"/>
              </w:rPr>
            </w:pPr>
            <w:proofErr w:type="gramStart"/>
            <w:r>
              <w:rPr>
                <w:sz w:val="20"/>
                <w:szCs w:val="20"/>
              </w:rPr>
              <w:t>Attacker submits</w:t>
            </w:r>
            <w:proofErr w:type="gramEnd"/>
            <w:r>
              <w:rPr>
                <w:sz w:val="20"/>
                <w:szCs w:val="20"/>
              </w:rPr>
              <w:t xml:space="preserve"> a support request pretending to be another user (fake name/email) to trick support into sharing information.</w:t>
            </w:r>
          </w:p>
        </w:tc>
        <w:tc>
          <w:tcPr>
            <w:tcW w:w="2040" w:type="dxa"/>
          </w:tcPr>
          <w:p w14:paraId="078C3D70" w14:textId="77777777" w:rsidR="00E54EFF" w:rsidRDefault="00000000">
            <w:pPr>
              <w:rPr>
                <w:color w:val="000000"/>
                <w:sz w:val="20"/>
                <w:szCs w:val="20"/>
              </w:rPr>
            </w:pPr>
            <w:r>
              <w:rPr>
                <w:sz w:val="20"/>
                <w:szCs w:val="20"/>
              </w:rPr>
              <w:t>Attacker alters support ticket content to inject malicious payloads (HTML/JS</w:t>
            </w:r>
            <w:proofErr w:type="gramStart"/>
            <w:r>
              <w:rPr>
                <w:sz w:val="20"/>
                <w:szCs w:val="20"/>
              </w:rPr>
              <w:t>), or</w:t>
            </w:r>
            <w:proofErr w:type="gramEnd"/>
            <w:r>
              <w:rPr>
                <w:sz w:val="20"/>
                <w:szCs w:val="20"/>
              </w:rPr>
              <w:t xml:space="preserve"> modifies attachment metadata.</w:t>
            </w:r>
          </w:p>
        </w:tc>
        <w:tc>
          <w:tcPr>
            <w:tcW w:w="2040" w:type="dxa"/>
            <w:shd w:val="clear" w:color="auto" w:fill="D9D9D9"/>
          </w:tcPr>
          <w:p w14:paraId="2A1DB773" w14:textId="77777777" w:rsidR="00E54EFF" w:rsidRDefault="00000000">
            <w:pPr>
              <w:rPr>
                <w:color w:val="000000"/>
                <w:sz w:val="20"/>
                <w:szCs w:val="20"/>
              </w:rPr>
            </w:pPr>
            <w:r>
              <w:rPr>
                <w:sz w:val="20"/>
                <w:szCs w:val="20"/>
              </w:rPr>
              <w:t>User claims they never submitted a support request or attached a specific file.</w:t>
            </w:r>
          </w:p>
        </w:tc>
        <w:tc>
          <w:tcPr>
            <w:tcW w:w="2040" w:type="dxa"/>
          </w:tcPr>
          <w:p w14:paraId="51136E60" w14:textId="77777777" w:rsidR="00E54EFF" w:rsidRDefault="00000000">
            <w:pPr>
              <w:rPr>
                <w:color w:val="000000"/>
                <w:sz w:val="20"/>
                <w:szCs w:val="20"/>
              </w:rPr>
            </w:pPr>
            <w:r>
              <w:rPr>
                <w:sz w:val="20"/>
                <w:szCs w:val="20"/>
              </w:rPr>
              <w:t>Support messages may contain sensitive data; tickets might be visible to unauthorized staff.</w:t>
            </w:r>
          </w:p>
        </w:tc>
        <w:tc>
          <w:tcPr>
            <w:tcW w:w="2040" w:type="dxa"/>
            <w:shd w:val="clear" w:color="auto" w:fill="D9D9D9"/>
          </w:tcPr>
          <w:p w14:paraId="717E2A2B" w14:textId="77777777" w:rsidR="00E54EFF" w:rsidRDefault="00000000">
            <w:pPr>
              <w:rPr>
                <w:color w:val="000000"/>
                <w:sz w:val="20"/>
                <w:szCs w:val="20"/>
              </w:rPr>
            </w:pPr>
            <w:r>
              <w:rPr>
                <w:sz w:val="20"/>
                <w:szCs w:val="20"/>
              </w:rPr>
              <w:t>Automated scripts spam the support form, flooding DB and inbox.</w:t>
            </w:r>
          </w:p>
        </w:tc>
        <w:tc>
          <w:tcPr>
            <w:tcW w:w="2040" w:type="dxa"/>
          </w:tcPr>
          <w:p w14:paraId="1024B6E6" w14:textId="77777777" w:rsidR="00E54EFF" w:rsidRDefault="00000000">
            <w:pPr>
              <w:rPr>
                <w:color w:val="000000"/>
                <w:sz w:val="20"/>
                <w:szCs w:val="20"/>
              </w:rPr>
            </w:pPr>
            <w:r>
              <w:rPr>
                <w:sz w:val="20"/>
                <w:szCs w:val="20"/>
              </w:rPr>
              <w:t>User abuses support channel to request actions beyond their role (e.g., “delete someone else’s data”).</w:t>
            </w:r>
          </w:p>
        </w:tc>
      </w:tr>
      <w:tr w:rsidR="00E54EFF" w14:paraId="2C542A32" w14:textId="77777777">
        <w:trPr>
          <w:trHeight w:val="1843"/>
        </w:trPr>
        <w:tc>
          <w:tcPr>
            <w:tcW w:w="1890" w:type="dxa"/>
            <w:vMerge/>
          </w:tcPr>
          <w:p w14:paraId="0E1C7A10" w14:textId="77777777" w:rsidR="00E54EFF" w:rsidRDefault="00E54EFF">
            <w:pPr>
              <w:widowControl w:val="0"/>
              <w:pBdr>
                <w:top w:val="nil"/>
                <w:left w:val="nil"/>
                <w:bottom w:val="nil"/>
                <w:right w:val="nil"/>
                <w:between w:val="nil"/>
              </w:pBdr>
              <w:spacing w:line="276" w:lineRule="auto"/>
              <w:rPr>
                <w:color w:val="000000"/>
                <w:sz w:val="20"/>
                <w:szCs w:val="20"/>
              </w:rPr>
            </w:pPr>
          </w:p>
        </w:tc>
        <w:tc>
          <w:tcPr>
            <w:tcW w:w="1905" w:type="dxa"/>
            <w:shd w:val="clear" w:color="auto" w:fill="D9D9D9"/>
          </w:tcPr>
          <w:p w14:paraId="75836F08" w14:textId="77777777" w:rsidR="00E54EFF" w:rsidRDefault="00000000">
            <w:pPr>
              <w:rPr>
                <w:color w:val="000000"/>
                <w:sz w:val="20"/>
                <w:szCs w:val="20"/>
              </w:rPr>
            </w:pPr>
            <w:r>
              <w:rPr>
                <w:sz w:val="20"/>
                <w:szCs w:val="20"/>
              </w:rPr>
              <w:t>Pre-fill Name/Email from authenticated account; only allow logged-in users; show account identity to support staff (not just free-text email field).</w:t>
            </w:r>
          </w:p>
        </w:tc>
        <w:tc>
          <w:tcPr>
            <w:tcW w:w="2040" w:type="dxa"/>
          </w:tcPr>
          <w:p w14:paraId="4E478116" w14:textId="77777777" w:rsidR="00E54EFF" w:rsidRDefault="00000000">
            <w:pPr>
              <w:rPr>
                <w:color w:val="000000"/>
                <w:sz w:val="20"/>
                <w:szCs w:val="20"/>
              </w:rPr>
            </w:pPr>
            <w:r>
              <w:rPr>
                <w:sz w:val="20"/>
                <w:szCs w:val="20"/>
              </w:rPr>
              <w:t>Validate and sanitize all inputs (subject, message); strip HTML/JS or escape on display; validate file type, size, and extension; store attachments with random names; AV-scan files.</w:t>
            </w:r>
          </w:p>
        </w:tc>
        <w:tc>
          <w:tcPr>
            <w:tcW w:w="2040" w:type="dxa"/>
            <w:shd w:val="clear" w:color="auto" w:fill="D9D9D9"/>
          </w:tcPr>
          <w:p w14:paraId="28301A83" w14:textId="77777777" w:rsidR="00E54EFF" w:rsidRDefault="00000000">
            <w:pPr>
              <w:rPr>
                <w:color w:val="000000"/>
                <w:sz w:val="20"/>
                <w:szCs w:val="20"/>
              </w:rPr>
            </w:pPr>
            <w:r>
              <w:rPr>
                <w:sz w:val="20"/>
                <w:szCs w:val="20"/>
              </w:rPr>
              <w:t>Log ticket creation with user ID, timestamp, ticket ID, and basic metadata (subject, presence of attachment); link all ticket updates to the authenticated user.</w:t>
            </w:r>
          </w:p>
        </w:tc>
        <w:tc>
          <w:tcPr>
            <w:tcW w:w="2040" w:type="dxa"/>
          </w:tcPr>
          <w:p w14:paraId="5875CE2F" w14:textId="77777777" w:rsidR="00E54EFF" w:rsidRDefault="00000000">
            <w:pPr>
              <w:rPr>
                <w:color w:val="000000"/>
                <w:sz w:val="20"/>
                <w:szCs w:val="20"/>
              </w:rPr>
            </w:pPr>
            <w:r>
              <w:rPr>
                <w:sz w:val="20"/>
                <w:szCs w:val="20"/>
              </w:rPr>
              <w:t>Restrict access to support dashboard to authorized support/admin roles; encrypt data in transit and at rest; implement least-privilege on ticket DB; avoid echoing sensitive data in notification emails.</w:t>
            </w:r>
          </w:p>
        </w:tc>
        <w:tc>
          <w:tcPr>
            <w:tcW w:w="2040" w:type="dxa"/>
            <w:shd w:val="clear" w:color="auto" w:fill="D9D9D9"/>
          </w:tcPr>
          <w:p w14:paraId="3A73BC90" w14:textId="77777777" w:rsidR="00E54EFF" w:rsidRDefault="00000000">
            <w:pPr>
              <w:rPr>
                <w:color w:val="000000"/>
                <w:sz w:val="20"/>
                <w:szCs w:val="20"/>
              </w:rPr>
            </w:pPr>
            <w:r>
              <w:rPr>
                <w:sz w:val="20"/>
                <w:szCs w:val="20"/>
              </w:rPr>
              <w:t>Rate limit contact-support endpoint; optional CAPTCHA; max message size; limit attachments per ticket and enforce size cap.</w:t>
            </w:r>
          </w:p>
        </w:tc>
        <w:tc>
          <w:tcPr>
            <w:tcW w:w="2040" w:type="dxa"/>
          </w:tcPr>
          <w:p w14:paraId="0515B1D7" w14:textId="77777777" w:rsidR="00E54EFF" w:rsidRDefault="00000000">
            <w:pPr>
              <w:rPr>
                <w:color w:val="000000"/>
                <w:sz w:val="20"/>
                <w:szCs w:val="20"/>
              </w:rPr>
            </w:pPr>
            <w:r>
              <w:rPr>
                <w:sz w:val="20"/>
                <w:szCs w:val="20"/>
              </w:rPr>
              <w:t>Train support workflows to verify identity and permissions before acting; support UI should show user role and only allow actions via back-office admin tools that already have RBAC checks.</w:t>
            </w:r>
          </w:p>
        </w:tc>
      </w:tr>
      <w:tr w:rsidR="00E54EFF" w14:paraId="3D168FDB" w14:textId="77777777">
        <w:trPr>
          <w:trHeight w:val="270"/>
        </w:trPr>
        <w:tc>
          <w:tcPr>
            <w:tcW w:w="13995" w:type="dxa"/>
            <w:gridSpan w:val="7"/>
            <w:shd w:val="clear" w:color="auto" w:fill="A6A6A6"/>
          </w:tcPr>
          <w:p w14:paraId="33E396A2" w14:textId="77777777" w:rsidR="00E54EFF" w:rsidRDefault="00E54EFF">
            <w:pPr>
              <w:rPr>
                <w:sz w:val="20"/>
                <w:szCs w:val="20"/>
              </w:rPr>
            </w:pPr>
          </w:p>
        </w:tc>
      </w:tr>
      <w:tr w:rsidR="00E54EFF" w14:paraId="1058EC80" w14:textId="77777777">
        <w:trPr>
          <w:trHeight w:val="270"/>
        </w:trPr>
        <w:tc>
          <w:tcPr>
            <w:tcW w:w="13995" w:type="dxa"/>
            <w:gridSpan w:val="7"/>
            <w:shd w:val="clear" w:color="auto" w:fill="A6A6A6"/>
          </w:tcPr>
          <w:p w14:paraId="25999795" w14:textId="77777777" w:rsidR="00E54EFF" w:rsidRDefault="00E54EFF">
            <w:pPr>
              <w:rPr>
                <w:sz w:val="20"/>
                <w:szCs w:val="20"/>
              </w:rPr>
            </w:pPr>
          </w:p>
        </w:tc>
      </w:tr>
      <w:tr w:rsidR="00E54EFF" w14:paraId="729C4AA5" w14:textId="77777777">
        <w:trPr>
          <w:trHeight w:val="3109"/>
        </w:trPr>
        <w:tc>
          <w:tcPr>
            <w:tcW w:w="1890" w:type="dxa"/>
          </w:tcPr>
          <w:p w14:paraId="3E7594E9" w14:textId="77777777" w:rsidR="00E54EFF" w:rsidRDefault="00000000">
            <w:pPr>
              <w:rPr>
                <w:b/>
                <w:bCs/>
                <w:sz w:val="20"/>
                <w:szCs w:val="20"/>
              </w:rPr>
            </w:pPr>
            <w:r>
              <w:rPr>
                <w:b/>
                <w:bCs/>
                <w:sz w:val="20"/>
                <w:szCs w:val="20"/>
              </w:rPr>
              <w:lastRenderedPageBreak/>
              <w:t>UC-004 - Get Weather-Aware Advisory</w:t>
            </w:r>
          </w:p>
          <w:p w14:paraId="3FDE8124" w14:textId="77777777" w:rsidR="00E54EFF" w:rsidRDefault="00000000">
            <w:pPr>
              <w:rPr>
                <w:b/>
                <w:bCs/>
                <w:sz w:val="20"/>
                <w:szCs w:val="20"/>
              </w:rPr>
            </w:pPr>
            <w:r>
              <w:rPr>
                <w:noProof/>
              </w:rPr>
              <mc:AlternateContent>
                <mc:Choice Requires="wpg">
                  <w:drawing>
                    <wp:anchor distT="0" distB="0" distL="114300" distR="114300" simplePos="0" relativeHeight="251664384" behindDoc="0" locked="0" layoutInCell="1" hidden="0" allowOverlap="1" wp14:anchorId="422A1E3C" wp14:editId="64D6CA86">
                      <wp:simplePos x="0" y="0"/>
                      <wp:positionH relativeFrom="column">
                        <wp:posOffset>41277</wp:posOffset>
                      </wp:positionH>
                      <wp:positionV relativeFrom="paragraph">
                        <wp:posOffset>60325</wp:posOffset>
                      </wp:positionV>
                      <wp:extent cx="1003300" cy="515620"/>
                      <wp:effectExtent l="0" t="0" r="0" b="0"/>
                      <wp:wrapNone/>
                      <wp:docPr id="14" name="Right Arrow 1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083142C"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60325</wp:posOffset>
                      </wp:positionV>
                      <wp:extent cx="1003300" cy="5156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1905" w:type="dxa"/>
            <w:shd w:val="clear" w:color="auto" w:fill="D9D9D9"/>
          </w:tcPr>
          <w:p w14:paraId="560D1B64" w14:textId="77777777" w:rsidR="00E54EFF" w:rsidRDefault="00000000">
            <w:pPr>
              <w:rPr>
                <w:sz w:val="20"/>
                <w:szCs w:val="20"/>
              </w:rPr>
            </w:pPr>
            <w:proofErr w:type="gramStart"/>
            <w:r>
              <w:rPr>
                <w:sz w:val="20"/>
                <w:szCs w:val="20"/>
              </w:rPr>
              <w:t>Attacker pretends</w:t>
            </w:r>
            <w:proofErr w:type="gramEnd"/>
            <w:r>
              <w:rPr>
                <w:sz w:val="20"/>
                <w:szCs w:val="20"/>
              </w:rPr>
              <w:t xml:space="preserve"> to be a legitimate farmer and retrieves personalized advisories.</w:t>
            </w:r>
          </w:p>
          <w:tbl>
            <w:tblPr>
              <w:tblStyle w:val="a5"/>
              <w:tblW w:w="1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tblGrid>
            <w:tr w:rsidR="00E54EFF" w14:paraId="7B241226" w14:textId="77777777">
              <w:trPr>
                <w:trHeight w:val="515"/>
              </w:trPr>
              <w:tc>
                <w:tcPr>
                  <w:tcW w:w="1815" w:type="dxa"/>
                  <w:tcBorders>
                    <w:top w:val="nil"/>
                    <w:left w:val="nil"/>
                    <w:bottom w:val="nil"/>
                    <w:right w:val="nil"/>
                  </w:tcBorders>
                  <w:tcMar>
                    <w:top w:w="100" w:type="dxa"/>
                    <w:left w:w="100" w:type="dxa"/>
                    <w:bottom w:w="100" w:type="dxa"/>
                    <w:right w:w="100" w:type="dxa"/>
                  </w:tcMar>
                </w:tcPr>
                <w:p w14:paraId="4FE0B8F3" w14:textId="77777777" w:rsidR="00E54EFF" w:rsidRDefault="00000000">
                  <w:pPr>
                    <w:rPr>
                      <w:sz w:val="20"/>
                      <w:szCs w:val="20"/>
                    </w:rPr>
                  </w:pPr>
                  <w:proofErr w:type="gramStart"/>
                  <w:r>
                    <w:rPr>
                      <w:sz w:val="20"/>
                      <w:szCs w:val="20"/>
                    </w:rPr>
                    <w:t>Attacker impersonates</w:t>
                  </w:r>
                  <w:proofErr w:type="gramEnd"/>
                  <w:r>
                    <w:rPr>
                      <w:sz w:val="20"/>
                      <w:szCs w:val="20"/>
                    </w:rPr>
                    <w:t xml:space="preserve"> the external weather API endpoint to send fake weather data.</w:t>
                  </w:r>
                </w:p>
              </w:tc>
            </w:tr>
          </w:tbl>
          <w:p w14:paraId="31D92DC6" w14:textId="77777777" w:rsidR="00E54EFF" w:rsidRDefault="00E54EFF">
            <w:pPr>
              <w:rPr>
                <w:sz w:val="20"/>
                <w:szCs w:val="20"/>
              </w:rPr>
            </w:pPr>
          </w:p>
        </w:tc>
        <w:tc>
          <w:tcPr>
            <w:tcW w:w="2040" w:type="dxa"/>
          </w:tcPr>
          <w:p w14:paraId="73BDC30B" w14:textId="77777777" w:rsidR="00E54EFF" w:rsidRDefault="00000000">
            <w:pPr>
              <w:rPr>
                <w:sz w:val="20"/>
                <w:szCs w:val="20"/>
              </w:rPr>
            </w:pPr>
            <w:r>
              <w:rPr>
                <w:sz w:val="20"/>
                <w:szCs w:val="20"/>
              </w:rPr>
              <w:t>Attackers change weather values or crop stage before advisory generation.</w:t>
            </w:r>
          </w:p>
          <w:p w14:paraId="51F06D17" w14:textId="77777777" w:rsidR="00E54EFF" w:rsidRDefault="00000000">
            <w:pPr>
              <w:rPr>
                <w:sz w:val="20"/>
                <w:szCs w:val="20"/>
              </w:rPr>
            </w:pPr>
            <w:r>
              <w:rPr>
                <w:sz w:val="20"/>
                <w:szCs w:val="20"/>
              </w:rPr>
              <w:t>Unauthorized modification of historical farmer advisories.</w:t>
            </w:r>
          </w:p>
        </w:tc>
        <w:tc>
          <w:tcPr>
            <w:tcW w:w="2040" w:type="dxa"/>
            <w:shd w:val="clear" w:color="auto" w:fill="D9D9D9"/>
          </w:tcPr>
          <w:p w14:paraId="0F95DB02" w14:textId="77777777" w:rsidR="00E54EFF" w:rsidRDefault="00000000">
            <w:pPr>
              <w:rPr>
                <w:sz w:val="20"/>
                <w:szCs w:val="20"/>
              </w:rPr>
            </w:pPr>
            <w:r>
              <w:rPr>
                <w:sz w:val="20"/>
                <w:szCs w:val="20"/>
              </w:rPr>
              <w:t>User claims “I didn’t request this,” requiring auditability.</w:t>
            </w:r>
          </w:p>
          <w:p w14:paraId="02FF926E" w14:textId="77777777" w:rsidR="00E54EFF" w:rsidRDefault="00000000">
            <w:pPr>
              <w:rPr>
                <w:sz w:val="20"/>
                <w:szCs w:val="20"/>
              </w:rPr>
            </w:pPr>
            <w:r>
              <w:rPr>
                <w:sz w:val="20"/>
                <w:szCs w:val="20"/>
              </w:rPr>
              <w:t>Logs missing for debugging or compliance.</w:t>
            </w:r>
          </w:p>
        </w:tc>
        <w:tc>
          <w:tcPr>
            <w:tcW w:w="2040" w:type="dxa"/>
          </w:tcPr>
          <w:p w14:paraId="21A12A01" w14:textId="77777777" w:rsidR="00E54EFF" w:rsidRDefault="00000000">
            <w:pPr>
              <w:rPr>
                <w:sz w:val="20"/>
                <w:szCs w:val="20"/>
              </w:rPr>
            </w:pPr>
            <w:r>
              <w:rPr>
                <w:sz w:val="20"/>
                <w:szCs w:val="20"/>
              </w:rPr>
              <w:t>Weather-based advisory requires precise field location.</w:t>
            </w:r>
          </w:p>
          <w:p w14:paraId="3ED52A01" w14:textId="77777777" w:rsidR="00E54EFF" w:rsidRDefault="00000000">
            <w:pPr>
              <w:rPr>
                <w:sz w:val="20"/>
                <w:szCs w:val="20"/>
              </w:rPr>
            </w:pPr>
            <w:r>
              <w:rPr>
                <w:sz w:val="20"/>
                <w:szCs w:val="20"/>
              </w:rPr>
              <w:t>Sensitive crop health data leaked.</w:t>
            </w:r>
          </w:p>
        </w:tc>
        <w:tc>
          <w:tcPr>
            <w:tcW w:w="2040" w:type="dxa"/>
            <w:shd w:val="clear" w:color="auto" w:fill="D9D9D9"/>
          </w:tcPr>
          <w:p w14:paraId="12B93757" w14:textId="77777777" w:rsidR="00E54EFF" w:rsidRDefault="00000000">
            <w:pPr>
              <w:rPr>
                <w:sz w:val="20"/>
                <w:szCs w:val="20"/>
              </w:rPr>
            </w:pPr>
            <w:r>
              <w:rPr>
                <w:sz w:val="20"/>
                <w:szCs w:val="20"/>
              </w:rPr>
              <w:t>System unable to fetch real-time weather data.</w:t>
            </w:r>
          </w:p>
          <w:p w14:paraId="668CC950" w14:textId="77777777" w:rsidR="00E54EFF" w:rsidRDefault="00000000">
            <w:pPr>
              <w:rPr>
                <w:sz w:val="20"/>
                <w:szCs w:val="20"/>
              </w:rPr>
            </w:pPr>
            <w:r>
              <w:rPr>
                <w:sz w:val="20"/>
                <w:szCs w:val="20"/>
              </w:rPr>
              <w:t>Many requests overload ML/AI services.</w:t>
            </w:r>
          </w:p>
        </w:tc>
        <w:tc>
          <w:tcPr>
            <w:tcW w:w="2040" w:type="dxa"/>
          </w:tcPr>
          <w:p w14:paraId="4213F18E" w14:textId="77777777" w:rsidR="00E54EFF" w:rsidRDefault="00000000">
            <w:pPr>
              <w:rPr>
                <w:sz w:val="20"/>
                <w:szCs w:val="20"/>
              </w:rPr>
            </w:pPr>
            <w:r>
              <w:rPr>
                <w:sz w:val="20"/>
                <w:szCs w:val="20"/>
              </w:rPr>
              <w:t xml:space="preserve">Unauthorized access to advisories </w:t>
            </w:r>
            <w:proofErr w:type="gramStart"/>
            <w:r>
              <w:rPr>
                <w:sz w:val="20"/>
                <w:szCs w:val="20"/>
              </w:rPr>
              <w:t>of</w:t>
            </w:r>
            <w:proofErr w:type="gramEnd"/>
            <w:r>
              <w:rPr>
                <w:sz w:val="20"/>
                <w:szCs w:val="20"/>
              </w:rPr>
              <w:t xml:space="preserve"> other users.</w:t>
            </w:r>
          </w:p>
          <w:p w14:paraId="1226B938" w14:textId="77777777" w:rsidR="00E54EFF" w:rsidRDefault="00000000">
            <w:pPr>
              <w:rPr>
                <w:sz w:val="20"/>
                <w:szCs w:val="20"/>
              </w:rPr>
            </w:pPr>
            <w:r>
              <w:rPr>
                <w:sz w:val="20"/>
                <w:szCs w:val="20"/>
              </w:rPr>
              <w:t>Adversary tries to trick the system for beneficial recommendations.</w:t>
            </w:r>
          </w:p>
        </w:tc>
      </w:tr>
      <w:tr w:rsidR="00E54EFF" w14:paraId="7D79262D" w14:textId="77777777">
        <w:trPr>
          <w:trHeight w:val="2700"/>
        </w:trPr>
        <w:tc>
          <w:tcPr>
            <w:tcW w:w="1890" w:type="dxa"/>
          </w:tcPr>
          <w:p w14:paraId="70E889B5" w14:textId="77777777" w:rsidR="00E54EFF" w:rsidRDefault="00000000">
            <w:pPr>
              <w:rPr>
                <w:sz w:val="20"/>
                <w:szCs w:val="20"/>
              </w:rPr>
            </w:pPr>
            <w:r>
              <w:rPr>
                <w:sz w:val="20"/>
                <w:szCs w:val="20"/>
              </w:rPr>
              <w:t xml:space="preserve"> </w:t>
            </w:r>
            <w:r>
              <w:rPr>
                <w:noProof/>
              </w:rPr>
              <mc:AlternateContent>
                <mc:Choice Requires="wpg">
                  <w:drawing>
                    <wp:anchor distT="0" distB="0" distL="114300" distR="114300" simplePos="0" relativeHeight="251665408" behindDoc="0" locked="0" layoutInCell="1" hidden="0" allowOverlap="1" wp14:anchorId="1F2451A5" wp14:editId="4F5CEE0C">
                      <wp:simplePos x="0" y="0"/>
                      <wp:positionH relativeFrom="column">
                        <wp:posOffset>41277</wp:posOffset>
                      </wp:positionH>
                      <wp:positionV relativeFrom="paragraph">
                        <wp:posOffset>555625</wp:posOffset>
                      </wp:positionV>
                      <wp:extent cx="1003808" cy="515620"/>
                      <wp:effectExtent l="0" t="0" r="0" b="0"/>
                      <wp:wrapNone/>
                      <wp:docPr id="12" name="Right Arrow 12"/>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60F2A04F"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555625</wp:posOffset>
                      </wp:positionV>
                      <wp:extent cx="1003808" cy="51562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1905" w:type="dxa"/>
            <w:shd w:val="clear" w:color="auto" w:fill="D9D9D9"/>
          </w:tcPr>
          <w:p w14:paraId="23F7E901" w14:textId="77777777" w:rsidR="00E54EFF" w:rsidRDefault="00000000">
            <w:pPr>
              <w:rPr>
                <w:sz w:val="20"/>
                <w:szCs w:val="20"/>
              </w:rPr>
            </w:pPr>
            <w:r>
              <w:rPr>
                <w:sz w:val="20"/>
                <w:szCs w:val="20"/>
              </w:rPr>
              <w:t>JWT authentication, Strong login, Device-bound tokens</w:t>
            </w:r>
          </w:p>
          <w:p w14:paraId="78B295C4" w14:textId="77777777" w:rsidR="00E54EFF" w:rsidRDefault="00000000">
            <w:pPr>
              <w:rPr>
                <w:sz w:val="20"/>
                <w:szCs w:val="20"/>
              </w:rPr>
            </w:pPr>
            <w:r>
              <w:rPr>
                <w:sz w:val="20"/>
                <w:szCs w:val="20"/>
              </w:rPr>
              <w:t>TLS + API key validation + allowlist of trusted API domains</w:t>
            </w:r>
          </w:p>
        </w:tc>
        <w:tc>
          <w:tcPr>
            <w:tcW w:w="2040" w:type="dxa"/>
          </w:tcPr>
          <w:p w14:paraId="76286833" w14:textId="77777777" w:rsidR="00E54EFF" w:rsidRDefault="00000000">
            <w:pPr>
              <w:rPr>
                <w:sz w:val="20"/>
                <w:szCs w:val="20"/>
              </w:rPr>
            </w:pPr>
            <w:r>
              <w:rPr>
                <w:sz w:val="20"/>
                <w:szCs w:val="20"/>
              </w:rPr>
              <w:t>Server-side validation, Integrity checks, Input sanitization</w:t>
            </w:r>
          </w:p>
          <w:p w14:paraId="0732713B" w14:textId="77777777" w:rsidR="00E54EFF" w:rsidRDefault="00000000">
            <w:pPr>
              <w:rPr>
                <w:sz w:val="20"/>
                <w:szCs w:val="20"/>
              </w:rPr>
            </w:pPr>
            <w:r>
              <w:rPr>
                <w:sz w:val="20"/>
                <w:szCs w:val="20"/>
              </w:rPr>
              <w:t>Row-level security (RLS), DB least-privilege roles</w:t>
            </w:r>
          </w:p>
        </w:tc>
        <w:tc>
          <w:tcPr>
            <w:tcW w:w="2040" w:type="dxa"/>
            <w:shd w:val="clear" w:color="auto" w:fill="D9D9D9"/>
          </w:tcPr>
          <w:p w14:paraId="352E8BEC" w14:textId="77777777" w:rsidR="00E54EFF" w:rsidRDefault="00000000">
            <w:pPr>
              <w:rPr>
                <w:sz w:val="20"/>
                <w:szCs w:val="20"/>
              </w:rPr>
            </w:pPr>
            <w:r>
              <w:rPr>
                <w:sz w:val="20"/>
                <w:szCs w:val="20"/>
              </w:rPr>
              <w:t xml:space="preserve">Audit logs with timestamp, </w:t>
            </w:r>
            <w:proofErr w:type="spellStart"/>
            <w:r>
              <w:rPr>
                <w:sz w:val="20"/>
                <w:szCs w:val="20"/>
              </w:rPr>
              <w:t>userID</w:t>
            </w:r>
            <w:proofErr w:type="spellEnd"/>
            <w:r>
              <w:rPr>
                <w:sz w:val="20"/>
                <w:szCs w:val="20"/>
              </w:rPr>
              <w:t>, request metadata</w:t>
            </w:r>
          </w:p>
          <w:p w14:paraId="55BAAC02" w14:textId="77777777" w:rsidR="00E54EFF" w:rsidRDefault="00000000">
            <w:pPr>
              <w:rPr>
                <w:sz w:val="20"/>
                <w:szCs w:val="20"/>
              </w:rPr>
            </w:pPr>
            <w:r>
              <w:rPr>
                <w:sz w:val="20"/>
                <w:szCs w:val="20"/>
              </w:rPr>
              <w:t>Immutable audit logging (append-only)</w:t>
            </w:r>
          </w:p>
        </w:tc>
        <w:tc>
          <w:tcPr>
            <w:tcW w:w="2040" w:type="dxa"/>
          </w:tcPr>
          <w:p w14:paraId="7565A94E" w14:textId="77777777" w:rsidR="00E54EFF" w:rsidRDefault="00000000">
            <w:pPr>
              <w:rPr>
                <w:sz w:val="20"/>
                <w:szCs w:val="20"/>
              </w:rPr>
            </w:pPr>
            <w:r>
              <w:rPr>
                <w:sz w:val="20"/>
                <w:szCs w:val="20"/>
              </w:rPr>
              <w:t>Encrypt location data at rest (AES-256), limit API response fields</w:t>
            </w:r>
          </w:p>
          <w:p w14:paraId="581D1AB5" w14:textId="77777777" w:rsidR="00E54EFF" w:rsidRDefault="00000000">
            <w:pPr>
              <w:rPr>
                <w:sz w:val="20"/>
                <w:szCs w:val="20"/>
              </w:rPr>
            </w:pPr>
            <w:r>
              <w:rPr>
                <w:sz w:val="20"/>
                <w:szCs w:val="20"/>
              </w:rPr>
              <w:t>RBAC (farmers only see own data), token-scoped API access</w:t>
            </w:r>
          </w:p>
        </w:tc>
        <w:tc>
          <w:tcPr>
            <w:tcW w:w="2040" w:type="dxa"/>
            <w:shd w:val="clear" w:color="auto" w:fill="D9D9D9"/>
          </w:tcPr>
          <w:p w14:paraId="6F9677E1" w14:textId="77777777" w:rsidR="00E54EFF" w:rsidRDefault="00000000">
            <w:pPr>
              <w:rPr>
                <w:sz w:val="20"/>
                <w:szCs w:val="20"/>
              </w:rPr>
            </w:pPr>
            <w:r>
              <w:rPr>
                <w:sz w:val="20"/>
                <w:szCs w:val="20"/>
              </w:rPr>
              <w:t xml:space="preserve">Cached weather fallback, </w:t>
            </w:r>
            <w:proofErr w:type="gramStart"/>
            <w:r>
              <w:rPr>
                <w:sz w:val="20"/>
                <w:szCs w:val="20"/>
              </w:rPr>
              <w:t>Graceful</w:t>
            </w:r>
            <w:proofErr w:type="gramEnd"/>
            <w:r>
              <w:rPr>
                <w:sz w:val="20"/>
                <w:szCs w:val="20"/>
              </w:rPr>
              <w:t xml:space="preserve"> degradation</w:t>
            </w:r>
          </w:p>
          <w:p w14:paraId="7A81E2AE" w14:textId="77777777" w:rsidR="00E54EFF" w:rsidRDefault="00000000">
            <w:pPr>
              <w:rPr>
                <w:sz w:val="20"/>
                <w:szCs w:val="20"/>
              </w:rPr>
            </w:pPr>
            <w:r>
              <w:rPr>
                <w:sz w:val="20"/>
                <w:szCs w:val="20"/>
              </w:rPr>
              <w:t>Rate limiting at API Gateway, autoscaling advisory service</w:t>
            </w:r>
          </w:p>
        </w:tc>
        <w:tc>
          <w:tcPr>
            <w:tcW w:w="2040" w:type="dxa"/>
          </w:tcPr>
          <w:p w14:paraId="63E21549" w14:textId="77777777" w:rsidR="00E54EFF" w:rsidRDefault="00000000">
            <w:pPr>
              <w:rPr>
                <w:sz w:val="20"/>
                <w:szCs w:val="20"/>
              </w:rPr>
            </w:pPr>
            <w:r>
              <w:rPr>
                <w:sz w:val="20"/>
                <w:szCs w:val="20"/>
              </w:rPr>
              <w:t>Strict RBAC enforcement at API Gateway + backend</w:t>
            </w:r>
          </w:p>
          <w:p w14:paraId="735776E5" w14:textId="77777777" w:rsidR="00E54EFF" w:rsidRDefault="00000000">
            <w:pPr>
              <w:rPr>
                <w:sz w:val="20"/>
                <w:szCs w:val="20"/>
              </w:rPr>
            </w:pPr>
            <w:r>
              <w:rPr>
                <w:sz w:val="20"/>
                <w:szCs w:val="20"/>
              </w:rPr>
              <w:t>Server-validated crop stage, no trust in client-side values</w:t>
            </w:r>
          </w:p>
        </w:tc>
      </w:tr>
      <w:tr w:rsidR="00E54EFF" w14:paraId="2B7E73B3" w14:textId="77777777">
        <w:trPr>
          <w:trHeight w:val="270"/>
        </w:trPr>
        <w:tc>
          <w:tcPr>
            <w:tcW w:w="13995" w:type="dxa"/>
            <w:gridSpan w:val="7"/>
            <w:shd w:val="clear" w:color="auto" w:fill="A6A6A6"/>
          </w:tcPr>
          <w:p w14:paraId="2BBA7746" w14:textId="77777777" w:rsidR="00E54EFF" w:rsidRDefault="00E54EFF">
            <w:pPr>
              <w:rPr>
                <w:sz w:val="20"/>
                <w:szCs w:val="20"/>
              </w:rPr>
            </w:pPr>
          </w:p>
        </w:tc>
      </w:tr>
      <w:tr w:rsidR="00E54EFF" w14:paraId="203C9341" w14:textId="77777777">
        <w:trPr>
          <w:trHeight w:val="3490"/>
        </w:trPr>
        <w:tc>
          <w:tcPr>
            <w:tcW w:w="1890" w:type="dxa"/>
            <w:vMerge w:val="restart"/>
          </w:tcPr>
          <w:p w14:paraId="2D296781" w14:textId="77777777" w:rsidR="00E54EFF" w:rsidRDefault="00000000">
            <w:pPr>
              <w:rPr>
                <w:b/>
                <w:bCs/>
                <w:sz w:val="20"/>
                <w:szCs w:val="20"/>
              </w:rPr>
            </w:pPr>
            <w:r>
              <w:rPr>
                <w:b/>
                <w:bCs/>
                <w:sz w:val="20"/>
                <w:szCs w:val="20"/>
              </w:rPr>
              <w:lastRenderedPageBreak/>
              <w:t>Advisory Agent</w:t>
            </w:r>
          </w:p>
          <w:p w14:paraId="287492A9" w14:textId="77777777" w:rsidR="00E54EFF" w:rsidRDefault="00000000">
            <w:pPr>
              <w:rPr>
                <w:sz w:val="20"/>
                <w:szCs w:val="20"/>
              </w:rPr>
            </w:pPr>
            <w:r>
              <w:rPr>
                <w:noProof/>
              </w:rPr>
              <mc:AlternateContent>
                <mc:Choice Requires="wpg">
                  <w:drawing>
                    <wp:anchor distT="0" distB="0" distL="114300" distR="114300" simplePos="0" relativeHeight="251666432" behindDoc="0" locked="0" layoutInCell="1" hidden="0" allowOverlap="1" wp14:anchorId="3B252AA9" wp14:editId="1BE2693E">
                      <wp:simplePos x="0" y="0"/>
                      <wp:positionH relativeFrom="column">
                        <wp:posOffset>41277</wp:posOffset>
                      </wp:positionH>
                      <wp:positionV relativeFrom="paragraph">
                        <wp:posOffset>129629</wp:posOffset>
                      </wp:positionV>
                      <wp:extent cx="1003300" cy="515620"/>
                      <wp:effectExtent l="0" t="0" r="0" b="0"/>
                      <wp:wrapNone/>
                      <wp:docPr id="9" name="Right Arrow 9"/>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3D713D71"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129629</wp:posOffset>
                      </wp:positionV>
                      <wp:extent cx="1003300" cy="51562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p w14:paraId="1B2B2C39" w14:textId="77777777" w:rsidR="00E54EFF" w:rsidRDefault="00E54EFF">
            <w:pPr>
              <w:rPr>
                <w:sz w:val="20"/>
                <w:szCs w:val="20"/>
              </w:rPr>
            </w:pPr>
          </w:p>
          <w:p w14:paraId="624C3D7A" w14:textId="77777777" w:rsidR="00E54EFF" w:rsidRDefault="00E54EFF">
            <w:pPr>
              <w:rPr>
                <w:sz w:val="20"/>
                <w:szCs w:val="20"/>
              </w:rPr>
            </w:pPr>
          </w:p>
          <w:p w14:paraId="21DF690F" w14:textId="77777777" w:rsidR="00E54EFF" w:rsidRDefault="00E54EFF">
            <w:pPr>
              <w:rPr>
                <w:sz w:val="20"/>
                <w:szCs w:val="20"/>
              </w:rPr>
            </w:pPr>
          </w:p>
          <w:p w14:paraId="12CE21F8" w14:textId="77777777" w:rsidR="00E54EFF" w:rsidRDefault="00E54EFF">
            <w:pPr>
              <w:rPr>
                <w:sz w:val="20"/>
                <w:szCs w:val="20"/>
              </w:rPr>
            </w:pPr>
          </w:p>
          <w:p w14:paraId="08F9DF72" w14:textId="77777777" w:rsidR="00E54EFF" w:rsidRDefault="00E54EFF">
            <w:pPr>
              <w:rPr>
                <w:sz w:val="20"/>
                <w:szCs w:val="20"/>
              </w:rPr>
            </w:pPr>
          </w:p>
          <w:p w14:paraId="74FDBC4D" w14:textId="77777777" w:rsidR="00E54EFF" w:rsidRDefault="00E54EFF">
            <w:pPr>
              <w:rPr>
                <w:sz w:val="20"/>
                <w:szCs w:val="20"/>
              </w:rPr>
            </w:pPr>
          </w:p>
          <w:p w14:paraId="452DD666" w14:textId="77777777" w:rsidR="00E54EFF" w:rsidRDefault="00E54EFF">
            <w:pPr>
              <w:rPr>
                <w:sz w:val="20"/>
                <w:szCs w:val="20"/>
              </w:rPr>
            </w:pPr>
          </w:p>
          <w:p w14:paraId="0A86EDA3" w14:textId="77777777" w:rsidR="00E54EFF" w:rsidRDefault="00000000">
            <w:pPr>
              <w:rPr>
                <w:sz w:val="20"/>
                <w:szCs w:val="20"/>
              </w:rPr>
            </w:pPr>
            <w:r>
              <w:rPr>
                <w:noProof/>
              </w:rPr>
              <mc:AlternateContent>
                <mc:Choice Requires="wpg">
                  <w:drawing>
                    <wp:anchor distT="0" distB="0" distL="114300" distR="114300" simplePos="0" relativeHeight="251667456" behindDoc="0" locked="0" layoutInCell="1" hidden="0" allowOverlap="1" wp14:anchorId="57EC2CD0" wp14:editId="1A8017BC">
                      <wp:simplePos x="0" y="0"/>
                      <wp:positionH relativeFrom="column">
                        <wp:posOffset>41277</wp:posOffset>
                      </wp:positionH>
                      <wp:positionV relativeFrom="paragraph">
                        <wp:posOffset>933996</wp:posOffset>
                      </wp:positionV>
                      <wp:extent cx="1003808" cy="515620"/>
                      <wp:effectExtent l="0" t="0" r="0" b="0"/>
                      <wp:wrapNone/>
                      <wp:docPr id="8" name="Right Arrow 8"/>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3A1B9B17"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933996</wp:posOffset>
                      </wp:positionV>
                      <wp:extent cx="1003808" cy="51562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03808" cy="515620"/>
                              </a:xfrm>
                              <a:prstGeom prst="rect"/>
                              <a:ln/>
                            </pic:spPr>
                          </pic:pic>
                        </a:graphicData>
                      </a:graphic>
                    </wp:anchor>
                  </w:drawing>
                </mc:Fallback>
              </mc:AlternateContent>
            </w:r>
          </w:p>
        </w:tc>
        <w:tc>
          <w:tcPr>
            <w:tcW w:w="1905" w:type="dxa"/>
            <w:shd w:val="clear" w:color="auto" w:fill="D9D9D9"/>
          </w:tcPr>
          <w:p w14:paraId="75572CE0" w14:textId="77777777" w:rsidR="00E54EFF" w:rsidRDefault="00000000">
            <w:pPr>
              <w:rPr>
                <w:sz w:val="20"/>
                <w:szCs w:val="20"/>
              </w:rPr>
            </w:pPr>
            <w:r>
              <w:rPr>
                <w:sz w:val="20"/>
                <w:szCs w:val="20"/>
              </w:rPr>
              <w:t>They obtain data-based advice intended for another farmer.</w:t>
            </w:r>
          </w:p>
          <w:p w14:paraId="2C618317" w14:textId="77777777" w:rsidR="00E54EFF" w:rsidRDefault="00000000">
            <w:pPr>
              <w:rPr>
                <w:sz w:val="20"/>
                <w:szCs w:val="20"/>
              </w:rPr>
            </w:pPr>
            <w:r>
              <w:rPr>
                <w:sz w:val="20"/>
                <w:szCs w:val="20"/>
              </w:rPr>
              <w:t>Fake advisory model injected into pipeline.</w:t>
            </w:r>
          </w:p>
        </w:tc>
        <w:tc>
          <w:tcPr>
            <w:tcW w:w="2040" w:type="dxa"/>
          </w:tcPr>
          <w:p w14:paraId="33EECA9E" w14:textId="77777777" w:rsidR="00E54EFF" w:rsidRDefault="00000000">
            <w:pPr>
              <w:rPr>
                <w:sz w:val="20"/>
                <w:szCs w:val="20"/>
              </w:rPr>
            </w:pPr>
            <w:r>
              <w:rPr>
                <w:sz w:val="20"/>
                <w:szCs w:val="20"/>
              </w:rPr>
              <w:t>Changing weather or diagnosis data before it reaches the advisory agent.</w:t>
            </w:r>
          </w:p>
          <w:p w14:paraId="6ADFF141" w14:textId="77777777" w:rsidR="00E54EFF" w:rsidRDefault="00000000">
            <w:pPr>
              <w:rPr>
                <w:sz w:val="20"/>
                <w:szCs w:val="20"/>
              </w:rPr>
            </w:pPr>
            <w:proofErr w:type="gramStart"/>
            <w:r>
              <w:rPr>
                <w:sz w:val="20"/>
                <w:szCs w:val="20"/>
              </w:rPr>
              <w:t>Attacker</w:t>
            </w:r>
            <w:proofErr w:type="gramEnd"/>
            <w:r>
              <w:rPr>
                <w:sz w:val="20"/>
                <w:szCs w:val="20"/>
              </w:rPr>
              <w:t xml:space="preserve"> modifies chatbot-generated instructions.</w:t>
            </w:r>
          </w:p>
        </w:tc>
        <w:tc>
          <w:tcPr>
            <w:tcW w:w="2040" w:type="dxa"/>
            <w:shd w:val="clear" w:color="auto" w:fill="D9D9D9"/>
          </w:tcPr>
          <w:p w14:paraId="2C372CFF" w14:textId="77777777" w:rsidR="00E54EFF" w:rsidRDefault="00000000">
            <w:pPr>
              <w:rPr>
                <w:sz w:val="20"/>
                <w:szCs w:val="20"/>
              </w:rPr>
            </w:pPr>
            <w:r>
              <w:rPr>
                <w:sz w:val="20"/>
                <w:szCs w:val="20"/>
              </w:rPr>
              <w:t>User denies interaction with the chatbot</w:t>
            </w:r>
          </w:p>
          <w:p w14:paraId="5BC5F925" w14:textId="77777777" w:rsidR="00E54EFF" w:rsidRDefault="00000000">
            <w:pPr>
              <w:rPr>
                <w:sz w:val="20"/>
                <w:szCs w:val="20"/>
              </w:rPr>
            </w:pPr>
            <w:r>
              <w:rPr>
                <w:sz w:val="20"/>
                <w:szCs w:val="20"/>
              </w:rPr>
              <w:t>Model produces harmful content without traceability</w:t>
            </w:r>
          </w:p>
        </w:tc>
        <w:tc>
          <w:tcPr>
            <w:tcW w:w="2040" w:type="dxa"/>
          </w:tcPr>
          <w:p w14:paraId="54F3D75B" w14:textId="77777777" w:rsidR="00E54EFF" w:rsidRDefault="00000000">
            <w:pPr>
              <w:rPr>
                <w:sz w:val="20"/>
                <w:szCs w:val="20"/>
              </w:rPr>
            </w:pPr>
            <w:r>
              <w:rPr>
                <w:sz w:val="20"/>
                <w:szCs w:val="20"/>
              </w:rPr>
              <w:t>Chatbot reveals internal system data</w:t>
            </w:r>
          </w:p>
          <w:p w14:paraId="2999B2E0" w14:textId="77777777" w:rsidR="00E54EFF" w:rsidRDefault="00000000">
            <w:pPr>
              <w:rPr>
                <w:sz w:val="20"/>
                <w:szCs w:val="20"/>
              </w:rPr>
            </w:pPr>
            <w:r>
              <w:rPr>
                <w:sz w:val="20"/>
                <w:szCs w:val="20"/>
              </w:rPr>
              <w:t>Advisory responses leak sensitive farmer data to another user</w:t>
            </w:r>
          </w:p>
        </w:tc>
        <w:tc>
          <w:tcPr>
            <w:tcW w:w="2040" w:type="dxa"/>
            <w:shd w:val="clear" w:color="auto" w:fill="D9D9D9"/>
          </w:tcPr>
          <w:p w14:paraId="086FF5AC" w14:textId="77777777" w:rsidR="00E54EFF" w:rsidRDefault="00000000">
            <w:pPr>
              <w:rPr>
                <w:sz w:val="20"/>
                <w:szCs w:val="20"/>
              </w:rPr>
            </w:pPr>
            <w:r>
              <w:rPr>
                <w:sz w:val="20"/>
                <w:szCs w:val="20"/>
              </w:rPr>
              <w:t>Spam requests overload the advisory agent</w:t>
            </w:r>
          </w:p>
          <w:p w14:paraId="4A308719" w14:textId="77777777" w:rsidR="00E54EFF" w:rsidRDefault="00000000">
            <w:pPr>
              <w:rPr>
                <w:sz w:val="20"/>
                <w:szCs w:val="20"/>
              </w:rPr>
            </w:pPr>
            <w:r>
              <w:rPr>
                <w:sz w:val="20"/>
                <w:szCs w:val="20"/>
              </w:rPr>
              <w:t>ML inference timing out (SLA breach</w:t>
            </w:r>
          </w:p>
        </w:tc>
        <w:tc>
          <w:tcPr>
            <w:tcW w:w="2040" w:type="dxa"/>
          </w:tcPr>
          <w:p w14:paraId="42BBAC17" w14:textId="77777777" w:rsidR="00E54EFF" w:rsidRDefault="00000000">
            <w:pPr>
              <w:rPr>
                <w:sz w:val="20"/>
                <w:szCs w:val="20"/>
              </w:rPr>
            </w:pPr>
            <w:r>
              <w:rPr>
                <w:sz w:val="20"/>
                <w:szCs w:val="20"/>
              </w:rPr>
              <w:t>User attempts to trigger admin-level chatbot commands</w:t>
            </w:r>
          </w:p>
          <w:p w14:paraId="34C5B850" w14:textId="77777777" w:rsidR="00E54EFF" w:rsidRDefault="00000000">
            <w:pPr>
              <w:rPr>
                <w:sz w:val="20"/>
                <w:szCs w:val="20"/>
              </w:rPr>
            </w:pPr>
            <w:r>
              <w:rPr>
                <w:sz w:val="20"/>
                <w:szCs w:val="20"/>
              </w:rPr>
              <w:t>Poisoning the advisory model</w:t>
            </w:r>
          </w:p>
        </w:tc>
      </w:tr>
      <w:tr w:rsidR="00E54EFF" w14:paraId="0917596F" w14:textId="77777777">
        <w:trPr>
          <w:trHeight w:val="1755"/>
        </w:trPr>
        <w:tc>
          <w:tcPr>
            <w:tcW w:w="1890" w:type="dxa"/>
            <w:vMerge/>
          </w:tcPr>
          <w:p w14:paraId="4EE9F54F" w14:textId="77777777" w:rsidR="00E54EFF" w:rsidRDefault="00E54EFF">
            <w:pPr>
              <w:widowControl w:val="0"/>
              <w:pBdr>
                <w:top w:val="nil"/>
                <w:left w:val="nil"/>
                <w:bottom w:val="nil"/>
                <w:right w:val="nil"/>
                <w:between w:val="nil"/>
              </w:pBdr>
              <w:spacing w:line="276" w:lineRule="auto"/>
              <w:rPr>
                <w:sz w:val="20"/>
                <w:szCs w:val="20"/>
              </w:rPr>
            </w:pPr>
          </w:p>
        </w:tc>
        <w:tc>
          <w:tcPr>
            <w:tcW w:w="1905" w:type="dxa"/>
            <w:shd w:val="clear" w:color="auto" w:fill="D9D9D9"/>
          </w:tcPr>
          <w:p w14:paraId="0074C998" w14:textId="77777777" w:rsidR="00E54EFF" w:rsidRDefault="00000000">
            <w:pPr>
              <w:rPr>
                <w:sz w:val="20"/>
                <w:szCs w:val="20"/>
              </w:rPr>
            </w:pPr>
            <w:r>
              <w:rPr>
                <w:sz w:val="20"/>
                <w:szCs w:val="20"/>
              </w:rPr>
              <w:t>Strong authentication (JWT), HTTPS, session validation</w:t>
            </w:r>
          </w:p>
          <w:p w14:paraId="1B66834B" w14:textId="77777777" w:rsidR="00E54EFF" w:rsidRDefault="00000000">
            <w:pPr>
              <w:rPr>
                <w:sz w:val="20"/>
                <w:szCs w:val="20"/>
              </w:rPr>
            </w:pPr>
            <w:r>
              <w:rPr>
                <w:sz w:val="20"/>
                <w:szCs w:val="20"/>
              </w:rPr>
              <w:t>Signed model artifacts + model registry verification</w:t>
            </w:r>
          </w:p>
        </w:tc>
        <w:tc>
          <w:tcPr>
            <w:tcW w:w="2040" w:type="dxa"/>
          </w:tcPr>
          <w:p w14:paraId="46C79B21" w14:textId="77777777" w:rsidR="00E54EFF" w:rsidRDefault="00000000">
            <w:pPr>
              <w:rPr>
                <w:sz w:val="20"/>
                <w:szCs w:val="20"/>
              </w:rPr>
            </w:pPr>
            <w:r>
              <w:rPr>
                <w:sz w:val="20"/>
                <w:szCs w:val="20"/>
              </w:rPr>
              <w:t>Server-side validation + input schema enforcement</w:t>
            </w:r>
          </w:p>
          <w:p w14:paraId="72971FE2" w14:textId="77777777" w:rsidR="00E54EFF" w:rsidRDefault="00000000">
            <w:pPr>
              <w:rPr>
                <w:sz w:val="20"/>
                <w:szCs w:val="20"/>
              </w:rPr>
            </w:pPr>
            <w:r>
              <w:rPr>
                <w:sz w:val="20"/>
                <w:szCs w:val="20"/>
              </w:rPr>
              <w:t>Signed inference responses + checksum verification</w:t>
            </w:r>
          </w:p>
        </w:tc>
        <w:tc>
          <w:tcPr>
            <w:tcW w:w="2040" w:type="dxa"/>
            <w:shd w:val="clear" w:color="auto" w:fill="D9D9D9"/>
          </w:tcPr>
          <w:p w14:paraId="2AAF0FFF" w14:textId="77777777" w:rsidR="00E54EFF" w:rsidRDefault="00000000">
            <w:pPr>
              <w:rPr>
                <w:sz w:val="20"/>
                <w:szCs w:val="20"/>
              </w:rPr>
            </w:pPr>
            <w:r>
              <w:rPr>
                <w:sz w:val="20"/>
                <w:szCs w:val="20"/>
              </w:rPr>
              <w:t>Timestamped logs of advisory sessions</w:t>
            </w:r>
          </w:p>
          <w:p w14:paraId="19057CE2" w14:textId="77777777" w:rsidR="00E54EFF" w:rsidRDefault="00000000">
            <w:pPr>
              <w:rPr>
                <w:sz w:val="20"/>
                <w:szCs w:val="20"/>
              </w:rPr>
            </w:pPr>
            <w:r>
              <w:rPr>
                <w:sz w:val="20"/>
                <w:szCs w:val="20"/>
              </w:rPr>
              <w:t>Store advisory prompt + output in secure audit log</w:t>
            </w:r>
          </w:p>
        </w:tc>
        <w:tc>
          <w:tcPr>
            <w:tcW w:w="2040" w:type="dxa"/>
          </w:tcPr>
          <w:p w14:paraId="0294BC60" w14:textId="77777777" w:rsidR="00E54EFF" w:rsidRDefault="00000000">
            <w:pPr>
              <w:rPr>
                <w:sz w:val="20"/>
                <w:szCs w:val="20"/>
              </w:rPr>
            </w:pPr>
            <w:r>
              <w:rPr>
                <w:sz w:val="20"/>
                <w:szCs w:val="20"/>
              </w:rPr>
              <w:t>Response sanitization + safe error messages</w:t>
            </w:r>
          </w:p>
          <w:p w14:paraId="1F0B7349" w14:textId="77777777" w:rsidR="00E54EFF" w:rsidRDefault="00000000">
            <w:pPr>
              <w:rPr>
                <w:sz w:val="20"/>
                <w:szCs w:val="20"/>
              </w:rPr>
            </w:pPr>
            <w:r>
              <w:rPr>
                <w:sz w:val="20"/>
                <w:szCs w:val="20"/>
              </w:rPr>
              <w:t>Token-</w:t>
            </w:r>
            <w:proofErr w:type="gramStart"/>
            <w:r>
              <w:rPr>
                <w:sz w:val="20"/>
                <w:szCs w:val="20"/>
              </w:rPr>
              <w:t>scoped</w:t>
            </w:r>
            <w:proofErr w:type="gramEnd"/>
            <w:r>
              <w:rPr>
                <w:sz w:val="20"/>
                <w:szCs w:val="20"/>
              </w:rPr>
              <w:t xml:space="preserve"> access + masking sensitive fields</w:t>
            </w:r>
          </w:p>
        </w:tc>
        <w:tc>
          <w:tcPr>
            <w:tcW w:w="2040" w:type="dxa"/>
            <w:shd w:val="clear" w:color="auto" w:fill="D9D9D9"/>
          </w:tcPr>
          <w:p w14:paraId="15528B25" w14:textId="77777777" w:rsidR="00E54EFF" w:rsidRDefault="00000000">
            <w:pPr>
              <w:rPr>
                <w:sz w:val="20"/>
                <w:szCs w:val="20"/>
              </w:rPr>
            </w:pPr>
            <w:r>
              <w:rPr>
                <w:sz w:val="20"/>
                <w:szCs w:val="20"/>
              </w:rPr>
              <w:t>API Gateway rate limiting, autoscaling, circuit breaker</w:t>
            </w:r>
          </w:p>
          <w:p w14:paraId="1AB0C9D5" w14:textId="77777777" w:rsidR="00E54EFF" w:rsidRDefault="00000000">
            <w:pPr>
              <w:rPr>
                <w:sz w:val="20"/>
                <w:szCs w:val="20"/>
              </w:rPr>
            </w:pPr>
            <w:r>
              <w:rPr>
                <w:sz w:val="20"/>
                <w:szCs w:val="20"/>
              </w:rPr>
              <w:t>Timeout propagation + fallback recommendations</w:t>
            </w:r>
          </w:p>
        </w:tc>
        <w:tc>
          <w:tcPr>
            <w:tcW w:w="2040" w:type="dxa"/>
          </w:tcPr>
          <w:p w14:paraId="0B3BBD7C" w14:textId="77777777" w:rsidR="00E54EFF" w:rsidRDefault="00000000">
            <w:pPr>
              <w:rPr>
                <w:sz w:val="20"/>
                <w:szCs w:val="20"/>
              </w:rPr>
            </w:pPr>
            <w:r>
              <w:rPr>
                <w:sz w:val="20"/>
                <w:szCs w:val="20"/>
              </w:rPr>
              <w:t>Role-based prompt filtering + RBAC checks</w:t>
            </w:r>
          </w:p>
          <w:p w14:paraId="0DE0EE01" w14:textId="77777777" w:rsidR="00E54EFF" w:rsidRDefault="00000000">
            <w:pPr>
              <w:rPr>
                <w:sz w:val="20"/>
                <w:szCs w:val="20"/>
              </w:rPr>
            </w:pPr>
            <w:r>
              <w:rPr>
                <w:sz w:val="20"/>
                <w:szCs w:val="20"/>
              </w:rPr>
              <w:t>Input validation + anomaly detection + secure training pipeline</w:t>
            </w:r>
          </w:p>
        </w:tc>
      </w:tr>
    </w:tbl>
    <w:p w14:paraId="5FCEAC39" w14:textId="77777777" w:rsidR="00E54EFF" w:rsidRDefault="00E54EFF">
      <w:pPr>
        <w:pStyle w:val="Heading1"/>
        <w:ind w:left="360"/>
        <w:jc w:val="left"/>
        <w:rPr>
          <w:sz w:val="32"/>
          <w:szCs w:val="32"/>
        </w:rPr>
      </w:pPr>
      <w:bookmarkStart w:id="3" w:name="_9zmjuavfaro8" w:colFirst="0" w:colLast="0"/>
      <w:bookmarkEnd w:id="3"/>
    </w:p>
    <w:p w14:paraId="16B1E9B1" w14:textId="77777777" w:rsidR="00E54EFF" w:rsidRDefault="00E54EFF"/>
    <w:p w14:paraId="425EDCC1" w14:textId="77777777" w:rsidR="00E54EFF" w:rsidRDefault="00E54EFF"/>
    <w:p w14:paraId="4C47AD75" w14:textId="77777777" w:rsidR="00E54EFF" w:rsidRDefault="00E54EFF"/>
    <w:p w14:paraId="74D63712" w14:textId="77777777" w:rsidR="00E54EFF" w:rsidRDefault="00E54EFF"/>
    <w:p w14:paraId="590B9803" w14:textId="77777777" w:rsidR="00E54EFF" w:rsidRDefault="00E54EFF"/>
    <w:p w14:paraId="2CD38947" w14:textId="77777777" w:rsidR="00E54EFF" w:rsidRDefault="00E54EFF"/>
    <w:p w14:paraId="4A4628A2" w14:textId="77777777" w:rsidR="00E54EFF" w:rsidRDefault="00E54EFF"/>
    <w:p w14:paraId="00919F67" w14:textId="77777777" w:rsidR="00E54EFF" w:rsidRDefault="00E54EFF"/>
    <w:p w14:paraId="6D9CF002" w14:textId="77777777" w:rsidR="00E54EFF" w:rsidRDefault="00E54EFF"/>
    <w:p w14:paraId="38B06268" w14:textId="77777777" w:rsidR="00E54EFF" w:rsidRDefault="00E54EFF"/>
    <w:p w14:paraId="61BC0160" w14:textId="77777777" w:rsidR="00E54EFF" w:rsidRDefault="00E54EFF"/>
    <w:p w14:paraId="048DB8AA" w14:textId="77777777" w:rsidR="00E54EFF" w:rsidRDefault="00E54EFF"/>
    <w:p w14:paraId="20D8A231" w14:textId="555B9AE0" w:rsidR="008E30D4" w:rsidRDefault="00000000" w:rsidP="008E30D4">
      <w:pPr>
        <w:pStyle w:val="Heading1"/>
        <w:numPr>
          <w:ilvl w:val="0"/>
          <w:numId w:val="4"/>
        </w:numPr>
        <w:ind w:left="-993"/>
        <w:jc w:val="left"/>
      </w:pPr>
      <w:bookmarkStart w:id="4" w:name="_5iwzygcm0tee" w:colFirst="0" w:colLast="0"/>
      <w:bookmarkEnd w:id="4"/>
      <w:r w:rsidRPr="008E30D4">
        <w:rPr>
          <w:sz w:val="32"/>
          <w:szCs w:val="32"/>
        </w:rPr>
        <w:lastRenderedPageBreak/>
        <w:t>Threat Modeling: Sprint-2</w:t>
      </w:r>
    </w:p>
    <w:p w14:paraId="6EC0B6E6" w14:textId="3C17B146" w:rsidR="008E30D4" w:rsidRPr="008E30D4" w:rsidRDefault="008E30D4" w:rsidP="008E30D4"/>
    <w:tbl>
      <w:tblPr>
        <w:tblStyle w:val="a6"/>
        <w:tblpPr w:leftFromText="180" w:rightFromText="180" w:topFromText="180" w:bottomFromText="180" w:vertAnchor="text" w:tblpX="-1415"/>
        <w:tblW w:w="14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2580"/>
        <w:gridCol w:w="2475"/>
        <w:gridCol w:w="1860"/>
        <w:gridCol w:w="2055"/>
        <w:gridCol w:w="2040"/>
        <w:gridCol w:w="1665"/>
      </w:tblGrid>
      <w:tr w:rsidR="00E54EFF" w14:paraId="65650D52" w14:textId="77777777">
        <w:trPr>
          <w:trHeight w:val="180"/>
        </w:trPr>
        <w:tc>
          <w:tcPr>
            <w:tcW w:w="1785" w:type="dxa"/>
            <w:shd w:val="clear" w:color="auto" w:fill="A6A6A6"/>
          </w:tcPr>
          <w:p w14:paraId="24FA97EB" w14:textId="77777777" w:rsidR="00E54EFF" w:rsidRDefault="00000000">
            <w:pPr>
              <w:jc w:val="center"/>
              <w:rPr>
                <w:b/>
                <w:bCs/>
              </w:rPr>
            </w:pPr>
            <w:r>
              <w:rPr>
                <w:b/>
                <w:bCs/>
              </w:rPr>
              <w:lastRenderedPageBreak/>
              <w:t>Use Case Name</w:t>
            </w:r>
          </w:p>
        </w:tc>
        <w:tc>
          <w:tcPr>
            <w:tcW w:w="2580" w:type="dxa"/>
            <w:shd w:val="clear" w:color="auto" w:fill="A6A6A6"/>
          </w:tcPr>
          <w:p w14:paraId="3CA2E17F" w14:textId="77777777" w:rsidR="00E54EFF" w:rsidRDefault="00000000">
            <w:pPr>
              <w:jc w:val="center"/>
              <w:rPr>
                <w:b/>
                <w:bCs/>
              </w:rPr>
            </w:pPr>
            <w:r>
              <w:rPr>
                <w:b/>
                <w:bCs/>
              </w:rPr>
              <w:t>Spoofing</w:t>
            </w:r>
          </w:p>
        </w:tc>
        <w:tc>
          <w:tcPr>
            <w:tcW w:w="2475" w:type="dxa"/>
            <w:shd w:val="clear" w:color="auto" w:fill="A6A6A6"/>
          </w:tcPr>
          <w:p w14:paraId="4FB197C8" w14:textId="77777777" w:rsidR="00E54EFF" w:rsidRDefault="00000000">
            <w:pPr>
              <w:jc w:val="center"/>
              <w:rPr>
                <w:b/>
                <w:bCs/>
              </w:rPr>
            </w:pPr>
            <w:r>
              <w:rPr>
                <w:b/>
                <w:bCs/>
              </w:rPr>
              <w:t>Tampering</w:t>
            </w:r>
          </w:p>
        </w:tc>
        <w:tc>
          <w:tcPr>
            <w:tcW w:w="1860" w:type="dxa"/>
            <w:shd w:val="clear" w:color="auto" w:fill="A6A6A6"/>
          </w:tcPr>
          <w:p w14:paraId="6B18BAE8" w14:textId="77777777" w:rsidR="00E54EFF" w:rsidRDefault="00000000">
            <w:pPr>
              <w:jc w:val="center"/>
              <w:rPr>
                <w:b/>
                <w:bCs/>
              </w:rPr>
            </w:pPr>
            <w:r>
              <w:rPr>
                <w:b/>
                <w:bCs/>
              </w:rPr>
              <w:t>Repudiation</w:t>
            </w:r>
          </w:p>
        </w:tc>
        <w:tc>
          <w:tcPr>
            <w:tcW w:w="2055" w:type="dxa"/>
            <w:shd w:val="clear" w:color="auto" w:fill="A6A6A6"/>
          </w:tcPr>
          <w:p w14:paraId="2EC73BA9" w14:textId="77777777" w:rsidR="00E54EFF" w:rsidRDefault="00000000">
            <w:pPr>
              <w:jc w:val="center"/>
              <w:rPr>
                <w:b/>
                <w:bCs/>
              </w:rPr>
            </w:pPr>
            <w:r>
              <w:rPr>
                <w:b/>
                <w:bCs/>
              </w:rPr>
              <w:t>Information disclosure</w:t>
            </w:r>
          </w:p>
        </w:tc>
        <w:tc>
          <w:tcPr>
            <w:tcW w:w="2040" w:type="dxa"/>
            <w:shd w:val="clear" w:color="auto" w:fill="A6A6A6"/>
          </w:tcPr>
          <w:p w14:paraId="2C489318" w14:textId="77777777" w:rsidR="00E54EFF" w:rsidRDefault="00000000">
            <w:pPr>
              <w:jc w:val="center"/>
              <w:rPr>
                <w:b/>
                <w:bCs/>
              </w:rPr>
            </w:pPr>
            <w:r>
              <w:rPr>
                <w:b/>
                <w:bCs/>
              </w:rPr>
              <w:t>Denial of service</w:t>
            </w:r>
          </w:p>
        </w:tc>
        <w:tc>
          <w:tcPr>
            <w:tcW w:w="1665" w:type="dxa"/>
            <w:shd w:val="clear" w:color="auto" w:fill="A6A6A6"/>
          </w:tcPr>
          <w:p w14:paraId="773FCB3E" w14:textId="77777777" w:rsidR="00E54EFF" w:rsidRDefault="00000000">
            <w:pPr>
              <w:jc w:val="center"/>
              <w:rPr>
                <w:b/>
                <w:bCs/>
              </w:rPr>
            </w:pPr>
            <w:r>
              <w:rPr>
                <w:b/>
                <w:bCs/>
              </w:rPr>
              <w:t>Elevation of Privilege</w:t>
            </w:r>
          </w:p>
        </w:tc>
      </w:tr>
      <w:tr w:rsidR="00E54EFF" w14:paraId="3D8D902D" w14:textId="77777777">
        <w:trPr>
          <w:trHeight w:val="3150"/>
        </w:trPr>
        <w:tc>
          <w:tcPr>
            <w:tcW w:w="1785" w:type="dxa"/>
            <w:vMerge w:val="restart"/>
          </w:tcPr>
          <w:p w14:paraId="70BCF01B" w14:textId="77777777" w:rsidR="00E54EFF" w:rsidRDefault="00000000">
            <w:pPr>
              <w:rPr>
                <w:b/>
                <w:bCs/>
                <w:sz w:val="20"/>
                <w:szCs w:val="20"/>
              </w:rPr>
            </w:pPr>
            <w:r>
              <w:rPr>
                <w:b/>
                <w:bCs/>
                <w:sz w:val="20"/>
                <w:szCs w:val="20"/>
              </w:rPr>
              <w:t>Admin Dashboard</w:t>
            </w:r>
            <w:r>
              <w:rPr>
                <w:noProof/>
              </w:rPr>
              <mc:AlternateContent>
                <mc:Choice Requires="wpg">
                  <w:drawing>
                    <wp:anchor distT="0" distB="0" distL="114300" distR="114300" simplePos="0" relativeHeight="251668480" behindDoc="0" locked="0" layoutInCell="1" hidden="0" allowOverlap="1" wp14:anchorId="3F1B378D" wp14:editId="122EF52A">
                      <wp:simplePos x="0" y="0"/>
                      <wp:positionH relativeFrom="column">
                        <wp:posOffset>41277</wp:posOffset>
                      </wp:positionH>
                      <wp:positionV relativeFrom="paragraph">
                        <wp:posOffset>260350</wp:posOffset>
                      </wp:positionV>
                      <wp:extent cx="1003300" cy="515620"/>
                      <wp:effectExtent l="0" t="0" r="0" b="0"/>
                      <wp:wrapNone/>
                      <wp:docPr id="24" name="Right Arrow 2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F137979"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260350</wp:posOffset>
                      </wp:positionV>
                      <wp:extent cx="1003300" cy="51562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s">
                  <w:drawing>
                    <wp:anchor distT="0" distB="0" distL="114300" distR="114300" simplePos="0" relativeHeight="251669504" behindDoc="0" locked="0" layoutInCell="1" hidden="0" allowOverlap="1" wp14:anchorId="2E80170A" wp14:editId="030098C1">
                      <wp:simplePos x="0" y="0"/>
                      <wp:positionH relativeFrom="column">
                        <wp:posOffset>60327</wp:posOffset>
                      </wp:positionH>
                      <wp:positionV relativeFrom="paragraph">
                        <wp:posOffset>2860675</wp:posOffset>
                      </wp:positionV>
                      <wp:extent cx="1003808" cy="515620"/>
                      <wp:effectExtent l="0" t="0" r="0" b="0"/>
                      <wp:wrapNone/>
                      <wp:docPr id="17" name="Right Arrow 17"/>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2B9C9E3"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type w14:anchorId="2E8017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7" o:spid="_x0000_s1037" type="#_x0000_t13" style="position:absolute;margin-left:4.75pt;margin-top:225.25pt;width:79.05pt;height:40.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" adj="16189" fillcolor="#92d050" strokecolor="#1c3052" strokeweight="1pt">
                      <v:fill opacity="42919f"/>
                      <v:stroke startarrowwidth="narrow" startarrowlength="short" endarrowwidth="narrow" endarrowlength="short"/>
                      <v:textbox inset="2.53958mm,1.2694mm,2.53958mm,1.2694mm">
                        <w:txbxContent>
                          <w:p w14:paraId="02B9C9E3" w14:textId="77777777" w:rsidR="00E54EFF" w:rsidRDefault="00000000">
                            <w:pPr>
                              <w:jc w:val="center"/>
                              <w:textDirection w:val="btLr"/>
                            </w:pPr>
                            <w:r>
                              <w:rPr>
                                <w:color w:val="000000"/>
                                <w:sz w:val="18"/>
                              </w:rPr>
                              <w:t>Mitigations</w:t>
                            </w:r>
                          </w:p>
                        </w:txbxContent>
                      </v:textbox>
                    </v:shape>
                  </w:pict>
                </mc:Fallback>
              </mc:AlternateContent>
            </w:r>
          </w:p>
        </w:tc>
        <w:tc>
          <w:tcPr>
            <w:tcW w:w="2580" w:type="dxa"/>
            <w:shd w:val="clear" w:color="auto" w:fill="D9D9D9"/>
          </w:tcPr>
          <w:p w14:paraId="1B543C8A" w14:textId="77777777" w:rsidR="00E54EFF" w:rsidRDefault="00000000">
            <w:pPr>
              <w:rPr>
                <w:sz w:val="20"/>
                <w:szCs w:val="20"/>
              </w:rPr>
            </w:pPr>
            <w:r>
              <w:rPr>
                <w:sz w:val="20"/>
                <w:szCs w:val="20"/>
              </w:rPr>
              <w:t>Non-admin users act as admins via client-supplied role during signup/login.</w:t>
            </w:r>
          </w:p>
          <w:p w14:paraId="09A32FDC" w14:textId="77777777" w:rsidR="00E54EFF" w:rsidRDefault="00000000">
            <w:pPr>
              <w:rPr>
                <w:sz w:val="20"/>
                <w:szCs w:val="20"/>
              </w:rPr>
            </w:pPr>
            <w:r>
              <w:rPr>
                <w:sz w:val="20"/>
                <w:szCs w:val="20"/>
              </w:rPr>
              <w:t>Stolen/forged JWTs; weak/default signing secret.</w:t>
            </w:r>
          </w:p>
        </w:tc>
        <w:tc>
          <w:tcPr>
            <w:tcW w:w="2475" w:type="dxa"/>
          </w:tcPr>
          <w:p w14:paraId="546FC777" w14:textId="77777777" w:rsidR="00E54EFF" w:rsidRDefault="00000000">
            <w:pPr>
              <w:rPr>
                <w:sz w:val="20"/>
                <w:szCs w:val="20"/>
              </w:rPr>
            </w:pPr>
            <w:r>
              <w:rPr>
                <w:sz w:val="20"/>
                <w:szCs w:val="20"/>
              </w:rPr>
              <w:t>Unauthorized mutation of complaint status or resolution notes.</w:t>
            </w:r>
          </w:p>
          <w:p w14:paraId="5F43F114" w14:textId="77777777" w:rsidR="00E54EFF" w:rsidRDefault="00000000">
            <w:pPr>
              <w:rPr>
                <w:sz w:val="20"/>
                <w:szCs w:val="20"/>
              </w:rPr>
            </w:pPr>
            <w:r>
              <w:rPr>
                <w:sz w:val="20"/>
                <w:szCs w:val="20"/>
              </w:rPr>
              <w:t>Email content/header injection in bulk/specific emailing.</w:t>
            </w:r>
          </w:p>
          <w:p w14:paraId="4C8465BB" w14:textId="77777777" w:rsidR="00E54EFF" w:rsidRDefault="00E54EFF">
            <w:pPr>
              <w:rPr>
                <w:sz w:val="20"/>
                <w:szCs w:val="20"/>
              </w:rPr>
            </w:pPr>
          </w:p>
        </w:tc>
        <w:tc>
          <w:tcPr>
            <w:tcW w:w="1860" w:type="dxa"/>
            <w:shd w:val="clear" w:color="auto" w:fill="D9D9D9"/>
          </w:tcPr>
          <w:p w14:paraId="0E3F8C21" w14:textId="77777777" w:rsidR="00E54EFF" w:rsidRDefault="00000000">
            <w:pPr>
              <w:rPr>
                <w:sz w:val="20"/>
                <w:szCs w:val="20"/>
              </w:rPr>
            </w:pPr>
            <w:r>
              <w:rPr>
                <w:sz w:val="20"/>
                <w:szCs w:val="20"/>
              </w:rPr>
              <w:t>Admin denies sending a broadcast or changing a complaint.</w:t>
            </w:r>
          </w:p>
        </w:tc>
        <w:tc>
          <w:tcPr>
            <w:tcW w:w="2055" w:type="dxa"/>
          </w:tcPr>
          <w:p w14:paraId="36EF959F" w14:textId="77777777" w:rsidR="00E54EFF" w:rsidRDefault="00000000">
            <w:pPr>
              <w:rPr>
                <w:sz w:val="20"/>
                <w:szCs w:val="20"/>
              </w:rPr>
            </w:pPr>
            <w:r>
              <w:rPr>
                <w:sz w:val="20"/>
                <w:szCs w:val="20"/>
              </w:rPr>
              <w:t>Admin list views expose unnecessary PII; URL guessing/IDOR reveals other users’ complaint details.</w:t>
            </w:r>
          </w:p>
          <w:p w14:paraId="204BC11E" w14:textId="77777777" w:rsidR="00E54EFF" w:rsidRDefault="00000000">
            <w:pPr>
              <w:rPr>
                <w:sz w:val="20"/>
                <w:szCs w:val="20"/>
              </w:rPr>
            </w:pPr>
            <w:r>
              <w:rPr>
                <w:sz w:val="20"/>
                <w:szCs w:val="20"/>
              </w:rPr>
              <w:t>Email feature leaks recipient lists (To/CC misuse).</w:t>
            </w:r>
          </w:p>
          <w:p w14:paraId="153C52E6" w14:textId="77777777" w:rsidR="00E54EFF" w:rsidRDefault="00E54EFF">
            <w:pPr>
              <w:rPr>
                <w:sz w:val="20"/>
                <w:szCs w:val="20"/>
              </w:rPr>
            </w:pPr>
          </w:p>
          <w:p w14:paraId="46450178" w14:textId="77777777" w:rsidR="00E54EFF" w:rsidRDefault="00E54EFF">
            <w:pPr>
              <w:rPr>
                <w:sz w:val="20"/>
                <w:szCs w:val="20"/>
              </w:rPr>
            </w:pPr>
          </w:p>
        </w:tc>
        <w:tc>
          <w:tcPr>
            <w:tcW w:w="2040" w:type="dxa"/>
            <w:shd w:val="clear" w:color="auto" w:fill="D9D9D9"/>
          </w:tcPr>
          <w:p w14:paraId="6056301C" w14:textId="77777777" w:rsidR="00E54EFF" w:rsidRDefault="00000000">
            <w:pPr>
              <w:rPr>
                <w:sz w:val="20"/>
                <w:szCs w:val="20"/>
              </w:rPr>
            </w:pPr>
            <w:r>
              <w:rPr>
                <w:sz w:val="20"/>
                <w:szCs w:val="20"/>
              </w:rPr>
              <w:t>Broadcast emails spike throughput and block server; mass complaint queries without pagination.</w:t>
            </w:r>
          </w:p>
        </w:tc>
        <w:tc>
          <w:tcPr>
            <w:tcW w:w="1665" w:type="dxa"/>
          </w:tcPr>
          <w:p w14:paraId="65808201" w14:textId="77777777" w:rsidR="00E54EFF" w:rsidRDefault="00000000">
            <w:pPr>
              <w:widowControl w:val="0"/>
              <w:spacing w:line="276" w:lineRule="auto"/>
              <w:rPr>
                <w:sz w:val="20"/>
                <w:szCs w:val="20"/>
              </w:rPr>
            </w:pPr>
            <w:r>
              <w:rPr>
                <w:sz w:val="20"/>
                <w:szCs w:val="20"/>
              </w:rPr>
              <w:t>Signup path sets role: 'admin'; privilege escalation via URL-only access to admin pages.</w:t>
            </w:r>
          </w:p>
          <w:p w14:paraId="0E08466B" w14:textId="77777777" w:rsidR="00E54EFF" w:rsidRDefault="00E54EFF">
            <w:pPr>
              <w:widowControl w:val="0"/>
              <w:spacing w:line="276" w:lineRule="auto"/>
              <w:rPr>
                <w:sz w:val="20"/>
                <w:szCs w:val="20"/>
              </w:rPr>
            </w:pPr>
          </w:p>
          <w:p w14:paraId="6E82397B" w14:textId="77777777" w:rsidR="00E54EFF" w:rsidRDefault="00E54EFF">
            <w:pPr>
              <w:widowControl w:val="0"/>
              <w:spacing w:line="276" w:lineRule="auto"/>
              <w:rPr>
                <w:sz w:val="20"/>
                <w:szCs w:val="20"/>
              </w:rPr>
            </w:pPr>
          </w:p>
          <w:tbl>
            <w:tblPr>
              <w:tblStyle w:val="a7"/>
              <w:tblW w:w="1819" w:type="dxa"/>
              <w:tblInd w:w="0" w:type="dxa"/>
              <w:tblLayout w:type="fixed"/>
              <w:tblLook w:val="0400" w:firstRow="0" w:lastRow="0" w:firstColumn="0" w:lastColumn="0" w:noHBand="0" w:noVBand="1"/>
            </w:tblPr>
            <w:tblGrid>
              <w:gridCol w:w="1819"/>
            </w:tblGrid>
            <w:tr w:rsidR="00E54EFF" w14:paraId="0C420FAC" w14:textId="77777777">
              <w:tc>
                <w:tcPr>
                  <w:tcW w:w="1819" w:type="dxa"/>
                  <w:vAlign w:val="center"/>
                </w:tcPr>
                <w:p w14:paraId="14E40FE2" w14:textId="77777777" w:rsidR="00E54EFF" w:rsidRDefault="00E54EFF" w:rsidP="00D31E76">
                  <w:pPr>
                    <w:framePr w:hSpace="180" w:vSpace="180" w:wrap="around" w:vAnchor="text" w:hAnchor="text" w:x="-1415"/>
                    <w:rPr>
                      <w:sz w:val="20"/>
                      <w:szCs w:val="20"/>
                    </w:rPr>
                  </w:pPr>
                </w:p>
              </w:tc>
            </w:tr>
          </w:tbl>
          <w:p w14:paraId="5D5FE04C" w14:textId="77777777" w:rsidR="00E54EFF" w:rsidRDefault="00E54EFF">
            <w:pPr>
              <w:widowControl w:val="0"/>
              <w:spacing w:line="276" w:lineRule="auto"/>
              <w:rPr>
                <w:sz w:val="20"/>
                <w:szCs w:val="20"/>
              </w:rPr>
            </w:pPr>
          </w:p>
          <w:tbl>
            <w:tblPr>
              <w:tblStyle w:val="a8"/>
              <w:tblW w:w="96" w:type="dxa"/>
              <w:tblInd w:w="0" w:type="dxa"/>
              <w:tblLayout w:type="fixed"/>
              <w:tblLook w:val="0400" w:firstRow="0" w:lastRow="0" w:firstColumn="0" w:lastColumn="0" w:noHBand="0" w:noVBand="1"/>
            </w:tblPr>
            <w:tblGrid>
              <w:gridCol w:w="96"/>
            </w:tblGrid>
            <w:tr w:rsidR="00E54EFF" w14:paraId="45255080" w14:textId="77777777">
              <w:tc>
                <w:tcPr>
                  <w:tcW w:w="96" w:type="dxa"/>
                  <w:vAlign w:val="center"/>
                </w:tcPr>
                <w:p w14:paraId="422CA0E5" w14:textId="77777777" w:rsidR="00E54EFF" w:rsidRDefault="00E54EFF" w:rsidP="00D31E76">
                  <w:pPr>
                    <w:framePr w:hSpace="180" w:vSpace="180" w:wrap="around" w:vAnchor="text" w:hAnchor="text" w:x="-1415"/>
                    <w:rPr>
                      <w:sz w:val="20"/>
                      <w:szCs w:val="20"/>
                    </w:rPr>
                  </w:pPr>
                </w:p>
              </w:tc>
            </w:tr>
          </w:tbl>
          <w:p w14:paraId="438E1A23" w14:textId="77777777" w:rsidR="00E54EFF" w:rsidRDefault="00E54EFF">
            <w:pPr>
              <w:rPr>
                <w:sz w:val="20"/>
                <w:szCs w:val="20"/>
              </w:rPr>
            </w:pPr>
          </w:p>
        </w:tc>
      </w:tr>
      <w:tr w:rsidR="00E54EFF" w14:paraId="7ABF6D3B" w14:textId="77777777">
        <w:trPr>
          <w:trHeight w:val="2565"/>
        </w:trPr>
        <w:tc>
          <w:tcPr>
            <w:tcW w:w="1785" w:type="dxa"/>
            <w:vMerge/>
          </w:tcPr>
          <w:p w14:paraId="7AE0D18E" w14:textId="77777777" w:rsidR="00E54EFF" w:rsidRDefault="00E54EFF">
            <w:pPr>
              <w:widowControl w:val="0"/>
              <w:pBdr>
                <w:top w:val="nil"/>
                <w:left w:val="nil"/>
                <w:bottom w:val="nil"/>
                <w:right w:val="nil"/>
                <w:between w:val="nil"/>
              </w:pBdr>
              <w:spacing w:line="276" w:lineRule="auto"/>
              <w:rPr>
                <w:sz w:val="20"/>
                <w:szCs w:val="20"/>
              </w:rPr>
            </w:pPr>
          </w:p>
        </w:tc>
        <w:tc>
          <w:tcPr>
            <w:tcW w:w="2580" w:type="dxa"/>
            <w:shd w:val="clear" w:color="auto" w:fill="D9D9D9"/>
          </w:tcPr>
          <w:p w14:paraId="1DD4322B" w14:textId="77777777" w:rsidR="00E54EFF" w:rsidRDefault="00000000">
            <w:pPr>
              <w:rPr>
                <w:sz w:val="20"/>
                <w:szCs w:val="20"/>
              </w:rPr>
            </w:pPr>
            <w:r>
              <w:rPr>
                <w:sz w:val="20"/>
                <w:szCs w:val="20"/>
              </w:rPr>
              <w:t xml:space="preserve">Server-side RBAC middleware (e.g., </w:t>
            </w:r>
            <w:proofErr w:type="spellStart"/>
            <w:r>
              <w:rPr>
                <w:sz w:val="20"/>
                <w:szCs w:val="20"/>
              </w:rPr>
              <w:t>requireRole</w:t>
            </w:r>
            <w:proofErr w:type="spellEnd"/>
            <w:r>
              <w:rPr>
                <w:sz w:val="20"/>
                <w:szCs w:val="20"/>
              </w:rPr>
              <w:t>('admin')) on all admin endpoints; never trust frontend guards.</w:t>
            </w:r>
          </w:p>
          <w:p w14:paraId="70955F94" w14:textId="77777777" w:rsidR="00E54EFF" w:rsidRDefault="00000000">
            <w:pPr>
              <w:rPr>
                <w:sz w:val="20"/>
                <w:szCs w:val="20"/>
              </w:rPr>
            </w:pPr>
            <w:r>
              <w:rPr>
                <w:sz w:val="20"/>
                <w:szCs w:val="20"/>
              </w:rPr>
              <w:t>Remove user-controlled role from registration; only server/elevated admin can assign roles.</w:t>
            </w:r>
          </w:p>
          <w:p w14:paraId="2D80A74E" w14:textId="77777777" w:rsidR="00E54EFF" w:rsidRDefault="00000000">
            <w:pPr>
              <w:rPr>
                <w:sz w:val="20"/>
                <w:szCs w:val="20"/>
              </w:rPr>
            </w:pPr>
            <w:r>
              <w:rPr>
                <w:sz w:val="20"/>
                <w:szCs w:val="20"/>
              </w:rPr>
              <w:t>Enforce strong, rotated JWT_SECRET; short token TTL + refresh flow; revoke/rotate on suspicion.</w:t>
            </w:r>
          </w:p>
          <w:p w14:paraId="3B9F1C73" w14:textId="77777777" w:rsidR="00E54EFF" w:rsidRDefault="00000000">
            <w:pPr>
              <w:rPr>
                <w:sz w:val="20"/>
                <w:szCs w:val="20"/>
              </w:rPr>
            </w:pPr>
            <w:r>
              <w:rPr>
                <w:sz w:val="20"/>
                <w:szCs w:val="20"/>
              </w:rPr>
              <w:t>Pin admin routes under /</w:t>
            </w:r>
            <w:proofErr w:type="spellStart"/>
            <w:r>
              <w:rPr>
                <w:sz w:val="20"/>
                <w:szCs w:val="20"/>
              </w:rPr>
              <w:t>api</w:t>
            </w:r>
            <w:proofErr w:type="spellEnd"/>
            <w:r>
              <w:rPr>
                <w:sz w:val="20"/>
                <w:szCs w:val="20"/>
              </w:rPr>
              <w:t xml:space="preserve">/admin/* behind </w:t>
            </w:r>
            <w:proofErr w:type="spellStart"/>
            <w:r>
              <w:rPr>
                <w:sz w:val="20"/>
                <w:szCs w:val="20"/>
              </w:rPr>
              <w:t>auth+RBAC</w:t>
            </w:r>
            <w:proofErr w:type="spellEnd"/>
            <w:r>
              <w:rPr>
                <w:sz w:val="20"/>
                <w:szCs w:val="20"/>
              </w:rPr>
              <w:t>.</w:t>
            </w:r>
          </w:p>
        </w:tc>
        <w:tc>
          <w:tcPr>
            <w:tcW w:w="2475" w:type="dxa"/>
          </w:tcPr>
          <w:p w14:paraId="62133BB2" w14:textId="77777777" w:rsidR="00E54EFF" w:rsidRDefault="00000000">
            <w:pPr>
              <w:rPr>
                <w:sz w:val="20"/>
                <w:szCs w:val="20"/>
              </w:rPr>
            </w:pPr>
            <w:r>
              <w:rPr>
                <w:sz w:val="20"/>
                <w:szCs w:val="20"/>
              </w:rPr>
              <w:t xml:space="preserve">Validate payloads with a schema (Joi/Zod); </w:t>
            </w:r>
            <w:proofErr w:type="gramStart"/>
            <w:r>
              <w:rPr>
                <w:sz w:val="20"/>
                <w:szCs w:val="20"/>
              </w:rPr>
              <w:t>allowlist</w:t>
            </w:r>
            <w:proofErr w:type="gramEnd"/>
            <w:r>
              <w:rPr>
                <w:sz w:val="20"/>
                <w:szCs w:val="20"/>
              </w:rPr>
              <w:t xml:space="preserve"> fields; reject extra fields.</w:t>
            </w:r>
          </w:p>
          <w:p w14:paraId="16E6064A" w14:textId="77777777" w:rsidR="00E54EFF" w:rsidRDefault="00000000">
            <w:pPr>
              <w:rPr>
                <w:sz w:val="20"/>
                <w:szCs w:val="20"/>
              </w:rPr>
            </w:pPr>
            <w:r>
              <w:rPr>
                <w:sz w:val="20"/>
                <w:szCs w:val="20"/>
              </w:rPr>
              <w:t>Server-side ownership/role checks; admins only for cross-user mutations.</w:t>
            </w:r>
          </w:p>
          <w:p w14:paraId="118C0A92" w14:textId="77777777" w:rsidR="00E54EFF" w:rsidRDefault="00000000">
            <w:pPr>
              <w:rPr>
                <w:sz w:val="20"/>
                <w:szCs w:val="20"/>
              </w:rPr>
            </w:pPr>
            <w:r>
              <w:rPr>
                <w:sz w:val="20"/>
                <w:szCs w:val="20"/>
              </w:rPr>
              <w:t xml:space="preserve">For email: no raw headers; sanitize/escape </w:t>
            </w:r>
            <w:proofErr w:type="gramStart"/>
            <w:r>
              <w:rPr>
                <w:sz w:val="20"/>
                <w:szCs w:val="20"/>
              </w:rPr>
              <w:t>HTML, or</w:t>
            </w:r>
            <w:proofErr w:type="gramEnd"/>
            <w:r>
              <w:rPr>
                <w:sz w:val="20"/>
                <w:szCs w:val="20"/>
              </w:rPr>
              <w:t xml:space="preserve"> send text-only; cap subject/body length.</w:t>
            </w:r>
          </w:p>
          <w:p w14:paraId="447E33AB" w14:textId="77777777" w:rsidR="00E54EFF" w:rsidRDefault="00E54EFF">
            <w:pPr>
              <w:rPr>
                <w:sz w:val="20"/>
                <w:szCs w:val="20"/>
              </w:rPr>
            </w:pPr>
          </w:p>
        </w:tc>
        <w:tc>
          <w:tcPr>
            <w:tcW w:w="1860" w:type="dxa"/>
            <w:shd w:val="clear" w:color="auto" w:fill="D9D9D9"/>
          </w:tcPr>
          <w:p w14:paraId="3890FC8A" w14:textId="77777777" w:rsidR="00E54EFF" w:rsidRDefault="00000000">
            <w:pPr>
              <w:rPr>
                <w:sz w:val="20"/>
                <w:szCs w:val="20"/>
              </w:rPr>
            </w:pPr>
            <w:r>
              <w:rPr>
                <w:sz w:val="20"/>
                <w:szCs w:val="20"/>
              </w:rPr>
              <w:t>Immutable audit logs: actor id, role, IP, UA, timestamp, endpoint, target ids, before/after snapshots, request id.</w:t>
            </w:r>
          </w:p>
          <w:p w14:paraId="2D3516AC" w14:textId="77777777" w:rsidR="00E54EFF" w:rsidRDefault="00000000">
            <w:pPr>
              <w:rPr>
                <w:sz w:val="20"/>
                <w:szCs w:val="20"/>
              </w:rPr>
            </w:pPr>
            <w:r>
              <w:rPr>
                <w:sz w:val="20"/>
                <w:szCs w:val="20"/>
              </w:rPr>
              <w:t xml:space="preserve">Clock sync; append-only collection (e.g., </w:t>
            </w:r>
            <w:proofErr w:type="spellStart"/>
            <w:r>
              <w:rPr>
                <w:sz w:val="20"/>
                <w:szCs w:val="20"/>
              </w:rPr>
              <w:t>AdminAction</w:t>
            </w:r>
            <w:proofErr w:type="spellEnd"/>
            <w:r>
              <w:rPr>
                <w:sz w:val="20"/>
                <w:szCs w:val="20"/>
              </w:rPr>
              <w:t>), separate write path, retention policy.</w:t>
            </w:r>
          </w:p>
          <w:p w14:paraId="68B38479" w14:textId="77777777" w:rsidR="00E54EFF" w:rsidRDefault="00E54EFF">
            <w:pPr>
              <w:rPr>
                <w:sz w:val="20"/>
                <w:szCs w:val="20"/>
              </w:rPr>
            </w:pPr>
          </w:p>
          <w:p w14:paraId="49EDF471" w14:textId="77777777" w:rsidR="00E54EFF" w:rsidRDefault="00E54EFF">
            <w:pPr>
              <w:rPr>
                <w:sz w:val="20"/>
                <w:szCs w:val="20"/>
              </w:rPr>
            </w:pPr>
          </w:p>
        </w:tc>
        <w:tc>
          <w:tcPr>
            <w:tcW w:w="2055" w:type="dxa"/>
          </w:tcPr>
          <w:p w14:paraId="48C76EC3" w14:textId="77777777" w:rsidR="00E54EFF" w:rsidRDefault="00000000">
            <w:pPr>
              <w:rPr>
                <w:sz w:val="20"/>
                <w:szCs w:val="20"/>
              </w:rPr>
            </w:pPr>
            <w:r>
              <w:rPr>
                <w:sz w:val="20"/>
                <w:szCs w:val="20"/>
              </w:rPr>
              <w:t>Minimize data: return only needed fields in admin tables; paginate/filters; mask PII unless needed.</w:t>
            </w:r>
          </w:p>
          <w:p w14:paraId="25F11545" w14:textId="77777777" w:rsidR="00E54EFF" w:rsidRDefault="00000000">
            <w:pPr>
              <w:rPr>
                <w:sz w:val="20"/>
                <w:szCs w:val="20"/>
              </w:rPr>
            </w:pPr>
            <w:r>
              <w:rPr>
                <w:sz w:val="20"/>
                <w:szCs w:val="20"/>
              </w:rPr>
              <w:t>Strict server-side authorization per record; no IDOR (query by id with role check).</w:t>
            </w:r>
          </w:p>
          <w:p w14:paraId="2CC9B728" w14:textId="77777777" w:rsidR="00E54EFF" w:rsidRDefault="00000000">
            <w:pPr>
              <w:rPr>
                <w:sz w:val="20"/>
                <w:szCs w:val="20"/>
              </w:rPr>
            </w:pPr>
            <w:r>
              <w:rPr>
                <w:sz w:val="20"/>
                <w:szCs w:val="20"/>
              </w:rPr>
              <w:t xml:space="preserve">Use BCC for bulk </w:t>
            </w:r>
            <w:proofErr w:type="gramStart"/>
            <w:r>
              <w:rPr>
                <w:sz w:val="20"/>
                <w:szCs w:val="20"/>
              </w:rPr>
              <w:t>mails</w:t>
            </w:r>
            <w:proofErr w:type="gramEnd"/>
            <w:r>
              <w:rPr>
                <w:sz w:val="20"/>
                <w:szCs w:val="20"/>
              </w:rPr>
              <w:t xml:space="preserve">; confirm audience size; preview mode before </w:t>
            </w:r>
            <w:proofErr w:type="gramStart"/>
            <w:r>
              <w:rPr>
                <w:sz w:val="20"/>
                <w:szCs w:val="20"/>
              </w:rPr>
              <w:t>send</w:t>
            </w:r>
            <w:proofErr w:type="gramEnd"/>
            <w:r>
              <w:rPr>
                <w:sz w:val="20"/>
                <w:szCs w:val="20"/>
              </w:rPr>
              <w:t>.</w:t>
            </w:r>
          </w:p>
          <w:p w14:paraId="5184511F" w14:textId="77777777" w:rsidR="00E54EFF" w:rsidRDefault="00E54EFF">
            <w:pPr>
              <w:rPr>
                <w:sz w:val="20"/>
                <w:szCs w:val="20"/>
              </w:rPr>
            </w:pPr>
          </w:p>
        </w:tc>
        <w:tc>
          <w:tcPr>
            <w:tcW w:w="2040" w:type="dxa"/>
            <w:shd w:val="clear" w:color="auto" w:fill="D9D9D9"/>
          </w:tcPr>
          <w:p w14:paraId="5C28F910" w14:textId="77777777" w:rsidR="00E54EFF" w:rsidRDefault="00000000">
            <w:pPr>
              <w:rPr>
                <w:sz w:val="20"/>
                <w:szCs w:val="20"/>
              </w:rPr>
            </w:pPr>
            <w:r>
              <w:rPr>
                <w:sz w:val="20"/>
                <w:szCs w:val="20"/>
              </w:rPr>
              <w:t>Queue email sends (</w:t>
            </w:r>
            <w:proofErr w:type="spellStart"/>
            <w:r>
              <w:rPr>
                <w:sz w:val="20"/>
                <w:szCs w:val="20"/>
              </w:rPr>
              <w:t>BullMQ</w:t>
            </w:r>
            <w:proofErr w:type="spellEnd"/>
            <w:r>
              <w:rPr>
                <w:sz w:val="20"/>
                <w:szCs w:val="20"/>
              </w:rPr>
              <w:t>/Redis); rate-limit and batch; admin-only throttle.</w:t>
            </w:r>
          </w:p>
          <w:p w14:paraId="2AE7BCBF" w14:textId="77777777" w:rsidR="00E54EFF" w:rsidRDefault="00000000">
            <w:pPr>
              <w:rPr>
                <w:sz w:val="20"/>
                <w:szCs w:val="20"/>
              </w:rPr>
            </w:pPr>
            <w:r>
              <w:rPr>
                <w:sz w:val="20"/>
                <w:szCs w:val="20"/>
              </w:rPr>
              <w:t>Require pagination and sane limits on all admin list endpoints; add indexes for common filters.</w:t>
            </w:r>
          </w:p>
          <w:p w14:paraId="1740AE60" w14:textId="77777777" w:rsidR="00E54EFF" w:rsidRDefault="00000000">
            <w:pPr>
              <w:rPr>
                <w:sz w:val="20"/>
                <w:szCs w:val="20"/>
              </w:rPr>
            </w:pPr>
            <w:r>
              <w:rPr>
                <w:sz w:val="20"/>
                <w:szCs w:val="20"/>
              </w:rPr>
              <w:t>Per-IP and per-user rate limits on admin endpoints; circuit breakers/timeout budgets.</w:t>
            </w:r>
          </w:p>
          <w:p w14:paraId="276E5B30" w14:textId="77777777" w:rsidR="00E54EFF" w:rsidRDefault="00E54EFF">
            <w:pPr>
              <w:rPr>
                <w:sz w:val="20"/>
                <w:szCs w:val="20"/>
              </w:rPr>
            </w:pPr>
          </w:p>
        </w:tc>
        <w:tc>
          <w:tcPr>
            <w:tcW w:w="1665" w:type="dxa"/>
          </w:tcPr>
          <w:p w14:paraId="4FAD10C3" w14:textId="77777777" w:rsidR="00E54EFF" w:rsidRDefault="00000000">
            <w:pPr>
              <w:rPr>
                <w:sz w:val="20"/>
                <w:szCs w:val="20"/>
              </w:rPr>
            </w:pPr>
            <w:r>
              <w:rPr>
                <w:sz w:val="20"/>
                <w:szCs w:val="20"/>
              </w:rPr>
              <w:t>Ignore role in public endpoints; only a dedicated admin-elevation endpoint, protected by existing admins/MFA.</w:t>
            </w:r>
          </w:p>
          <w:p w14:paraId="3D68D7E4" w14:textId="77777777" w:rsidR="00E54EFF" w:rsidRDefault="00000000">
            <w:pPr>
              <w:rPr>
                <w:sz w:val="20"/>
                <w:szCs w:val="20"/>
              </w:rPr>
            </w:pPr>
            <w:r>
              <w:rPr>
                <w:sz w:val="20"/>
                <w:szCs w:val="20"/>
              </w:rPr>
              <w:t>Defense-in-depth: RBAC at route, service, and DB query layers; never rely on URL or UI hiding</w:t>
            </w:r>
          </w:p>
          <w:p w14:paraId="7A2F1181" w14:textId="77777777" w:rsidR="00E54EFF" w:rsidRDefault="00E54EFF">
            <w:pPr>
              <w:rPr>
                <w:sz w:val="20"/>
                <w:szCs w:val="20"/>
              </w:rPr>
            </w:pPr>
          </w:p>
        </w:tc>
      </w:tr>
      <w:tr w:rsidR="00E54EFF" w14:paraId="479A5A53" w14:textId="77777777">
        <w:trPr>
          <w:trHeight w:val="376"/>
        </w:trPr>
        <w:tc>
          <w:tcPr>
            <w:tcW w:w="14460" w:type="dxa"/>
            <w:gridSpan w:val="7"/>
            <w:shd w:val="clear" w:color="auto" w:fill="A6A6A6"/>
          </w:tcPr>
          <w:p w14:paraId="1CCE7BE1" w14:textId="77777777" w:rsidR="00E54EFF" w:rsidRDefault="00E54EFF">
            <w:pPr>
              <w:rPr>
                <w:sz w:val="20"/>
                <w:szCs w:val="20"/>
              </w:rPr>
            </w:pPr>
          </w:p>
          <w:p w14:paraId="38731B90" w14:textId="77777777" w:rsidR="00E54EFF" w:rsidRDefault="00E54EFF">
            <w:pPr>
              <w:rPr>
                <w:sz w:val="20"/>
                <w:szCs w:val="20"/>
              </w:rPr>
            </w:pPr>
          </w:p>
          <w:p w14:paraId="32F53F53" w14:textId="77777777" w:rsidR="00E54EFF" w:rsidRDefault="00E54EFF">
            <w:pPr>
              <w:rPr>
                <w:sz w:val="20"/>
                <w:szCs w:val="20"/>
              </w:rPr>
            </w:pPr>
          </w:p>
          <w:p w14:paraId="058B2F18" w14:textId="77777777" w:rsidR="00E54EFF" w:rsidRDefault="00E54EFF">
            <w:pPr>
              <w:rPr>
                <w:sz w:val="20"/>
                <w:szCs w:val="20"/>
              </w:rPr>
            </w:pPr>
          </w:p>
        </w:tc>
      </w:tr>
      <w:tr w:rsidR="00E54EFF" w14:paraId="313AE594" w14:textId="77777777">
        <w:trPr>
          <w:trHeight w:val="1530"/>
        </w:trPr>
        <w:tc>
          <w:tcPr>
            <w:tcW w:w="1785" w:type="dxa"/>
            <w:vMerge w:val="restart"/>
          </w:tcPr>
          <w:p w14:paraId="0787FB3F" w14:textId="77777777" w:rsidR="00E54EFF" w:rsidRDefault="00000000">
            <w:pPr>
              <w:rPr>
                <w:b/>
                <w:bCs/>
                <w:sz w:val="20"/>
                <w:szCs w:val="20"/>
              </w:rPr>
            </w:pPr>
            <w:r>
              <w:rPr>
                <w:b/>
                <w:bCs/>
                <w:sz w:val="20"/>
                <w:szCs w:val="20"/>
              </w:rPr>
              <w:lastRenderedPageBreak/>
              <w:t>RAG pipeline</w:t>
            </w:r>
            <w:r>
              <w:rPr>
                <w:noProof/>
              </w:rPr>
              <mc:AlternateContent>
                <mc:Choice Requires="wpg">
                  <w:drawing>
                    <wp:anchor distT="0" distB="0" distL="114300" distR="114300" simplePos="0" relativeHeight="251670528" behindDoc="0" locked="0" layoutInCell="1" hidden="0" allowOverlap="1" wp14:anchorId="48F0C77B" wp14:editId="58218955">
                      <wp:simplePos x="0" y="0"/>
                      <wp:positionH relativeFrom="column">
                        <wp:posOffset>41277</wp:posOffset>
                      </wp:positionH>
                      <wp:positionV relativeFrom="paragraph">
                        <wp:posOffset>2136775</wp:posOffset>
                      </wp:positionV>
                      <wp:extent cx="1003300" cy="515620"/>
                      <wp:effectExtent l="0" t="0" r="0" b="0"/>
                      <wp:wrapNone/>
                      <wp:docPr id="19" name="Right Arrow 19"/>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D01ED76"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2136775</wp:posOffset>
                      </wp:positionV>
                      <wp:extent cx="1003300" cy="51562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71552" behindDoc="0" locked="0" layoutInCell="1" hidden="0" allowOverlap="1" wp14:anchorId="199E75F2" wp14:editId="6F1F8640">
                      <wp:simplePos x="0" y="0"/>
                      <wp:positionH relativeFrom="column">
                        <wp:posOffset>41277</wp:posOffset>
                      </wp:positionH>
                      <wp:positionV relativeFrom="paragraph">
                        <wp:posOffset>365125</wp:posOffset>
                      </wp:positionV>
                      <wp:extent cx="1003300" cy="515620"/>
                      <wp:effectExtent l="0" t="0" r="0" b="0"/>
                      <wp:wrapNone/>
                      <wp:docPr id="20" name="Right Arrow 20"/>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11648004"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365125</wp:posOffset>
                      </wp:positionV>
                      <wp:extent cx="1003300" cy="51562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2580" w:type="dxa"/>
            <w:shd w:val="clear" w:color="auto" w:fill="D9D9D9"/>
          </w:tcPr>
          <w:p w14:paraId="06BE523E" w14:textId="77777777" w:rsidR="00E54EFF" w:rsidRDefault="00000000">
            <w:pPr>
              <w:rPr>
                <w:sz w:val="20"/>
                <w:szCs w:val="20"/>
              </w:rPr>
            </w:pPr>
            <w:r>
              <w:rPr>
                <w:sz w:val="20"/>
                <w:szCs w:val="20"/>
              </w:rPr>
              <w:t xml:space="preserve"> Impersonated services writing to the index; client forging tenant/user when querying; stolen LLM/vector DB API keys.</w:t>
            </w:r>
          </w:p>
        </w:tc>
        <w:tc>
          <w:tcPr>
            <w:tcW w:w="2475" w:type="dxa"/>
          </w:tcPr>
          <w:p w14:paraId="4E65CA65" w14:textId="77777777" w:rsidR="00E54EFF" w:rsidRDefault="00000000">
            <w:pPr>
              <w:rPr>
                <w:sz w:val="20"/>
                <w:szCs w:val="20"/>
              </w:rPr>
            </w:pPr>
            <w:r>
              <w:rPr>
                <w:sz w:val="20"/>
                <w:szCs w:val="20"/>
              </w:rPr>
              <w:t>Poisoned docs injected at ingestion; index/metadata tampering to make unrelated docs retrievable; prompt injection inside documents.</w:t>
            </w:r>
          </w:p>
          <w:p w14:paraId="32127589" w14:textId="77777777" w:rsidR="00E54EFF" w:rsidRDefault="00E54EFF">
            <w:pPr>
              <w:rPr>
                <w:sz w:val="20"/>
                <w:szCs w:val="20"/>
              </w:rPr>
            </w:pPr>
          </w:p>
          <w:p w14:paraId="0933D161" w14:textId="77777777" w:rsidR="00E54EFF" w:rsidRDefault="00E54EFF">
            <w:pPr>
              <w:rPr>
                <w:sz w:val="20"/>
                <w:szCs w:val="20"/>
              </w:rPr>
            </w:pPr>
          </w:p>
        </w:tc>
        <w:tc>
          <w:tcPr>
            <w:tcW w:w="1860" w:type="dxa"/>
            <w:shd w:val="clear" w:color="auto" w:fill="D9D9D9"/>
          </w:tcPr>
          <w:p w14:paraId="23F42A17" w14:textId="77777777" w:rsidR="00E54EFF" w:rsidRDefault="00000000">
            <w:pPr>
              <w:rPr>
                <w:sz w:val="20"/>
                <w:szCs w:val="20"/>
              </w:rPr>
            </w:pPr>
            <w:r>
              <w:rPr>
                <w:sz w:val="20"/>
                <w:szCs w:val="20"/>
              </w:rPr>
              <w:t>No trace of who added/modified docs; inability to prove what was retrieved.</w:t>
            </w:r>
          </w:p>
        </w:tc>
        <w:tc>
          <w:tcPr>
            <w:tcW w:w="2055" w:type="dxa"/>
          </w:tcPr>
          <w:p w14:paraId="68FF8281" w14:textId="77777777" w:rsidR="00E54EFF" w:rsidRDefault="00000000">
            <w:pPr>
              <w:rPr>
                <w:sz w:val="20"/>
                <w:szCs w:val="20"/>
              </w:rPr>
            </w:pPr>
            <w:r>
              <w:rPr>
                <w:sz w:val="20"/>
                <w:szCs w:val="20"/>
              </w:rPr>
              <w:t>RAG surfaces sensitive PII/secret docs to other tenants; logs leak prompts/contexts; LLM sees unnecessary PII.</w:t>
            </w:r>
          </w:p>
          <w:p w14:paraId="2D3E7A03" w14:textId="77777777" w:rsidR="00E54EFF" w:rsidRDefault="00E54EFF">
            <w:pPr>
              <w:rPr>
                <w:sz w:val="20"/>
                <w:szCs w:val="20"/>
              </w:rPr>
            </w:pPr>
          </w:p>
          <w:p w14:paraId="50DB9530" w14:textId="77777777" w:rsidR="00E54EFF" w:rsidRDefault="00E54EFF">
            <w:pPr>
              <w:rPr>
                <w:sz w:val="20"/>
                <w:szCs w:val="20"/>
              </w:rPr>
            </w:pPr>
          </w:p>
        </w:tc>
        <w:tc>
          <w:tcPr>
            <w:tcW w:w="2040" w:type="dxa"/>
            <w:shd w:val="clear" w:color="auto" w:fill="D9D9D9"/>
          </w:tcPr>
          <w:p w14:paraId="12F732F3" w14:textId="77777777" w:rsidR="00E54EFF" w:rsidRDefault="00000000">
            <w:pPr>
              <w:rPr>
                <w:sz w:val="20"/>
                <w:szCs w:val="20"/>
              </w:rPr>
            </w:pPr>
            <w:r>
              <w:rPr>
                <w:sz w:val="20"/>
                <w:szCs w:val="20"/>
              </w:rPr>
              <w:t>Mass ingestion causing embedding spikes; unbounded top-k or large context windows; heavy similarity scans.</w:t>
            </w:r>
          </w:p>
          <w:p w14:paraId="306A45F5" w14:textId="77777777" w:rsidR="00E54EFF" w:rsidRDefault="00E54EFF">
            <w:pPr>
              <w:rPr>
                <w:sz w:val="20"/>
                <w:szCs w:val="20"/>
              </w:rPr>
            </w:pPr>
          </w:p>
          <w:p w14:paraId="780A8BE3" w14:textId="77777777" w:rsidR="00E54EFF" w:rsidRDefault="00E54EFF">
            <w:pPr>
              <w:rPr>
                <w:sz w:val="20"/>
                <w:szCs w:val="20"/>
              </w:rPr>
            </w:pPr>
          </w:p>
        </w:tc>
        <w:tc>
          <w:tcPr>
            <w:tcW w:w="1665" w:type="dxa"/>
          </w:tcPr>
          <w:p w14:paraId="47A57308" w14:textId="77777777" w:rsidR="00E54EFF" w:rsidRDefault="00000000">
            <w:pPr>
              <w:rPr>
                <w:sz w:val="20"/>
                <w:szCs w:val="20"/>
              </w:rPr>
            </w:pPr>
            <w:r>
              <w:rPr>
                <w:sz w:val="20"/>
                <w:szCs w:val="20"/>
              </w:rPr>
              <w:t>Bypassing ACLs via custom metadata filters; cross-tenant retrieval by crafting doc ids; admin-only corpora exposed.</w:t>
            </w:r>
          </w:p>
        </w:tc>
      </w:tr>
      <w:tr w:rsidR="00E54EFF" w14:paraId="790247D6" w14:textId="77777777">
        <w:trPr>
          <w:trHeight w:val="2058"/>
        </w:trPr>
        <w:tc>
          <w:tcPr>
            <w:tcW w:w="1785" w:type="dxa"/>
            <w:vMerge/>
          </w:tcPr>
          <w:p w14:paraId="3B863948" w14:textId="77777777" w:rsidR="00E54EFF" w:rsidRDefault="00E54EFF">
            <w:pPr>
              <w:widowControl w:val="0"/>
              <w:pBdr>
                <w:top w:val="nil"/>
                <w:left w:val="nil"/>
                <w:bottom w:val="nil"/>
                <w:right w:val="nil"/>
                <w:between w:val="nil"/>
              </w:pBdr>
              <w:spacing w:line="276" w:lineRule="auto"/>
              <w:rPr>
                <w:sz w:val="20"/>
                <w:szCs w:val="20"/>
              </w:rPr>
            </w:pPr>
          </w:p>
        </w:tc>
        <w:tc>
          <w:tcPr>
            <w:tcW w:w="2580" w:type="dxa"/>
            <w:shd w:val="clear" w:color="auto" w:fill="D9D9D9"/>
          </w:tcPr>
          <w:p w14:paraId="275042D1" w14:textId="77777777" w:rsidR="00E54EFF" w:rsidRDefault="00000000">
            <w:pPr>
              <w:rPr>
                <w:sz w:val="20"/>
                <w:szCs w:val="20"/>
              </w:rPr>
            </w:pPr>
            <w:r>
              <w:rPr>
                <w:sz w:val="20"/>
                <w:szCs w:val="20"/>
              </w:rPr>
              <w:t>Service-to-service auth (</w:t>
            </w:r>
            <w:proofErr w:type="spellStart"/>
            <w:r>
              <w:rPr>
                <w:sz w:val="20"/>
                <w:szCs w:val="20"/>
              </w:rPr>
              <w:t>mTLS</w:t>
            </w:r>
            <w:proofErr w:type="spellEnd"/>
            <w:r>
              <w:rPr>
                <w:sz w:val="20"/>
                <w:szCs w:val="20"/>
              </w:rPr>
              <w:t xml:space="preserve"> or signed service tokens) between backend, ingestion workers, and vector DB.</w:t>
            </w:r>
          </w:p>
          <w:p w14:paraId="4D202697" w14:textId="77777777" w:rsidR="00E54EFF" w:rsidRDefault="00000000">
            <w:pPr>
              <w:rPr>
                <w:sz w:val="20"/>
                <w:szCs w:val="20"/>
              </w:rPr>
            </w:pPr>
            <w:r>
              <w:rPr>
                <w:sz w:val="20"/>
                <w:szCs w:val="20"/>
              </w:rPr>
              <w:t>Build server-side metadata filters from authenticated claims; never trust client-provided tenant/user filters.</w:t>
            </w:r>
          </w:p>
          <w:p w14:paraId="65754073" w14:textId="77777777" w:rsidR="00E54EFF" w:rsidRDefault="00000000">
            <w:pPr>
              <w:rPr>
                <w:sz w:val="20"/>
                <w:szCs w:val="20"/>
              </w:rPr>
            </w:pPr>
            <w:r>
              <w:rPr>
                <w:sz w:val="20"/>
                <w:szCs w:val="20"/>
              </w:rPr>
              <w:t xml:space="preserve">Keep secrets in a secret manager, rotate </w:t>
            </w:r>
            <w:proofErr w:type="gramStart"/>
            <w:r>
              <w:rPr>
                <w:sz w:val="20"/>
                <w:szCs w:val="20"/>
              </w:rPr>
              <w:t>regularly;</w:t>
            </w:r>
            <w:proofErr w:type="gramEnd"/>
            <w:r>
              <w:rPr>
                <w:sz w:val="20"/>
                <w:szCs w:val="20"/>
              </w:rPr>
              <w:t xml:space="preserve"> short-lived tokens for internal services.</w:t>
            </w:r>
          </w:p>
          <w:p w14:paraId="5E36748F" w14:textId="77777777" w:rsidR="00E54EFF" w:rsidRDefault="00E54EFF">
            <w:pPr>
              <w:rPr>
                <w:sz w:val="20"/>
                <w:szCs w:val="20"/>
              </w:rPr>
            </w:pPr>
          </w:p>
        </w:tc>
        <w:tc>
          <w:tcPr>
            <w:tcW w:w="2475" w:type="dxa"/>
          </w:tcPr>
          <w:p w14:paraId="6A228AA8" w14:textId="77777777" w:rsidR="00E54EFF" w:rsidRDefault="00000000">
            <w:pPr>
              <w:rPr>
                <w:sz w:val="20"/>
                <w:szCs w:val="20"/>
              </w:rPr>
            </w:pPr>
            <w:proofErr w:type="gramStart"/>
            <w:r>
              <w:rPr>
                <w:sz w:val="20"/>
                <w:szCs w:val="20"/>
              </w:rPr>
              <w:t>Source</w:t>
            </w:r>
            <w:proofErr w:type="gramEnd"/>
            <w:r>
              <w:rPr>
                <w:sz w:val="20"/>
                <w:szCs w:val="20"/>
              </w:rPr>
              <w:t xml:space="preserve"> allowlist, content-type validation, virus scanning, and signed ingestion manifests (</w:t>
            </w:r>
            <w:proofErr w:type="spellStart"/>
            <w:r>
              <w:rPr>
                <w:sz w:val="20"/>
                <w:szCs w:val="20"/>
              </w:rPr>
              <w:t>docId</w:t>
            </w:r>
            <w:proofErr w:type="spellEnd"/>
            <w:r>
              <w:rPr>
                <w:sz w:val="20"/>
                <w:szCs w:val="20"/>
              </w:rPr>
              <w:t>, hash, size, timestamp).</w:t>
            </w:r>
          </w:p>
          <w:p w14:paraId="4A2E40C6" w14:textId="77777777" w:rsidR="00E54EFF" w:rsidRDefault="00000000">
            <w:pPr>
              <w:rPr>
                <w:sz w:val="20"/>
                <w:szCs w:val="20"/>
              </w:rPr>
            </w:pPr>
            <w:r>
              <w:rPr>
                <w:sz w:val="20"/>
                <w:szCs w:val="20"/>
              </w:rPr>
              <w:t>Write-once storage/WORM for raw corpora; store SHA-256 of raw and chunked text; verify before embedding.</w:t>
            </w:r>
          </w:p>
          <w:p w14:paraId="6B77BB6D" w14:textId="77777777" w:rsidR="00E54EFF" w:rsidRDefault="00000000">
            <w:pPr>
              <w:rPr>
                <w:sz w:val="20"/>
                <w:szCs w:val="20"/>
              </w:rPr>
            </w:pPr>
            <w:r>
              <w:rPr>
                <w:sz w:val="20"/>
                <w:szCs w:val="20"/>
              </w:rPr>
              <w:t>Prompt-injection defenses: strip/annotate instructions in context</w:t>
            </w:r>
          </w:p>
          <w:p w14:paraId="6B5E3A15" w14:textId="77777777" w:rsidR="00E54EFF" w:rsidRDefault="00E54EFF">
            <w:pPr>
              <w:rPr>
                <w:sz w:val="20"/>
                <w:szCs w:val="20"/>
              </w:rPr>
            </w:pPr>
          </w:p>
        </w:tc>
        <w:tc>
          <w:tcPr>
            <w:tcW w:w="1860" w:type="dxa"/>
            <w:shd w:val="clear" w:color="auto" w:fill="D9D9D9"/>
          </w:tcPr>
          <w:p w14:paraId="18E730A4" w14:textId="77777777" w:rsidR="00E54EFF" w:rsidRDefault="00000000">
            <w:pPr>
              <w:rPr>
                <w:sz w:val="20"/>
                <w:szCs w:val="20"/>
              </w:rPr>
            </w:pPr>
            <w:r>
              <w:rPr>
                <w:sz w:val="20"/>
                <w:szCs w:val="20"/>
              </w:rPr>
              <w:t xml:space="preserve">Append-only audit logs for ingestion (actor/service, </w:t>
            </w:r>
            <w:proofErr w:type="spellStart"/>
            <w:r>
              <w:rPr>
                <w:sz w:val="20"/>
                <w:szCs w:val="20"/>
              </w:rPr>
              <w:t>docId</w:t>
            </w:r>
            <w:proofErr w:type="spellEnd"/>
            <w:r>
              <w:rPr>
                <w:sz w:val="20"/>
                <w:szCs w:val="20"/>
              </w:rPr>
              <w:t xml:space="preserve">, hash, </w:t>
            </w:r>
            <w:proofErr w:type="spellStart"/>
            <w:r>
              <w:rPr>
                <w:sz w:val="20"/>
                <w:szCs w:val="20"/>
              </w:rPr>
              <w:t>chunkIds</w:t>
            </w:r>
            <w:proofErr w:type="spellEnd"/>
            <w:r>
              <w:rPr>
                <w:sz w:val="20"/>
                <w:szCs w:val="20"/>
              </w:rPr>
              <w:t>, source URL), reindexing, and deletions.</w:t>
            </w:r>
          </w:p>
          <w:p w14:paraId="7841C48A" w14:textId="77777777" w:rsidR="00E54EFF" w:rsidRDefault="00000000">
            <w:pPr>
              <w:rPr>
                <w:sz w:val="20"/>
                <w:szCs w:val="20"/>
              </w:rPr>
            </w:pPr>
            <w:r>
              <w:rPr>
                <w:sz w:val="20"/>
                <w:szCs w:val="20"/>
              </w:rPr>
              <w:t xml:space="preserve">Query audit: log </w:t>
            </w:r>
            <w:proofErr w:type="spellStart"/>
            <w:r>
              <w:rPr>
                <w:sz w:val="20"/>
                <w:szCs w:val="20"/>
              </w:rPr>
              <w:t>userId</w:t>
            </w:r>
            <w:proofErr w:type="spellEnd"/>
            <w:r>
              <w:rPr>
                <w:sz w:val="20"/>
                <w:szCs w:val="20"/>
              </w:rPr>
              <w:t>/</w:t>
            </w:r>
            <w:proofErr w:type="spellStart"/>
            <w:r>
              <w:rPr>
                <w:sz w:val="20"/>
                <w:szCs w:val="20"/>
              </w:rPr>
              <w:t>tenantId</w:t>
            </w:r>
            <w:proofErr w:type="spellEnd"/>
            <w:r>
              <w:rPr>
                <w:sz w:val="20"/>
                <w:szCs w:val="20"/>
              </w:rPr>
              <w:t xml:space="preserve">, query, top-k </w:t>
            </w:r>
            <w:proofErr w:type="spellStart"/>
            <w:r>
              <w:rPr>
                <w:sz w:val="20"/>
                <w:szCs w:val="20"/>
              </w:rPr>
              <w:t>ids+scores</w:t>
            </w:r>
            <w:proofErr w:type="spellEnd"/>
            <w:r>
              <w:rPr>
                <w:sz w:val="20"/>
                <w:szCs w:val="20"/>
              </w:rPr>
              <w:t>, and response id; add request-id correlation across services.</w:t>
            </w:r>
          </w:p>
        </w:tc>
        <w:tc>
          <w:tcPr>
            <w:tcW w:w="2055" w:type="dxa"/>
          </w:tcPr>
          <w:p w14:paraId="0E1DCE7C" w14:textId="77777777" w:rsidR="00E54EFF" w:rsidRDefault="00000000">
            <w:pPr>
              <w:rPr>
                <w:sz w:val="20"/>
                <w:szCs w:val="20"/>
              </w:rPr>
            </w:pPr>
            <w:r>
              <w:rPr>
                <w:sz w:val="20"/>
                <w:szCs w:val="20"/>
              </w:rPr>
              <w:t xml:space="preserve">Row-level security on vector store (e.g., </w:t>
            </w:r>
            <w:proofErr w:type="spellStart"/>
            <w:r>
              <w:rPr>
                <w:sz w:val="20"/>
                <w:szCs w:val="20"/>
              </w:rPr>
              <w:t>pgvector</w:t>
            </w:r>
            <w:proofErr w:type="spellEnd"/>
            <w:r>
              <w:rPr>
                <w:sz w:val="20"/>
                <w:szCs w:val="20"/>
              </w:rPr>
              <w:t xml:space="preserve"> with RLS) keyed by </w:t>
            </w:r>
            <w:proofErr w:type="spellStart"/>
            <w:r>
              <w:rPr>
                <w:sz w:val="20"/>
                <w:szCs w:val="20"/>
              </w:rPr>
              <w:t>tenantId</w:t>
            </w:r>
            <w:proofErr w:type="spellEnd"/>
            <w:r>
              <w:rPr>
                <w:sz w:val="20"/>
                <w:szCs w:val="20"/>
              </w:rPr>
              <w:t>/</w:t>
            </w:r>
            <w:proofErr w:type="spellStart"/>
            <w:r>
              <w:rPr>
                <w:sz w:val="20"/>
                <w:szCs w:val="20"/>
              </w:rPr>
              <w:t>userId</w:t>
            </w:r>
            <w:proofErr w:type="spellEnd"/>
            <w:r>
              <w:rPr>
                <w:sz w:val="20"/>
                <w:szCs w:val="20"/>
              </w:rPr>
              <w:t>; enforce in queries.</w:t>
            </w:r>
          </w:p>
          <w:p w14:paraId="28871130" w14:textId="77777777" w:rsidR="00E54EFF" w:rsidRDefault="00000000">
            <w:pPr>
              <w:rPr>
                <w:sz w:val="20"/>
                <w:szCs w:val="20"/>
              </w:rPr>
            </w:pPr>
            <w:r>
              <w:rPr>
                <w:sz w:val="20"/>
                <w:szCs w:val="20"/>
              </w:rPr>
              <w:t>Encrypt at rest and in transit; minimize fields sent to LLM; redact PII from retrieved chunks where possible.</w:t>
            </w:r>
          </w:p>
          <w:p w14:paraId="60AB235F" w14:textId="77777777" w:rsidR="00E54EFF" w:rsidRDefault="00E54EFF">
            <w:pPr>
              <w:rPr>
                <w:sz w:val="20"/>
                <w:szCs w:val="20"/>
              </w:rPr>
            </w:pPr>
          </w:p>
        </w:tc>
        <w:tc>
          <w:tcPr>
            <w:tcW w:w="2040" w:type="dxa"/>
            <w:shd w:val="clear" w:color="auto" w:fill="D9D9D9"/>
          </w:tcPr>
          <w:p w14:paraId="2078D18D" w14:textId="77777777" w:rsidR="00E54EFF" w:rsidRDefault="00000000">
            <w:pPr>
              <w:rPr>
                <w:sz w:val="20"/>
                <w:szCs w:val="20"/>
              </w:rPr>
            </w:pPr>
            <w:r>
              <w:rPr>
                <w:sz w:val="20"/>
                <w:szCs w:val="20"/>
              </w:rPr>
              <w:t>Queue ingestion (Redis/</w:t>
            </w:r>
            <w:proofErr w:type="spellStart"/>
            <w:r>
              <w:rPr>
                <w:sz w:val="20"/>
                <w:szCs w:val="20"/>
              </w:rPr>
              <w:t>BullMQ</w:t>
            </w:r>
            <w:proofErr w:type="spellEnd"/>
            <w:r>
              <w:rPr>
                <w:sz w:val="20"/>
                <w:szCs w:val="20"/>
              </w:rPr>
              <w:t>); concurrency caps; exponential backoff. Cache embeddings by content-hash.</w:t>
            </w:r>
          </w:p>
          <w:p w14:paraId="560BC020" w14:textId="77777777" w:rsidR="00E54EFF" w:rsidRDefault="00000000">
            <w:pPr>
              <w:rPr>
                <w:sz w:val="20"/>
                <w:szCs w:val="20"/>
              </w:rPr>
            </w:pPr>
            <w:r>
              <w:rPr>
                <w:sz w:val="20"/>
                <w:szCs w:val="20"/>
              </w:rPr>
              <w:t>Per-IP and per-user rate limits on retrieval and generation endpoints.</w:t>
            </w:r>
          </w:p>
        </w:tc>
        <w:tc>
          <w:tcPr>
            <w:tcW w:w="1665" w:type="dxa"/>
          </w:tcPr>
          <w:p w14:paraId="1BD6646B" w14:textId="77777777" w:rsidR="00E54EFF" w:rsidRDefault="00000000">
            <w:pPr>
              <w:rPr>
                <w:sz w:val="20"/>
                <w:szCs w:val="20"/>
              </w:rPr>
            </w:pPr>
            <w:r>
              <w:rPr>
                <w:sz w:val="20"/>
                <w:szCs w:val="20"/>
              </w:rPr>
              <w:t>Build filters server-side strictly from authenticated claims; ignore client-sent tenant/user in requests.</w:t>
            </w:r>
          </w:p>
          <w:p w14:paraId="0AD719B7" w14:textId="77777777" w:rsidR="00E54EFF" w:rsidRDefault="00000000">
            <w:pPr>
              <w:rPr>
                <w:sz w:val="20"/>
                <w:szCs w:val="20"/>
              </w:rPr>
            </w:pPr>
            <w:r>
              <w:rPr>
                <w:sz w:val="20"/>
                <w:szCs w:val="20"/>
              </w:rPr>
              <w:t>Separate indexes or namespaces per tenant where feasible; periodic access tests.</w:t>
            </w:r>
          </w:p>
        </w:tc>
      </w:tr>
      <w:tr w:rsidR="00E54EFF" w14:paraId="52C43EAF" w14:textId="77777777">
        <w:trPr>
          <w:trHeight w:val="200"/>
        </w:trPr>
        <w:tc>
          <w:tcPr>
            <w:tcW w:w="14460" w:type="dxa"/>
            <w:gridSpan w:val="7"/>
            <w:shd w:val="clear" w:color="auto" w:fill="A6A6A6"/>
          </w:tcPr>
          <w:p w14:paraId="678ACC15" w14:textId="77777777" w:rsidR="00E54EFF" w:rsidRDefault="00E54EFF">
            <w:pPr>
              <w:rPr>
                <w:sz w:val="20"/>
                <w:szCs w:val="20"/>
              </w:rPr>
            </w:pPr>
          </w:p>
        </w:tc>
      </w:tr>
      <w:tr w:rsidR="00E54EFF" w14:paraId="451F8026" w14:textId="77777777">
        <w:trPr>
          <w:trHeight w:val="3875"/>
        </w:trPr>
        <w:tc>
          <w:tcPr>
            <w:tcW w:w="1785" w:type="dxa"/>
            <w:vMerge w:val="restart"/>
          </w:tcPr>
          <w:p w14:paraId="4DA59F7B" w14:textId="77777777" w:rsidR="00E54EFF" w:rsidRDefault="00000000">
            <w:pPr>
              <w:rPr>
                <w:b/>
                <w:bCs/>
                <w:sz w:val="20"/>
                <w:szCs w:val="20"/>
              </w:rPr>
            </w:pPr>
            <w:r>
              <w:rPr>
                <w:b/>
                <w:bCs/>
                <w:sz w:val="20"/>
                <w:szCs w:val="20"/>
              </w:rPr>
              <w:lastRenderedPageBreak/>
              <w:t>Urdu UI for Dashboards + Weather Advisory</w:t>
            </w:r>
            <w:r>
              <w:rPr>
                <w:noProof/>
              </w:rPr>
              <mc:AlternateContent>
                <mc:Choice Requires="wpg">
                  <w:drawing>
                    <wp:anchor distT="0" distB="0" distL="114300" distR="114300" simplePos="0" relativeHeight="251672576" behindDoc="0" locked="0" layoutInCell="1" hidden="0" allowOverlap="1" wp14:anchorId="276E2E14" wp14:editId="48EA6D3D">
                      <wp:simplePos x="0" y="0"/>
                      <wp:positionH relativeFrom="column">
                        <wp:posOffset>41277</wp:posOffset>
                      </wp:positionH>
                      <wp:positionV relativeFrom="paragraph">
                        <wp:posOffset>2774950</wp:posOffset>
                      </wp:positionV>
                      <wp:extent cx="1003300" cy="515620"/>
                      <wp:effectExtent l="0" t="0" r="0" b="0"/>
                      <wp:wrapNone/>
                      <wp:docPr id="22" name="Right Arrow 2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625308F"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2774950</wp:posOffset>
                      </wp:positionV>
                      <wp:extent cx="1003300" cy="51562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73600" behindDoc="0" locked="0" layoutInCell="1" hidden="0" allowOverlap="1" wp14:anchorId="646D8AEF" wp14:editId="5977E17E">
                      <wp:simplePos x="0" y="0"/>
                      <wp:positionH relativeFrom="column">
                        <wp:posOffset>41277</wp:posOffset>
                      </wp:positionH>
                      <wp:positionV relativeFrom="paragraph">
                        <wp:posOffset>565150</wp:posOffset>
                      </wp:positionV>
                      <wp:extent cx="1003300" cy="515620"/>
                      <wp:effectExtent l="0" t="0" r="0" b="0"/>
                      <wp:wrapNone/>
                      <wp:docPr id="1" name="Right Arrow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65780A4B"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41277</wp:posOffset>
                      </wp:positionH>
                      <wp:positionV relativeFrom="paragraph">
                        <wp:posOffset>565150</wp:posOffset>
                      </wp:positionV>
                      <wp:extent cx="1003300" cy="5156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tc>
        <w:tc>
          <w:tcPr>
            <w:tcW w:w="2580" w:type="dxa"/>
            <w:shd w:val="clear" w:color="auto" w:fill="D9D9D9"/>
          </w:tcPr>
          <w:p w14:paraId="65E41EB4" w14:textId="77777777" w:rsidR="00E54EFF" w:rsidRDefault="00000000">
            <w:pPr>
              <w:rPr>
                <w:sz w:val="20"/>
                <w:szCs w:val="20"/>
              </w:rPr>
            </w:pPr>
            <w:proofErr w:type="gramStart"/>
            <w:r>
              <w:rPr>
                <w:sz w:val="20"/>
                <w:szCs w:val="20"/>
              </w:rPr>
              <w:t>Attacker spoofs</w:t>
            </w:r>
            <w:proofErr w:type="gramEnd"/>
            <w:r>
              <w:rPr>
                <w:sz w:val="20"/>
                <w:szCs w:val="20"/>
              </w:rPr>
              <w:t xml:space="preserve"> the translation source (fake translation service/CDN or poisoned language bundle</w:t>
            </w:r>
            <w:proofErr w:type="gramStart"/>
            <w:r>
              <w:rPr>
                <w:sz w:val="20"/>
                <w:szCs w:val="20"/>
              </w:rPr>
              <w:t>)</w:t>
            </w:r>
            <w:proofErr w:type="gramEnd"/>
            <w:r>
              <w:rPr>
                <w:sz w:val="20"/>
                <w:szCs w:val="20"/>
              </w:rPr>
              <w:t xml:space="preserve"> so users see manipulated Urdu text. Attacker forges locale/user context causing wrong language content to appear or cache mix with other users.</w:t>
            </w:r>
          </w:p>
        </w:tc>
        <w:tc>
          <w:tcPr>
            <w:tcW w:w="2475" w:type="dxa"/>
          </w:tcPr>
          <w:p w14:paraId="7B7AC43E" w14:textId="77777777" w:rsidR="00E54EFF" w:rsidRDefault="00000000">
            <w:pPr>
              <w:rPr>
                <w:sz w:val="20"/>
                <w:szCs w:val="20"/>
              </w:rPr>
            </w:pPr>
            <w:r>
              <w:rPr>
                <w:sz w:val="20"/>
                <w:szCs w:val="20"/>
              </w:rPr>
              <w:t xml:space="preserve">Attacker tampers with translation JSON/strings (dashboard labels, advisory templates) to insert misleading farming </w:t>
            </w:r>
            <w:proofErr w:type="gramStart"/>
            <w:r>
              <w:rPr>
                <w:sz w:val="20"/>
                <w:szCs w:val="20"/>
              </w:rPr>
              <w:t>actions, or</w:t>
            </w:r>
            <w:proofErr w:type="gramEnd"/>
            <w:r>
              <w:rPr>
                <w:sz w:val="20"/>
                <w:szCs w:val="20"/>
              </w:rPr>
              <w:t xml:space="preserve"> </w:t>
            </w:r>
            <w:proofErr w:type="gramStart"/>
            <w:r>
              <w:rPr>
                <w:sz w:val="20"/>
                <w:szCs w:val="20"/>
              </w:rPr>
              <w:t>injects</w:t>
            </w:r>
            <w:proofErr w:type="gramEnd"/>
            <w:r>
              <w:rPr>
                <w:sz w:val="20"/>
                <w:szCs w:val="20"/>
              </w:rPr>
              <w:t xml:space="preserve"> HTML/JS payloads via translated strings (XSS). Attacker </w:t>
            </w:r>
            <w:proofErr w:type="gramStart"/>
            <w:r>
              <w:rPr>
                <w:sz w:val="20"/>
                <w:szCs w:val="20"/>
              </w:rPr>
              <w:t>tampers</w:t>
            </w:r>
            <w:proofErr w:type="gramEnd"/>
            <w:r>
              <w:rPr>
                <w:sz w:val="20"/>
                <w:szCs w:val="20"/>
              </w:rPr>
              <w:t xml:space="preserve"> with runtime variables (risk level, dates, units) so Urdu advisory becomes unsafe &amp; misleading.</w:t>
            </w:r>
          </w:p>
        </w:tc>
        <w:tc>
          <w:tcPr>
            <w:tcW w:w="1860" w:type="dxa"/>
            <w:shd w:val="clear" w:color="auto" w:fill="D9D9D9"/>
          </w:tcPr>
          <w:p w14:paraId="2FC76B19" w14:textId="77777777" w:rsidR="00E54EFF" w:rsidRDefault="00000000">
            <w:pPr>
              <w:rPr>
                <w:sz w:val="20"/>
                <w:szCs w:val="20"/>
              </w:rPr>
            </w:pPr>
            <w:r>
              <w:rPr>
                <w:sz w:val="20"/>
                <w:szCs w:val="20"/>
              </w:rPr>
              <w:t>No trace of who updated Urdu strings, admin denies changing translation. User denies having toggled language or denies seeing a given advisory version.</w:t>
            </w:r>
          </w:p>
        </w:tc>
        <w:tc>
          <w:tcPr>
            <w:tcW w:w="2055" w:type="dxa"/>
          </w:tcPr>
          <w:p w14:paraId="10645934" w14:textId="77777777" w:rsidR="00E54EFF" w:rsidRDefault="00000000">
            <w:pPr>
              <w:rPr>
                <w:sz w:val="20"/>
                <w:szCs w:val="20"/>
              </w:rPr>
            </w:pPr>
            <w:r>
              <w:rPr>
                <w:sz w:val="20"/>
                <w:szCs w:val="20"/>
              </w:rPr>
              <w:t xml:space="preserve"> Advisory text may include sensitive data (field location, crop condition, diagnosis). Logs/analytics may capture full Urdu advisory + PII. Shared caching could leak one user’s advisory to another (especially if cache key ignores locale/user).</w:t>
            </w:r>
          </w:p>
        </w:tc>
        <w:tc>
          <w:tcPr>
            <w:tcW w:w="2040" w:type="dxa"/>
            <w:shd w:val="clear" w:color="auto" w:fill="D9D9D9"/>
          </w:tcPr>
          <w:p w14:paraId="74BEDF6D" w14:textId="77777777" w:rsidR="00E54EFF" w:rsidRDefault="00000000">
            <w:pPr>
              <w:rPr>
                <w:sz w:val="20"/>
                <w:szCs w:val="20"/>
              </w:rPr>
            </w:pPr>
            <w:r>
              <w:rPr>
                <w:sz w:val="20"/>
                <w:szCs w:val="20"/>
              </w:rPr>
              <w:t>Repeated language toggles force re-downloading bundles or fonts, attacker spams advisory endpoints causing CPU spikes (render/formatting, generating both languages). Large Urdu fonts + bundles slow low-bandwidth users causing outage.</w:t>
            </w:r>
          </w:p>
        </w:tc>
        <w:tc>
          <w:tcPr>
            <w:tcW w:w="1665" w:type="dxa"/>
          </w:tcPr>
          <w:p w14:paraId="598E59FF" w14:textId="77777777" w:rsidR="00E54EFF" w:rsidRDefault="00000000">
            <w:pPr>
              <w:rPr>
                <w:sz w:val="20"/>
                <w:szCs w:val="20"/>
              </w:rPr>
            </w:pPr>
            <w:r>
              <w:rPr>
                <w:sz w:val="20"/>
                <w:szCs w:val="20"/>
              </w:rPr>
              <w:t xml:space="preserve">If translated strings are used in navigation, </w:t>
            </w:r>
            <w:proofErr w:type="gramStart"/>
            <w:r>
              <w:rPr>
                <w:sz w:val="20"/>
                <w:szCs w:val="20"/>
              </w:rPr>
              <w:t>attacker</w:t>
            </w:r>
            <w:proofErr w:type="gramEnd"/>
            <w:r>
              <w:rPr>
                <w:sz w:val="20"/>
                <w:szCs w:val="20"/>
              </w:rPr>
              <w:t xml:space="preserve"> may exploit to expose admin only UI labels or routes. XSS via translations can steal JWT/session so the attacker gains higher privileges.</w:t>
            </w:r>
          </w:p>
        </w:tc>
      </w:tr>
      <w:tr w:rsidR="00E54EFF" w14:paraId="5302162D" w14:textId="77777777">
        <w:trPr>
          <w:trHeight w:val="1843"/>
        </w:trPr>
        <w:tc>
          <w:tcPr>
            <w:tcW w:w="1785" w:type="dxa"/>
            <w:vMerge/>
          </w:tcPr>
          <w:p w14:paraId="64841CF3" w14:textId="77777777" w:rsidR="00E54EFF" w:rsidRDefault="00E54EFF">
            <w:pPr>
              <w:widowControl w:val="0"/>
              <w:pBdr>
                <w:top w:val="nil"/>
                <w:left w:val="nil"/>
                <w:bottom w:val="nil"/>
                <w:right w:val="nil"/>
                <w:between w:val="nil"/>
              </w:pBdr>
              <w:spacing w:line="276" w:lineRule="auto"/>
              <w:rPr>
                <w:sz w:val="20"/>
                <w:szCs w:val="20"/>
              </w:rPr>
            </w:pPr>
          </w:p>
        </w:tc>
        <w:tc>
          <w:tcPr>
            <w:tcW w:w="2580" w:type="dxa"/>
            <w:shd w:val="clear" w:color="auto" w:fill="D9D9D9"/>
          </w:tcPr>
          <w:p w14:paraId="3B578CBD" w14:textId="77777777" w:rsidR="00E54EFF" w:rsidRDefault="00000000">
            <w:pPr>
              <w:rPr>
                <w:sz w:val="20"/>
                <w:szCs w:val="20"/>
              </w:rPr>
            </w:pPr>
            <w:r>
              <w:rPr>
                <w:sz w:val="20"/>
                <w:szCs w:val="20"/>
              </w:rPr>
              <w:t>Serve translation bundles only over HTTPS, pin to trusted domains, optionally sign bundles (hash/checksum) and verify at deploy. Allowlist locales server-side, derive user identity from JWT/session (never from query params). Ensure caches are keyed by user + locale.</w:t>
            </w:r>
          </w:p>
        </w:tc>
        <w:tc>
          <w:tcPr>
            <w:tcW w:w="2475" w:type="dxa"/>
          </w:tcPr>
          <w:p w14:paraId="28BF0F2B" w14:textId="77777777" w:rsidR="00E54EFF" w:rsidRDefault="00000000">
            <w:pPr>
              <w:rPr>
                <w:sz w:val="20"/>
                <w:szCs w:val="20"/>
              </w:rPr>
            </w:pPr>
            <w:r>
              <w:rPr>
                <w:sz w:val="20"/>
                <w:szCs w:val="20"/>
              </w:rPr>
              <w:t>Store translations in repo + controlled pipeline, schema-validate translation files, restrict to plain text where possible. Escape/encode translated strings on render; enforce CSP and output encoding to prevent XSS. For advisories: use template-based Urdu with variables and keep numeric values server-validated, don’t trust client-provided advisory inputs.</w:t>
            </w:r>
          </w:p>
        </w:tc>
        <w:tc>
          <w:tcPr>
            <w:tcW w:w="1860" w:type="dxa"/>
            <w:shd w:val="clear" w:color="auto" w:fill="D9D9D9"/>
          </w:tcPr>
          <w:p w14:paraId="44B5BCA9" w14:textId="77777777" w:rsidR="00E54EFF" w:rsidRDefault="00000000">
            <w:pPr>
              <w:rPr>
                <w:sz w:val="20"/>
                <w:szCs w:val="20"/>
              </w:rPr>
            </w:pPr>
            <w:r>
              <w:rPr>
                <w:sz w:val="20"/>
                <w:szCs w:val="20"/>
              </w:rPr>
              <w:t xml:space="preserve">Maintain append-only audit logs for translation changes (timestamp, file/key changed, before/after, version). Log advisory delivery with request-id, </w:t>
            </w:r>
            <w:proofErr w:type="spellStart"/>
            <w:r>
              <w:rPr>
                <w:sz w:val="20"/>
                <w:szCs w:val="20"/>
              </w:rPr>
              <w:t>userId</w:t>
            </w:r>
            <w:proofErr w:type="spellEnd"/>
            <w:r>
              <w:rPr>
                <w:sz w:val="20"/>
                <w:szCs w:val="20"/>
              </w:rPr>
              <w:t>, locale, advisory version/hash so you can prove what content was shown.</w:t>
            </w:r>
          </w:p>
        </w:tc>
        <w:tc>
          <w:tcPr>
            <w:tcW w:w="2055" w:type="dxa"/>
          </w:tcPr>
          <w:p w14:paraId="0B1389A5" w14:textId="77777777" w:rsidR="00E54EFF" w:rsidRDefault="00000000">
            <w:pPr>
              <w:rPr>
                <w:sz w:val="20"/>
                <w:szCs w:val="20"/>
              </w:rPr>
            </w:pPr>
            <w:r>
              <w:rPr>
                <w:sz w:val="20"/>
                <w:szCs w:val="20"/>
              </w:rPr>
              <w:t xml:space="preserve">Data minimization: don’t include PII in advisory text unless necessary, </w:t>
            </w:r>
            <w:proofErr w:type="gramStart"/>
            <w:r>
              <w:rPr>
                <w:sz w:val="20"/>
                <w:szCs w:val="20"/>
              </w:rPr>
              <w:t>redact</w:t>
            </w:r>
            <w:proofErr w:type="gramEnd"/>
            <w:r>
              <w:rPr>
                <w:sz w:val="20"/>
                <w:szCs w:val="20"/>
              </w:rPr>
              <w:t xml:space="preserve"> location precision where possible. Don’t log full prompts/advisories, mask sensitive fields in logs. Encrypt sensitive advisory data at rest, strict RBAC so users only read their own advisories, cache partitioning by user/</w:t>
            </w:r>
            <w:proofErr w:type="gramStart"/>
            <w:r>
              <w:rPr>
                <w:sz w:val="20"/>
                <w:szCs w:val="20"/>
              </w:rPr>
              <w:t>locale</w:t>
            </w:r>
            <w:proofErr w:type="gramEnd"/>
            <w:r>
              <w:rPr>
                <w:sz w:val="20"/>
                <w:szCs w:val="20"/>
              </w:rPr>
              <w:t xml:space="preserve"> to prevent cross-user leaks.</w:t>
            </w:r>
          </w:p>
        </w:tc>
        <w:tc>
          <w:tcPr>
            <w:tcW w:w="2040" w:type="dxa"/>
            <w:shd w:val="clear" w:color="auto" w:fill="D9D9D9"/>
          </w:tcPr>
          <w:p w14:paraId="07944826" w14:textId="77777777" w:rsidR="00E54EFF" w:rsidRDefault="00000000">
            <w:pPr>
              <w:rPr>
                <w:sz w:val="20"/>
                <w:szCs w:val="20"/>
              </w:rPr>
            </w:pPr>
            <w:r>
              <w:rPr>
                <w:sz w:val="20"/>
                <w:szCs w:val="20"/>
              </w:rPr>
              <w:t>Lazy load locale bundles, cache translation bundles and subset Urdu fonts. Rate-limit /advisory and any translation endpoints, debounce UI toggle, add server-side request throttles and timeouts. Precompute/common cache advisories where safe set sane limits on advisory size.</w:t>
            </w:r>
          </w:p>
        </w:tc>
        <w:tc>
          <w:tcPr>
            <w:tcW w:w="1665" w:type="dxa"/>
          </w:tcPr>
          <w:p w14:paraId="5EA09F09" w14:textId="77777777" w:rsidR="00E54EFF" w:rsidRDefault="00000000">
            <w:pPr>
              <w:rPr>
                <w:sz w:val="20"/>
                <w:szCs w:val="20"/>
              </w:rPr>
            </w:pPr>
            <w:r>
              <w:rPr>
                <w:sz w:val="20"/>
                <w:szCs w:val="20"/>
              </w:rPr>
              <w:t>Never gate permissions via translated UI. Enforce RBAC on backend for all data/actions regardless of language. Treat translation content as untrusted input: sanitize + CSP to prevent XSS based privilege escalation. Separate admin translation-management endpoints behind admin role + MFA (if available).</w:t>
            </w:r>
          </w:p>
        </w:tc>
      </w:tr>
    </w:tbl>
    <w:p w14:paraId="5A3C8CA1" w14:textId="2A4691E0" w:rsidR="008E30D4" w:rsidRPr="008E30D4" w:rsidRDefault="008E30D4" w:rsidP="008E30D4">
      <w:pPr>
        <w:pStyle w:val="Heading1"/>
        <w:numPr>
          <w:ilvl w:val="0"/>
          <w:numId w:val="4"/>
        </w:numPr>
        <w:jc w:val="left"/>
      </w:pPr>
      <w:r w:rsidRPr="008E30D4">
        <w:rPr>
          <w:sz w:val="32"/>
          <w:szCs w:val="32"/>
        </w:rPr>
        <w:lastRenderedPageBreak/>
        <w:t>Threat Modeling: Sprint-</w:t>
      </w:r>
      <w:r>
        <w:rPr>
          <w:sz w:val="32"/>
          <w:szCs w:val="32"/>
        </w:rPr>
        <w:t>3</w:t>
      </w:r>
    </w:p>
    <w:p w14:paraId="1219AA7F" w14:textId="44ED2E98" w:rsidR="00E54EFF" w:rsidRPr="008E30D4" w:rsidRDefault="00E54EFF" w:rsidP="008E30D4">
      <w:pPr>
        <w:pStyle w:val="Heading1"/>
        <w:jc w:val="left"/>
        <w:rPr>
          <w:sz w:val="32"/>
          <w:szCs w:val="32"/>
        </w:rPr>
      </w:pPr>
    </w:p>
    <w:tbl>
      <w:tblPr>
        <w:tblStyle w:val="a9"/>
        <w:tblpPr w:leftFromText="180" w:rightFromText="180" w:topFromText="180" w:bottomFromText="180" w:vertAnchor="text" w:tblpX="-1595" w:tblpY="7"/>
        <w:tblW w:w="14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2580"/>
        <w:gridCol w:w="2475"/>
        <w:gridCol w:w="1860"/>
        <w:gridCol w:w="2055"/>
        <w:gridCol w:w="2040"/>
        <w:gridCol w:w="1665"/>
      </w:tblGrid>
      <w:tr w:rsidR="008E30D4" w14:paraId="37E1FBD3" w14:textId="77777777">
        <w:trPr>
          <w:trHeight w:val="180"/>
        </w:trPr>
        <w:tc>
          <w:tcPr>
            <w:tcW w:w="1785" w:type="dxa"/>
            <w:shd w:val="clear" w:color="auto" w:fill="A6A6A6"/>
          </w:tcPr>
          <w:p w14:paraId="7DAE7E0F" w14:textId="3074D16E" w:rsidR="008E30D4" w:rsidRDefault="008E30D4" w:rsidP="008E30D4">
            <w:pPr>
              <w:jc w:val="center"/>
              <w:rPr>
                <w:b/>
                <w:bCs/>
              </w:rPr>
            </w:pPr>
            <w:r>
              <w:rPr>
                <w:b/>
                <w:bCs/>
              </w:rPr>
              <w:lastRenderedPageBreak/>
              <w:t>Use Case Name</w:t>
            </w:r>
          </w:p>
        </w:tc>
        <w:tc>
          <w:tcPr>
            <w:tcW w:w="2580" w:type="dxa"/>
            <w:shd w:val="clear" w:color="auto" w:fill="A6A6A6"/>
          </w:tcPr>
          <w:p w14:paraId="2A2700EF" w14:textId="44123E4D" w:rsidR="008E30D4" w:rsidRDefault="008E30D4" w:rsidP="008E30D4">
            <w:pPr>
              <w:jc w:val="center"/>
              <w:rPr>
                <w:b/>
                <w:bCs/>
              </w:rPr>
            </w:pPr>
            <w:r>
              <w:rPr>
                <w:b/>
                <w:bCs/>
              </w:rPr>
              <w:t>Spoofing</w:t>
            </w:r>
          </w:p>
        </w:tc>
        <w:tc>
          <w:tcPr>
            <w:tcW w:w="2475" w:type="dxa"/>
            <w:shd w:val="clear" w:color="auto" w:fill="A6A6A6"/>
          </w:tcPr>
          <w:p w14:paraId="355B917D" w14:textId="169AADD9" w:rsidR="008E30D4" w:rsidRDefault="008E30D4" w:rsidP="008E30D4">
            <w:pPr>
              <w:rPr>
                <w:b/>
                <w:bCs/>
              </w:rPr>
            </w:pPr>
            <w:r>
              <w:rPr>
                <w:b/>
                <w:bCs/>
              </w:rPr>
              <w:t>Tampering</w:t>
            </w:r>
          </w:p>
        </w:tc>
        <w:tc>
          <w:tcPr>
            <w:tcW w:w="1860" w:type="dxa"/>
            <w:shd w:val="clear" w:color="auto" w:fill="A6A6A6"/>
          </w:tcPr>
          <w:p w14:paraId="14E938E3" w14:textId="470C29C6" w:rsidR="008E30D4" w:rsidRDefault="008E30D4" w:rsidP="008E30D4">
            <w:pPr>
              <w:jc w:val="center"/>
              <w:rPr>
                <w:b/>
                <w:bCs/>
              </w:rPr>
            </w:pPr>
            <w:r>
              <w:rPr>
                <w:b/>
                <w:bCs/>
              </w:rPr>
              <w:t>Repudiation</w:t>
            </w:r>
          </w:p>
        </w:tc>
        <w:tc>
          <w:tcPr>
            <w:tcW w:w="2055" w:type="dxa"/>
            <w:shd w:val="clear" w:color="auto" w:fill="A6A6A6"/>
          </w:tcPr>
          <w:p w14:paraId="52381316" w14:textId="38AB5B26" w:rsidR="008E30D4" w:rsidRDefault="008E30D4" w:rsidP="008E30D4">
            <w:pPr>
              <w:jc w:val="center"/>
              <w:rPr>
                <w:b/>
                <w:bCs/>
              </w:rPr>
            </w:pPr>
            <w:r>
              <w:rPr>
                <w:b/>
                <w:bCs/>
              </w:rPr>
              <w:t>Information disclosure</w:t>
            </w:r>
          </w:p>
        </w:tc>
        <w:tc>
          <w:tcPr>
            <w:tcW w:w="2040" w:type="dxa"/>
            <w:shd w:val="clear" w:color="auto" w:fill="A6A6A6"/>
          </w:tcPr>
          <w:p w14:paraId="4C411CCA" w14:textId="20D4843E" w:rsidR="008E30D4" w:rsidRDefault="008E30D4" w:rsidP="008E30D4">
            <w:pPr>
              <w:jc w:val="center"/>
              <w:rPr>
                <w:b/>
                <w:bCs/>
              </w:rPr>
            </w:pPr>
            <w:r>
              <w:rPr>
                <w:b/>
                <w:bCs/>
              </w:rPr>
              <w:t>Denial of service</w:t>
            </w:r>
          </w:p>
        </w:tc>
        <w:tc>
          <w:tcPr>
            <w:tcW w:w="1665" w:type="dxa"/>
            <w:shd w:val="clear" w:color="auto" w:fill="A6A6A6"/>
          </w:tcPr>
          <w:p w14:paraId="78FA5D80" w14:textId="13E20449" w:rsidR="008E30D4" w:rsidRDefault="008E30D4" w:rsidP="008E30D4">
            <w:pPr>
              <w:jc w:val="center"/>
              <w:rPr>
                <w:b/>
                <w:bCs/>
              </w:rPr>
            </w:pPr>
            <w:r>
              <w:rPr>
                <w:b/>
                <w:bCs/>
              </w:rPr>
              <w:t>Elevation of Privilege</w:t>
            </w:r>
          </w:p>
        </w:tc>
      </w:tr>
      <w:tr w:rsidR="008E30D4" w14:paraId="7159DF00" w14:textId="77777777">
        <w:trPr>
          <w:trHeight w:val="1830"/>
        </w:trPr>
        <w:tc>
          <w:tcPr>
            <w:tcW w:w="1785" w:type="dxa"/>
            <w:vMerge w:val="restart"/>
          </w:tcPr>
          <w:p w14:paraId="73869EF2" w14:textId="77777777" w:rsidR="008E30D4" w:rsidRDefault="008E30D4" w:rsidP="008E30D4">
            <w:pPr>
              <w:rPr>
                <w:b/>
                <w:bCs/>
                <w:sz w:val="20"/>
                <w:szCs w:val="20"/>
              </w:rPr>
            </w:pPr>
            <w:r>
              <w:rPr>
                <w:b/>
                <w:bCs/>
                <w:sz w:val="20"/>
                <w:szCs w:val="20"/>
              </w:rPr>
              <w:t>Google Signup/Login</w:t>
            </w:r>
            <w:r>
              <w:rPr>
                <w:noProof/>
              </w:rPr>
              <mc:AlternateContent>
                <mc:Choice Requires="wps">
                  <w:drawing>
                    <wp:anchor distT="0" distB="0" distL="114300" distR="114300" simplePos="0" relativeHeight="251683840" behindDoc="0" locked="0" layoutInCell="1" hidden="0" allowOverlap="1" wp14:anchorId="6712837A" wp14:editId="4C4ABDF4">
                      <wp:simplePos x="0" y="0"/>
                      <wp:positionH relativeFrom="column">
                        <wp:posOffset>47626</wp:posOffset>
                      </wp:positionH>
                      <wp:positionV relativeFrom="paragraph">
                        <wp:posOffset>1809750</wp:posOffset>
                      </wp:positionV>
                      <wp:extent cx="1003808" cy="515620"/>
                      <wp:effectExtent l="0" t="0" r="0" b="0"/>
                      <wp:wrapNone/>
                      <wp:docPr id="6" name="Right Arrow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9FB6EB6" w14:textId="77777777" w:rsidR="008E30D4" w:rsidRDefault="008E30D4">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type w14:anchorId="6712837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 o:spid="_x0000_s1042" type="#_x0000_t13" style="position:absolute;margin-left:3.75pt;margin-top:142.5pt;width:79.05pt;height:40.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" adj="16189" fillcolor="#92d050" strokecolor="#1c3052" strokeweight="1pt">
                      <v:fill opacity="42919f"/>
                      <v:stroke startarrowwidth="narrow" startarrowlength="short" endarrowwidth="narrow" endarrowlength="short"/>
                      <v:textbox inset="2.53958mm,1.2694mm,2.53958mm,1.2694mm">
                        <w:txbxContent>
                          <w:p w14:paraId="49FB6EB6" w14:textId="77777777" w:rsidR="008E30D4" w:rsidRDefault="008E30D4">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84864" behindDoc="0" locked="0" layoutInCell="1" hidden="0" allowOverlap="1" wp14:anchorId="6A66234A" wp14:editId="6B64AC11">
                      <wp:simplePos x="0" y="0"/>
                      <wp:positionH relativeFrom="column">
                        <wp:posOffset>41277</wp:posOffset>
                      </wp:positionH>
                      <wp:positionV relativeFrom="paragraph">
                        <wp:posOffset>260350</wp:posOffset>
                      </wp:positionV>
                      <wp:extent cx="1003300" cy="515620"/>
                      <wp:effectExtent l="0" t="0" r="0" b="0"/>
                      <wp:wrapNone/>
                      <wp:docPr id="5" name="Right Arrow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36B62166" w14:textId="77777777" w:rsidR="008E30D4" w:rsidRDefault="008E30D4">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A66234A" id="Right Arrow 5" o:spid="_x0000_s1043" type="#_x0000_t13" style="position:absolute;margin-left:3.25pt;margin-top:20.5pt;width:79pt;height:40.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" adj="16186" fillcolor="#e00" strokecolor="#1c3052" strokeweight="1pt">
                      <v:fill opacity="42919f"/>
                      <v:stroke startarrowwidth="narrow" startarrowlength="short" endarrowwidth="narrow" endarrowlength="short"/>
                      <v:textbox inset="2.53958mm,1.2694mm,2.53958mm,1.2694mm">
                        <w:txbxContent>
                          <w:p w14:paraId="36B62166" w14:textId="77777777" w:rsidR="008E30D4" w:rsidRDefault="008E30D4">
                            <w:pPr>
                              <w:jc w:val="center"/>
                              <w:textDirection w:val="btLr"/>
                            </w:pPr>
                            <w:r>
                              <w:rPr>
                                <w:color w:val="000000"/>
                                <w:sz w:val="18"/>
                              </w:rPr>
                              <w:t>Threats</w:t>
                            </w:r>
                          </w:p>
                        </w:txbxContent>
                      </v:textbox>
                    </v:shape>
                  </w:pict>
                </mc:Fallback>
              </mc:AlternateContent>
            </w:r>
          </w:p>
        </w:tc>
        <w:tc>
          <w:tcPr>
            <w:tcW w:w="2580" w:type="dxa"/>
            <w:shd w:val="clear" w:color="auto" w:fill="D9D9D9"/>
          </w:tcPr>
          <w:p w14:paraId="0E8CAD31" w14:textId="77777777" w:rsidR="008E30D4" w:rsidRDefault="008E30D4" w:rsidP="008E30D4">
            <w:pPr>
              <w:rPr>
                <w:sz w:val="20"/>
                <w:szCs w:val="20"/>
              </w:rPr>
            </w:pPr>
            <w:proofErr w:type="gramStart"/>
            <w:r>
              <w:rPr>
                <w:sz w:val="20"/>
                <w:szCs w:val="20"/>
              </w:rPr>
              <w:t>Attacker impersonates</w:t>
            </w:r>
            <w:proofErr w:type="gramEnd"/>
            <w:r>
              <w:rPr>
                <w:sz w:val="20"/>
                <w:szCs w:val="20"/>
              </w:rPr>
              <w:t xml:space="preserve"> a user by presenting a forged or stolen Google ID token.</w:t>
            </w:r>
          </w:p>
        </w:tc>
        <w:tc>
          <w:tcPr>
            <w:tcW w:w="2475" w:type="dxa"/>
          </w:tcPr>
          <w:p w14:paraId="45DCED45" w14:textId="77777777" w:rsidR="008E30D4" w:rsidRDefault="008E30D4" w:rsidP="008E30D4">
            <w:pPr>
              <w:rPr>
                <w:sz w:val="20"/>
                <w:szCs w:val="20"/>
              </w:rPr>
            </w:pPr>
            <w:r>
              <w:rPr>
                <w:sz w:val="20"/>
                <w:szCs w:val="20"/>
              </w:rPr>
              <w:t>Attacker modifies the request (e.g. `role: "admin"`) or the token in transit.</w:t>
            </w:r>
          </w:p>
        </w:tc>
        <w:tc>
          <w:tcPr>
            <w:tcW w:w="1860" w:type="dxa"/>
            <w:shd w:val="clear" w:color="auto" w:fill="D9D9D9"/>
          </w:tcPr>
          <w:p w14:paraId="478739F2" w14:textId="77777777" w:rsidR="008E30D4" w:rsidRDefault="008E30D4" w:rsidP="008E30D4">
            <w:pPr>
              <w:rPr>
                <w:sz w:val="20"/>
                <w:szCs w:val="20"/>
              </w:rPr>
            </w:pPr>
            <w:r>
              <w:rPr>
                <w:sz w:val="20"/>
                <w:szCs w:val="20"/>
              </w:rPr>
              <w:t>A user denies having signed in or signed up via Google; no evidence of the action.</w:t>
            </w:r>
          </w:p>
        </w:tc>
        <w:tc>
          <w:tcPr>
            <w:tcW w:w="2055" w:type="dxa"/>
          </w:tcPr>
          <w:p w14:paraId="29C6D680" w14:textId="77777777" w:rsidR="008E30D4" w:rsidRDefault="008E30D4" w:rsidP="008E30D4">
            <w:pPr>
              <w:rPr>
                <w:sz w:val="20"/>
                <w:szCs w:val="20"/>
              </w:rPr>
            </w:pPr>
            <w:r>
              <w:rPr>
                <w:sz w:val="20"/>
                <w:szCs w:val="20"/>
              </w:rPr>
              <w:t>ID token, JWT secret, or PII leaked via logs or responses.</w:t>
            </w:r>
          </w:p>
        </w:tc>
        <w:tc>
          <w:tcPr>
            <w:tcW w:w="2040" w:type="dxa"/>
            <w:shd w:val="clear" w:color="auto" w:fill="D9D9D9"/>
          </w:tcPr>
          <w:p w14:paraId="4C1FC152" w14:textId="77777777" w:rsidR="008E30D4" w:rsidRDefault="008E30D4" w:rsidP="008E30D4">
            <w:pPr>
              <w:rPr>
                <w:sz w:val="20"/>
                <w:szCs w:val="20"/>
              </w:rPr>
            </w:pPr>
            <w:r>
              <w:rPr>
                <w:sz w:val="20"/>
                <w:szCs w:val="20"/>
              </w:rPr>
              <w:t>Attacker floods `POST /</w:t>
            </w:r>
            <w:proofErr w:type="spellStart"/>
            <w:r>
              <w:rPr>
                <w:sz w:val="20"/>
                <w:szCs w:val="20"/>
              </w:rPr>
              <w:t>api</w:t>
            </w:r>
            <w:proofErr w:type="spellEnd"/>
            <w:r>
              <w:rPr>
                <w:sz w:val="20"/>
                <w:szCs w:val="20"/>
              </w:rPr>
              <w:t>/auth/google` to exhaust server or Google verification capacity.</w:t>
            </w:r>
          </w:p>
          <w:p w14:paraId="794831F0" w14:textId="77777777" w:rsidR="008E30D4" w:rsidRDefault="008E30D4" w:rsidP="008E30D4">
            <w:pPr>
              <w:rPr>
                <w:sz w:val="20"/>
                <w:szCs w:val="20"/>
              </w:rPr>
            </w:pPr>
          </w:p>
          <w:p w14:paraId="61B0CB82" w14:textId="77777777" w:rsidR="008E30D4" w:rsidRDefault="008E30D4" w:rsidP="008E30D4">
            <w:pPr>
              <w:rPr>
                <w:sz w:val="20"/>
                <w:szCs w:val="20"/>
              </w:rPr>
            </w:pPr>
          </w:p>
        </w:tc>
        <w:tc>
          <w:tcPr>
            <w:tcW w:w="1665" w:type="dxa"/>
          </w:tcPr>
          <w:p w14:paraId="567C15B7" w14:textId="77777777" w:rsidR="008E30D4" w:rsidRDefault="008E30D4" w:rsidP="008E30D4">
            <w:pPr>
              <w:rPr>
                <w:sz w:val="20"/>
                <w:szCs w:val="20"/>
              </w:rPr>
            </w:pPr>
            <w:proofErr w:type="gramStart"/>
            <w:r>
              <w:rPr>
                <w:sz w:val="20"/>
                <w:szCs w:val="20"/>
              </w:rPr>
              <w:t>Attacker</w:t>
            </w:r>
            <w:proofErr w:type="gramEnd"/>
            <w:r>
              <w:rPr>
                <w:sz w:val="20"/>
                <w:szCs w:val="20"/>
              </w:rPr>
              <w:t xml:space="preserve"> </w:t>
            </w:r>
            <w:proofErr w:type="gramStart"/>
            <w:r>
              <w:rPr>
                <w:sz w:val="20"/>
                <w:szCs w:val="20"/>
              </w:rPr>
              <w:t>gains</w:t>
            </w:r>
            <w:proofErr w:type="gramEnd"/>
            <w:r>
              <w:rPr>
                <w:sz w:val="20"/>
                <w:szCs w:val="20"/>
              </w:rPr>
              <w:t xml:space="preserve"> admin (or </w:t>
            </w:r>
            <w:proofErr w:type="gramStart"/>
            <w:r>
              <w:rPr>
                <w:sz w:val="20"/>
                <w:szCs w:val="20"/>
              </w:rPr>
              <w:t>inspector</w:t>
            </w:r>
            <w:proofErr w:type="gramEnd"/>
            <w:r>
              <w:rPr>
                <w:sz w:val="20"/>
                <w:szCs w:val="20"/>
              </w:rPr>
              <w:t xml:space="preserve"> when only </w:t>
            </w:r>
            <w:proofErr w:type="gramStart"/>
            <w:r>
              <w:rPr>
                <w:sz w:val="20"/>
                <w:szCs w:val="20"/>
              </w:rPr>
              <w:t>farmer</w:t>
            </w:r>
            <w:proofErr w:type="gramEnd"/>
            <w:r>
              <w:rPr>
                <w:sz w:val="20"/>
                <w:szCs w:val="20"/>
              </w:rPr>
              <w:t xml:space="preserve"> should be allowed) via Google sign-up.</w:t>
            </w:r>
          </w:p>
        </w:tc>
      </w:tr>
      <w:tr w:rsidR="008E30D4" w14:paraId="1D85CE68" w14:textId="77777777">
        <w:trPr>
          <w:trHeight w:val="3150"/>
        </w:trPr>
        <w:tc>
          <w:tcPr>
            <w:tcW w:w="1785" w:type="dxa"/>
            <w:vMerge/>
          </w:tcPr>
          <w:p w14:paraId="1FCCF4D2" w14:textId="77777777" w:rsidR="008E30D4" w:rsidRDefault="008E30D4" w:rsidP="008E30D4">
            <w:pPr>
              <w:widowControl w:val="0"/>
              <w:spacing w:line="276" w:lineRule="auto"/>
              <w:rPr>
                <w:sz w:val="20"/>
                <w:szCs w:val="20"/>
              </w:rPr>
            </w:pPr>
          </w:p>
        </w:tc>
        <w:tc>
          <w:tcPr>
            <w:tcW w:w="2580" w:type="dxa"/>
            <w:shd w:val="clear" w:color="auto" w:fill="D9D9D9"/>
          </w:tcPr>
          <w:p w14:paraId="14D8CC79" w14:textId="77777777" w:rsidR="008E30D4" w:rsidRDefault="008E30D4" w:rsidP="008E30D4">
            <w:pPr>
              <w:rPr>
                <w:sz w:val="20"/>
                <w:szCs w:val="20"/>
              </w:rPr>
            </w:pPr>
            <w:r>
              <w:rPr>
                <w:sz w:val="20"/>
                <w:szCs w:val="20"/>
              </w:rPr>
              <w:t>Verify the ID token with Google’s servers using `OAuth2Client.verifyIdToken</w:t>
            </w:r>
            <w:proofErr w:type="gramStart"/>
            <w:r>
              <w:rPr>
                <w:sz w:val="20"/>
                <w:szCs w:val="20"/>
              </w:rPr>
              <w:t>()`</w:t>
            </w:r>
            <w:proofErr w:type="gramEnd"/>
            <w:r>
              <w:rPr>
                <w:sz w:val="20"/>
                <w:szCs w:val="20"/>
              </w:rPr>
              <w:t xml:space="preserve"> so we only trust Google’s assertion.</w:t>
            </w:r>
          </w:p>
          <w:p w14:paraId="5C28E990" w14:textId="77777777" w:rsidR="008E30D4" w:rsidRDefault="008E30D4" w:rsidP="008E30D4">
            <w:pPr>
              <w:rPr>
                <w:sz w:val="20"/>
                <w:szCs w:val="20"/>
              </w:rPr>
            </w:pPr>
            <w:r>
              <w:rPr>
                <w:sz w:val="20"/>
                <w:szCs w:val="20"/>
              </w:rPr>
              <w:t>Use `audience: GOOGLE_CLIENT_ID` so tokens issued to other apps are rejected.</w:t>
            </w:r>
          </w:p>
          <w:p w14:paraId="28952E94" w14:textId="77777777" w:rsidR="008E30D4" w:rsidRDefault="008E30D4" w:rsidP="008E30D4">
            <w:pPr>
              <w:rPr>
                <w:sz w:val="20"/>
                <w:szCs w:val="20"/>
              </w:rPr>
            </w:pPr>
            <w:r>
              <w:rPr>
                <w:sz w:val="20"/>
                <w:szCs w:val="20"/>
              </w:rPr>
              <w:t>Identity is taken only from the verified token payload (email, name, sub), not from client-supplied body fields.</w:t>
            </w:r>
          </w:p>
        </w:tc>
        <w:tc>
          <w:tcPr>
            <w:tcW w:w="2475" w:type="dxa"/>
          </w:tcPr>
          <w:p w14:paraId="7E28A181" w14:textId="77777777" w:rsidR="008E30D4" w:rsidRDefault="008E30D4" w:rsidP="008E30D4">
            <w:pPr>
              <w:rPr>
                <w:sz w:val="20"/>
                <w:szCs w:val="20"/>
              </w:rPr>
            </w:pPr>
            <w:r>
              <w:rPr>
                <w:sz w:val="20"/>
                <w:szCs w:val="20"/>
              </w:rPr>
              <w:t>Token is verified by Google; tampering invalidates the signature and causes verification to fail.</w:t>
            </w:r>
          </w:p>
          <w:p w14:paraId="77C8C579" w14:textId="77777777" w:rsidR="008E30D4" w:rsidRDefault="008E30D4" w:rsidP="008E30D4">
            <w:pPr>
              <w:rPr>
                <w:sz w:val="20"/>
                <w:szCs w:val="20"/>
              </w:rPr>
            </w:pPr>
            <w:r>
              <w:rPr>
                <w:sz w:val="20"/>
                <w:szCs w:val="20"/>
              </w:rPr>
              <w:t xml:space="preserve">Role is strictly normalized: only </w:t>
            </w:r>
            <w:proofErr w:type="gramStart"/>
            <w:r>
              <w:rPr>
                <w:sz w:val="20"/>
                <w:szCs w:val="20"/>
              </w:rPr>
              <w:t>farmer</w:t>
            </w:r>
            <w:proofErr w:type="gramEnd"/>
            <w:r>
              <w:rPr>
                <w:sz w:val="20"/>
                <w:szCs w:val="20"/>
              </w:rPr>
              <w:t xml:space="preserve"> and </w:t>
            </w:r>
            <w:proofErr w:type="gramStart"/>
            <w:r>
              <w:rPr>
                <w:sz w:val="20"/>
                <w:szCs w:val="20"/>
              </w:rPr>
              <w:t>inspector</w:t>
            </w:r>
            <w:proofErr w:type="gramEnd"/>
            <w:r>
              <w:rPr>
                <w:sz w:val="20"/>
                <w:szCs w:val="20"/>
              </w:rPr>
              <w:t xml:space="preserve"> are accepted; any other value (including admin) is rejected or defaulted to </w:t>
            </w:r>
            <w:proofErr w:type="gramStart"/>
            <w:r>
              <w:rPr>
                <w:sz w:val="20"/>
                <w:szCs w:val="20"/>
              </w:rPr>
              <w:t>farmer</w:t>
            </w:r>
            <w:proofErr w:type="gramEnd"/>
            <w:r>
              <w:rPr>
                <w:sz w:val="20"/>
                <w:szCs w:val="20"/>
              </w:rPr>
              <w:t>, and an explicit check returns 403 if role === 'admin' is sent.</w:t>
            </w:r>
          </w:p>
          <w:p w14:paraId="6C4CBDA6" w14:textId="77777777" w:rsidR="008E30D4" w:rsidRDefault="008E30D4" w:rsidP="008E30D4">
            <w:pPr>
              <w:rPr>
                <w:sz w:val="20"/>
                <w:szCs w:val="20"/>
              </w:rPr>
            </w:pPr>
            <w:r>
              <w:rPr>
                <w:sz w:val="20"/>
                <w:szCs w:val="20"/>
              </w:rPr>
              <w:t>HTTPS in production protects data in transit (enforced by hosting).</w:t>
            </w:r>
          </w:p>
        </w:tc>
        <w:tc>
          <w:tcPr>
            <w:tcW w:w="1860" w:type="dxa"/>
            <w:shd w:val="clear" w:color="auto" w:fill="D9D9D9"/>
          </w:tcPr>
          <w:p w14:paraId="57146B89" w14:textId="77777777" w:rsidR="008E30D4" w:rsidRDefault="008E30D4" w:rsidP="008E30D4">
            <w:pPr>
              <w:rPr>
                <w:sz w:val="20"/>
                <w:szCs w:val="20"/>
              </w:rPr>
            </w:pPr>
            <w:r>
              <w:rPr>
                <w:sz w:val="20"/>
                <w:szCs w:val="20"/>
              </w:rPr>
              <w:t xml:space="preserve">Every Google sign-in attempt (success and failure) is recorded in the </w:t>
            </w:r>
            <w:proofErr w:type="spellStart"/>
            <w:r>
              <w:rPr>
                <w:sz w:val="20"/>
                <w:szCs w:val="20"/>
              </w:rPr>
              <w:t>LoginAttempt</w:t>
            </w:r>
            <w:proofErr w:type="spellEnd"/>
            <w:r>
              <w:rPr>
                <w:sz w:val="20"/>
                <w:szCs w:val="20"/>
              </w:rPr>
              <w:t xml:space="preserve"> collection with methods: google, email (or attempted email), IP, user-agent, success/failure, and reason.</w:t>
            </w:r>
          </w:p>
          <w:p w14:paraId="456E45B4" w14:textId="77777777" w:rsidR="008E30D4" w:rsidRDefault="008E30D4" w:rsidP="008E30D4">
            <w:pPr>
              <w:rPr>
                <w:sz w:val="20"/>
                <w:szCs w:val="20"/>
              </w:rPr>
            </w:pPr>
            <w:r>
              <w:rPr>
                <w:sz w:val="20"/>
                <w:szCs w:val="20"/>
              </w:rPr>
              <w:t>Timestamps on the record support non-repudiation and incident review.</w:t>
            </w:r>
          </w:p>
          <w:p w14:paraId="3274E98D" w14:textId="77777777" w:rsidR="008E30D4" w:rsidRDefault="008E30D4" w:rsidP="008E30D4">
            <w:pPr>
              <w:rPr>
                <w:sz w:val="20"/>
                <w:szCs w:val="20"/>
              </w:rPr>
            </w:pPr>
          </w:p>
        </w:tc>
        <w:tc>
          <w:tcPr>
            <w:tcW w:w="2055" w:type="dxa"/>
          </w:tcPr>
          <w:p w14:paraId="4A3093EC" w14:textId="77777777" w:rsidR="008E30D4" w:rsidRDefault="008E30D4" w:rsidP="008E30D4">
            <w:pPr>
              <w:rPr>
                <w:sz w:val="20"/>
                <w:szCs w:val="20"/>
              </w:rPr>
            </w:pPr>
            <w:r>
              <w:rPr>
                <w:sz w:val="20"/>
                <w:szCs w:val="20"/>
              </w:rPr>
              <w:t>- The Google ID token is never logged; only a short, non-sensitive error message is logged on verification failure.</w:t>
            </w:r>
          </w:p>
          <w:p w14:paraId="44A7AC6F" w14:textId="77777777" w:rsidR="008E30D4" w:rsidRDefault="008E30D4" w:rsidP="008E30D4">
            <w:pPr>
              <w:rPr>
                <w:sz w:val="20"/>
                <w:szCs w:val="20"/>
              </w:rPr>
            </w:pPr>
            <w:r>
              <w:rPr>
                <w:sz w:val="20"/>
                <w:szCs w:val="20"/>
              </w:rPr>
              <w:t>- API response returns only safe user fields: `id`, `name`, `email`, `role` (no token, no `</w:t>
            </w:r>
            <w:proofErr w:type="spellStart"/>
            <w:r>
              <w:rPr>
                <w:sz w:val="20"/>
                <w:szCs w:val="20"/>
              </w:rPr>
              <w:t>google_id</w:t>
            </w:r>
            <w:proofErr w:type="spellEnd"/>
            <w:r>
              <w:rPr>
                <w:sz w:val="20"/>
                <w:szCs w:val="20"/>
              </w:rPr>
              <w:t>`).</w:t>
            </w:r>
          </w:p>
          <w:p w14:paraId="6F8F0725" w14:textId="77777777" w:rsidR="008E30D4" w:rsidRDefault="008E30D4" w:rsidP="008E30D4">
            <w:pPr>
              <w:rPr>
                <w:sz w:val="20"/>
                <w:szCs w:val="20"/>
              </w:rPr>
            </w:pPr>
            <w:r>
              <w:rPr>
                <w:sz w:val="20"/>
                <w:szCs w:val="20"/>
              </w:rPr>
              <w:t>- `JWT_SECRET` and `GOOGLE_CLIENT_ID` are read from environment variables, not hardcoded.</w:t>
            </w:r>
          </w:p>
        </w:tc>
        <w:tc>
          <w:tcPr>
            <w:tcW w:w="2040" w:type="dxa"/>
            <w:shd w:val="clear" w:color="auto" w:fill="D9D9D9"/>
          </w:tcPr>
          <w:p w14:paraId="5D121B10" w14:textId="77777777" w:rsidR="008E30D4" w:rsidRDefault="008E30D4" w:rsidP="008E30D4">
            <w:pPr>
              <w:rPr>
                <w:sz w:val="20"/>
                <w:szCs w:val="20"/>
              </w:rPr>
            </w:pPr>
            <w:r>
              <w:rPr>
                <w:sz w:val="20"/>
                <w:szCs w:val="20"/>
              </w:rPr>
              <w:t>- Rate limiting on `POST /</w:t>
            </w:r>
            <w:proofErr w:type="spellStart"/>
            <w:r>
              <w:rPr>
                <w:sz w:val="20"/>
                <w:szCs w:val="20"/>
              </w:rPr>
              <w:t>api</w:t>
            </w:r>
            <w:proofErr w:type="spellEnd"/>
            <w:r>
              <w:rPr>
                <w:sz w:val="20"/>
                <w:szCs w:val="20"/>
              </w:rPr>
              <w:t>/auth/google`: limited requests per IP per window (e.g. 15 per 15 minutes).</w:t>
            </w:r>
          </w:p>
          <w:p w14:paraId="1AA521FC" w14:textId="77777777" w:rsidR="008E30D4" w:rsidRDefault="008E30D4" w:rsidP="008E30D4">
            <w:pPr>
              <w:rPr>
                <w:sz w:val="20"/>
                <w:szCs w:val="20"/>
              </w:rPr>
            </w:pPr>
            <w:r>
              <w:rPr>
                <w:sz w:val="20"/>
                <w:szCs w:val="20"/>
              </w:rPr>
              <w:t>- Returns 429 with a clear message when the limit is exceeded.</w:t>
            </w:r>
          </w:p>
          <w:p w14:paraId="4C158CF9" w14:textId="77777777" w:rsidR="008E30D4" w:rsidRDefault="008E30D4" w:rsidP="008E30D4">
            <w:pPr>
              <w:rPr>
                <w:sz w:val="20"/>
                <w:szCs w:val="20"/>
              </w:rPr>
            </w:pPr>
          </w:p>
        </w:tc>
        <w:tc>
          <w:tcPr>
            <w:tcW w:w="1665" w:type="dxa"/>
          </w:tcPr>
          <w:p w14:paraId="71CE10C9" w14:textId="77777777" w:rsidR="008E30D4" w:rsidRDefault="008E30D4" w:rsidP="008E30D4">
            <w:pPr>
              <w:rPr>
                <w:sz w:val="20"/>
                <w:szCs w:val="20"/>
              </w:rPr>
            </w:pPr>
            <w:r>
              <w:rPr>
                <w:sz w:val="20"/>
                <w:szCs w:val="20"/>
              </w:rPr>
              <w:t>- New users can only get roles allowed by `</w:t>
            </w:r>
            <w:proofErr w:type="spellStart"/>
            <w:r>
              <w:rPr>
                <w:sz w:val="20"/>
                <w:szCs w:val="20"/>
              </w:rPr>
              <w:t>normalize_</w:t>
            </w:r>
            <w:proofErr w:type="gramStart"/>
            <w:r>
              <w:rPr>
                <w:sz w:val="20"/>
                <w:szCs w:val="20"/>
              </w:rPr>
              <w:t>role</w:t>
            </w:r>
            <w:proofErr w:type="spellEnd"/>
            <w:r>
              <w:rPr>
                <w:sz w:val="20"/>
                <w:szCs w:val="20"/>
              </w:rPr>
              <w:t>(</w:t>
            </w:r>
            <w:proofErr w:type="gramEnd"/>
            <w:r>
              <w:rPr>
                <w:sz w:val="20"/>
                <w:szCs w:val="20"/>
              </w:rPr>
              <w:t>)`: `farmer` or `inspector`. Request body `role: "admin"` is explicitly rejected with 403.</w:t>
            </w:r>
          </w:p>
          <w:p w14:paraId="0966D12E" w14:textId="77777777" w:rsidR="008E30D4" w:rsidRDefault="008E30D4" w:rsidP="008E30D4">
            <w:pPr>
              <w:rPr>
                <w:sz w:val="20"/>
                <w:szCs w:val="20"/>
              </w:rPr>
            </w:pPr>
            <w:r>
              <w:rPr>
                <w:sz w:val="20"/>
                <w:szCs w:val="20"/>
              </w:rPr>
              <w:t>- Existing users with `role: 'admin'` cannot sign in via Google (403).</w:t>
            </w:r>
          </w:p>
          <w:p w14:paraId="4873833D" w14:textId="77777777" w:rsidR="008E30D4" w:rsidRDefault="008E30D4" w:rsidP="008E30D4">
            <w:pPr>
              <w:rPr>
                <w:sz w:val="20"/>
                <w:szCs w:val="20"/>
              </w:rPr>
            </w:pPr>
            <w:r>
              <w:rPr>
                <w:sz w:val="20"/>
                <w:szCs w:val="20"/>
              </w:rPr>
              <w:t>- Admin accounts are created only via the separate seed flow, not via Google.</w:t>
            </w:r>
          </w:p>
          <w:p w14:paraId="127E977A" w14:textId="77777777" w:rsidR="008E30D4" w:rsidRDefault="008E30D4" w:rsidP="008E30D4">
            <w:pPr>
              <w:rPr>
                <w:sz w:val="20"/>
                <w:szCs w:val="20"/>
              </w:rPr>
            </w:pPr>
          </w:p>
        </w:tc>
      </w:tr>
      <w:tr w:rsidR="008E30D4" w14:paraId="52E47B4A" w14:textId="77777777">
        <w:trPr>
          <w:trHeight w:val="960"/>
        </w:trPr>
        <w:tc>
          <w:tcPr>
            <w:tcW w:w="14460" w:type="dxa"/>
            <w:gridSpan w:val="7"/>
            <w:shd w:val="clear" w:color="auto" w:fill="A6A6A6"/>
          </w:tcPr>
          <w:p w14:paraId="314C3044" w14:textId="77777777" w:rsidR="008E30D4" w:rsidRDefault="008E30D4" w:rsidP="008E30D4">
            <w:pPr>
              <w:rPr>
                <w:sz w:val="20"/>
                <w:szCs w:val="20"/>
              </w:rPr>
            </w:pPr>
          </w:p>
        </w:tc>
      </w:tr>
      <w:tr w:rsidR="008E30D4" w14:paraId="3A1517D2" w14:textId="77777777">
        <w:trPr>
          <w:trHeight w:val="1530"/>
        </w:trPr>
        <w:tc>
          <w:tcPr>
            <w:tcW w:w="1785" w:type="dxa"/>
            <w:vMerge w:val="restart"/>
          </w:tcPr>
          <w:p w14:paraId="225AB6E0" w14:textId="77777777" w:rsidR="008E30D4" w:rsidRDefault="008E30D4" w:rsidP="008E30D4">
            <w:pPr>
              <w:rPr>
                <w:b/>
                <w:bCs/>
                <w:sz w:val="20"/>
                <w:szCs w:val="20"/>
              </w:rPr>
            </w:pPr>
            <w:r>
              <w:rPr>
                <w:b/>
                <w:bCs/>
                <w:sz w:val="20"/>
                <w:szCs w:val="20"/>
              </w:rPr>
              <w:lastRenderedPageBreak/>
              <w:t>Role Based Access Control (RBAC)</w:t>
            </w:r>
            <w:r>
              <w:rPr>
                <w:noProof/>
              </w:rPr>
              <mc:AlternateContent>
                <mc:Choice Requires="wps">
                  <w:drawing>
                    <wp:anchor distT="0" distB="0" distL="114300" distR="114300" simplePos="0" relativeHeight="251685888" behindDoc="0" locked="0" layoutInCell="1" hidden="0" allowOverlap="1" wp14:anchorId="1029EE62" wp14:editId="33AACFCA">
                      <wp:simplePos x="0" y="0"/>
                      <wp:positionH relativeFrom="column">
                        <wp:posOffset>41277</wp:posOffset>
                      </wp:positionH>
                      <wp:positionV relativeFrom="paragraph">
                        <wp:posOffset>365125</wp:posOffset>
                      </wp:positionV>
                      <wp:extent cx="1003300" cy="515620"/>
                      <wp:effectExtent l="0" t="0" r="0" b="0"/>
                      <wp:wrapNone/>
                      <wp:docPr id="7" name="Right Arrow 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2C771E5D" w14:textId="77777777" w:rsidR="008E30D4" w:rsidRDefault="008E30D4">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029EE62" id="Right Arrow 7" o:spid="_x0000_s1044" type="#_x0000_t13" style="position:absolute;margin-left:3.25pt;margin-top:28.75pt;width:79pt;height:40.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" adj="16186" fillcolor="#e00" strokecolor="#1c3052" strokeweight="1pt">
                      <v:fill opacity="42919f"/>
                      <v:stroke startarrowwidth="narrow" startarrowlength="short" endarrowwidth="narrow" endarrowlength="short"/>
                      <v:textbox inset="2.53958mm,1.2694mm,2.53958mm,1.2694mm">
                        <w:txbxContent>
                          <w:p w14:paraId="2C771E5D" w14:textId="77777777" w:rsidR="008E30D4" w:rsidRDefault="008E30D4">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86912" behindDoc="0" locked="0" layoutInCell="1" hidden="0" allowOverlap="1" wp14:anchorId="3AF235F9" wp14:editId="790D7722">
                      <wp:simplePos x="0" y="0"/>
                      <wp:positionH relativeFrom="column">
                        <wp:posOffset>41277</wp:posOffset>
                      </wp:positionH>
                      <wp:positionV relativeFrom="paragraph">
                        <wp:posOffset>2136775</wp:posOffset>
                      </wp:positionV>
                      <wp:extent cx="1003300" cy="515620"/>
                      <wp:effectExtent l="0" t="0" r="0" b="0"/>
                      <wp:wrapNone/>
                      <wp:docPr id="2" name="Right Arrow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8FDEED6" w14:textId="77777777" w:rsidR="008E30D4" w:rsidRDefault="008E30D4">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AF235F9" id="Right Arrow 2" o:spid="_x0000_s1045" type="#_x0000_t13" style="position:absolute;margin-left:3.25pt;margin-top:168.25pt;width:79pt;height:40.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" adj="16186" fillcolor="#92d050" strokecolor="#1c3052" strokeweight="1pt">
                      <v:fill opacity="42919f"/>
                      <v:stroke startarrowwidth="narrow" startarrowlength="short" endarrowwidth="narrow" endarrowlength="short"/>
                      <v:textbox inset="2.53958mm,1.2694mm,2.53958mm,1.2694mm">
                        <w:txbxContent>
                          <w:p w14:paraId="28FDEED6" w14:textId="77777777" w:rsidR="008E30D4" w:rsidRDefault="008E30D4">
                            <w:pPr>
                              <w:jc w:val="center"/>
                              <w:textDirection w:val="btLr"/>
                            </w:pPr>
                            <w:r>
                              <w:rPr>
                                <w:color w:val="000000"/>
                                <w:sz w:val="18"/>
                              </w:rPr>
                              <w:t>Mitigations</w:t>
                            </w:r>
                          </w:p>
                        </w:txbxContent>
                      </v:textbox>
                    </v:shape>
                  </w:pict>
                </mc:Fallback>
              </mc:AlternateContent>
            </w:r>
          </w:p>
        </w:tc>
        <w:tc>
          <w:tcPr>
            <w:tcW w:w="2580" w:type="dxa"/>
            <w:shd w:val="clear" w:color="auto" w:fill="D9D9D9"/>
          </w:tcPr>
          <w:p w14:paraId="0D2685EC" w14:textId="77777777" w:rsidR="008E30D4" w:rsidRDefault="008E30D4" w:rsidP="008E30D4">
            <w:pPr>
              <w:rPr>
                <w:sz w:val="20"/>
                <w:szCs w:val="20"/>
              </w:rPr>
            </w:pPr>
            <w:r>
              <w:rPr>
                <w:sz w:val="20"/>
                <w:szCs w:val="20"/>
              </w:rPr>
              <w:t>Attacker spoofs another user or role (e.g. presents a forged token or uses a stolen admin token).</w:t>
            </w:r>
          </w:p>
        </w:tc>
        <w:tc>
          <w:tcPr>
            <w:tcW w:w="2475" w:type="dxa"/>
          </w:tcPr>
          <w:p w14:paraId="19EC5A58" w14:textId="77777777" w:rsidR="008E30D4" w:rsidRDefault="008E30D4" w:rsidP="008E30D4">
            <w:pPr>
              <w:rPr>
                <w:sz w:val="20"/>
                <w:szCs w:val="20"/>
              </w:rPr>
            </w:pPr>
            <w:r>
              <w:rPr>
                <w:sz w:val="20"/>
                <w:szCs w:val="20"/>
              </w:rPr>
              <w:t>Attacker tampers with the JWT (e.g. changing `role` to `"admin"`) or with request data to bypass checks.</w:t>
            </w:r>
          </w:p>
        </w:tc>
        <w:tc>
          <w:tcPr>
            <w:tcW w:w="1860" w:type="dxa"/>
            <w:shd w:val="clear" w:color="auto" w:fill="D9D9D9"/>
          </w:tcPr>
          <w:p w14:paraId="1B52B0DF" w14:textId="77777777" w:rsidR="008E30D4" w:rsidRDefault="008E30D4" w:rsidP="008E30D4">
            <w:pPr>
              <w:rPr>
                <w:sz w:val="20"/>
                <w:szCs w:val="20"/>
              </w:rPr>
            </w:pPr>
            <w:r>
              <w:rPr>
                <w:sz w:val="20"/>
                <w:szCs w:val="20"/>
              </w:rPr>
              <w:t>A user (or attacker) denies having attempted to access a forbidden resource; there is no record of 403 (role denied) or of who accessed what.</w:t>
            </w:r>
          </w:p>
        </w:tc>
        <w:tc>
          <w:tcPr>
            <w:tcW w:w="2055" w:type="dxa"/>
          </w:tcPr>
          <w:p w14:paraId="4E5818C1" w14:textId="77777777" w:rsidR="008E30D4" w:rsidRDefault="008E30D4" w:rsidP="008E30D4">
            <w:pPr>
              <w:rPr>
                <w:sz w:val="20"/>
                <w:szCs w:val="20"/>
              </w:rPr>
            </w:pPr>
            <w:r>
              <w:rPr>
                <w:sz w:val="20"/>
                <w:szCs w:val="20"/>
              </w:rPr>
              <w:t>Leaking information that helps an attacker (e.g. which role is required for a URL, or whether a resource exists).</w:t>
            </w:r>
          </w:p>
        </w:tc>
        <w:tc>
          <w:tcPr>
            <w:tcW w:w="2040" w:type="dxa"/>
            <w:shd w:val="clear" w:color="auto" w:fill="D9D9D9"/>
          </w:tcPr>
          <w:p w14:paraId="24BA715E" w14:textId="77777777" w:rsidR="008E30D4" w:rsidRDefault="008E30D4" w:rsidP="008E30D4">
            <w:pPr>
              <w:rPr>
                <w:sz w:val="20"/>
                <w:szCs w:val="20"/>
              </w:rPr>
            </w:pPr>
            <w:r>
              <w:rPr>
                <w:sz w:val="20"/>
                <w:szCs w:val="20"/>
              </w:rPr>
              <w:t>Overwhelming the auth/RBAC layer or the app so that legitimate users cannot access their resources.</w:t>
            </w:r>
          </w:p>
        </w:tc>
        <w:tc>
          <w:tcPr>
            <w:tcW w:w="1665" w:type="dxa"/>
          </w:tcPr>
          <w:p w14:paraId="1F9BE10B" w14:textId="77777777" w:rsidR="008E30D4" w:rsidRDefault="008E30D4" w:rsidP="008E30D4">
            <w:pPr>
              <w:rPr>
                <w:sz w:val="20"/>
                <w:szCs w:val="20"/>
              </w:rPr>
            </w:pPr>
            <w:r>
              <w:rPr>
                <w:sz w:val="20"/>
                <w:szCs w:val="20"/>
              </w:rPr>
              <w:t>A user with one role (e.g. farmer) gains access to another role’s resources (e.g. admin dashboard or admin API).</w:t>
            </w:r>
          </w:p>
        </w:tc>
      </w:tr>
      <w:tr w:rsidR="008E30D4" w14:paraId="4C129F93" w14:textId="77777777">
        <w:trPr>
          <w:trHeight w:val="2058"/>
        </w:trPr>
        <w:tc>
          <w:tcPr>
            <w:tcW w:w="1785" w:type="dxa"/>
            <w:vMerge/>
          </w:tcPr>
          <w:p w14:paraId="563FAF4D" w14:textId="77777777" w:rsidR="008E30D4" w:rsidRDefault="008E30D4" w:rsidP="008E30D4">
            <w:pPr>
              <w:widowControl w:val="0"/>
              <w:spacing w:line="276" w:lineRule="auto"/>
              <w:rPr>
                <w:sz w:val="20"/>
                <w:szCs w:val="20"/>
              </w:rPr>
            </w:pPr>
          </w:p>
        </w:tc>
        <w:tc>
          <w:tcPr>
            <w:tcW w:w="2580" w:type="dxa"/>
            <w:shd w:val="clear" w:color="auto" w:fill="D9D9D9"/>
          </w:tcPr>
          <w:p w14:paraId="6434F8E8" w14:textId="77777777" w:rsidR="008E30D4" w:rsidRDefault="008E30D4" w:rsidP="008E30D4">
            <w:pPr>
              <w:rPr>
                <w:sz w:val="20"/>
                <w:szCs w:val="20"/>
              </w:rPr>
            </w:pPr>
            <w:r>
              <w:rPr>
                <w:sz w:val="20"/>
                <w:szCs w:val="20"/>
              </w:rPr>
              <w:t>Backend enforces authorization on every protected route via `</w:t>
            </w:r>
            <w:proofErr w:type="spellStart"/>
            <w:r>
              <w:rPr>
                <w:sz w:val="20"/>
                <w:szCs w:val="20"/>
              </w:rPr>
              <w:t>requireAuth</w:t>
            </w:r>
            <w:proofErr w:type="spellEnd"/>
            <w:r>
              <w:rPr>
                <w:sz w:val="20"/>
                <w:szCs w:val="20"/>
              </w:rPr>
              <w:t>` + `</w:t>
            </w:r>
            <w:proofErr w:type="spellStart"/>
            <w:r>
              <w:rPr>
                <w:sz w:val="20"/>
                <w:szCs w:val="20"/>
              </w:rPr>
              <w:t>requireRole</w:t>
            </w:r>
            <w:proofErr w:type="spellEnd"/>
            <w:r>
              <w:rPr>
                <w:sz w:val="20"/>
                <w:szCs w:val="20"/>
              </w:rPr>
              <w:t>(...)`. Admin routes additionally check `role === 'admin'` in `admin.js`</w:t>
            </w:r>
          </w:p>
        </w:tc>
        <w:tc>
          <w:tcPr>
            <w:tcW w:w="2475" w:type="dxa"/>
          </w:tcPr>
          <w:p w14:paraId="5F3DD79D" w14:textId="77777777" w:rsidR="008E30D4" w:rsidRDefault="008E30D4" w:rsidP="008E30D4">
            <w:pPr>
              <w:rPr>
                <w:sz w:val="20"/>
                <w:szCs w:val="20"/>
              </w:rPr>
            </w:pPr>
            <w:r>
              <w:rPr>
                <w:sz w:val="20"/>
                <w:szCs w:val="20"/>
              </w:rPr>
              <w:t>Authorization decisions are based solely on the verified JWT payload. Tampering with the token results in 401, not elevated access.</w:t>
            </w:r>
          </w:p>
          <w:p w14:paraId="62857B20" w14:textId="77777777" w:rsidR="008E30D4" w:rsidRDefault="008E30D4" w:rsidP="008E30D4">
            <w:pPr>
              <w:rPr>
                <w:sz w:val="20"/>
                <w:szCs w:val="20"/>
              </w:rPr>
            </w:pPr>
          </w:p>
          <w:p w14:paraId="35D15357" w14:textId="77777777" w:rsidR="008E30D4" w:rsidRDefault="008E30D4" w:rsidP="008E30D4">
            <w:pPr>
              <w:rPr>
                <w:sz w:val="20"/>
                <w:szCs w:val="20"/>
              </w:rPr>
            </w:pPr>
          </w:p>
        </w:tc>
        <w:tc>
          <w:tcPr>
            <w:tcW w:w="1860" w:type="dxa"/>
            <w:shd w:val="clear" w:color="auto" w:fill="D9D9D9"/>
          </w:tcPr>
          <w:p w14:paraId="3A770CD8" w14:textId="77777777" w:rsidR="008E30D4" w:rsidRDefault="008E30D4" w:rsidP="008E30D4">
            <w:pPr>
              <w:rPr>
                <w:sz w:val="20"/>
                <w:szCs w:val="20"/>
              </w:rPr>
            </w:pPr>
            <w:r>
              <w:rPr>
                <w:sz w:val="20"/>
                <w:szCs w:val="20"/>
              </w:rPr>
              <w:t>403 responses are logged with user id, role, and path so that “who tried to access what” can be reviewed.</w:t>
            </w:r>
          </w:p>
        </w:tc>
        <w:tc>
          <w:tcPr>
            <w:tcW w:w="2055" w:type="dxa"/>
          </w:tcPr>
          <w:p w14:paraId="043484F4" w14:textId="77777777" w:rsidR="008E30D4" w:rsidRDefault="008E30D4" w:rsidP="008E30D4">
            <w:pPr>
              <w:rPr>
                <w:sz w:val="20"/>
                <w:szCs w:val="20"/>
              </w:rPr>
            </w:pPr>
            <w:r>
              <w:rPr>
                <w:sz w:val="20"/>
                <w:szCs w:val="20"/>
              </w:rPr>
              <w:t>Generic 401/403 messages; no token or role requirement leaked to the client; server-side audit logs are not exposed to end users.</w:t>
            </w:r>
          </w:p>
        </w:tc>
        <w:tc>
          <w:tcPr>
            <w:tcW w:w="2040" w:type="dxa"/>
            <w:shd w:val="clear" w:color="auto" w:fill="D9D9D9"/>
          </w:tcPr>
          <w:p w14:paraId="6DDD26E1" w14:textId="77777777" w:rsidR="008E30D4" w:rsidRDefault="008E30D4" w:rsidP="008E30D4">
            <w:pPr>
              <w:rPr>
                <w:sz w:val="20"/>
                <w:szCs w:val="20"/>
              </w:rPr>
            </w:pPr>
            <w:r>
              <w:rPr>
                <w:sz w:val="20"/>
                <w:szCs w:val="20"/>
              </w:rPr>
              <w:t>RBAC checks are cheap; DoS is mitigated by existing rate limits on auth and critical APIs, not by adding heavy logic in RBA</w:t>
            </w:r>
          </w:p>
        </w:tc>
        <w:tc>
          <w:tcPr>
            <w:tcW w:w="1665" w:type="dxa"/>
          </w:tcPr>
          <w:p w14:paraId="58298650" w14:textId="77777777" w:rsidR="008E30D4" w:rsidRDefault="008E30D4" w:rsidP="008E30D4">
            <w:pPr>
              <w:rPr>
                <w:sz w:val="20"/>
                <w:szCs w:val="20"/>
              </w:rPr>
            </w:pPr>
            <w:r>
              <w:rPr>
                <w:sz w:val="20"/>
                <w:szCs w:val="20"/>
              </w:rPr>
              <w:t>Backend is the source of truth; frontend routing is for UX only. Elevation of privilege is prevented by server-side `</w:t>
            </w:r>
            <w:proofErr w:type="spellStart"/>
            <w:r>
              <w:rPr>
                <w:sz w:val="20"/>
                <w:szCs w:val="20"/>
              </w:rPr>
              <w:t>requireRole</w:t>
            </w:r>
            <w:proofErr w:type="spellEnd"/>
            <w:r>
              <w:rPr>
                <w:sz w:val="20"/>
                <w:szCs w:val="20"/>
              </w:rPr>
              <w:t>` and admin checks.</w:t>
            </w:r>
          </w:p>
        </w:tc>
      </w:tr>
      <w:tr w:rsidR="008E30D4" w14:paraId="41C1B252" w14:textId="77777777">
        <w:trPr>
          <w:trHeight w:val="200"/>
        </w:trPr>
        <w:tc>
          <w:tcPr>
            <w:tcW w:w="14460" w:type="dxa"/>
            <w:gridSpan w:val="7"/>
            <w:shd w:val="clear" w:color="auto" w:fill="A6A6A6"/>
          </w:tcPr>
          <w:p w14:paraId="0180B58E" w14:textId="77777777" w:rsidR="008E30D4" w:rsidRDefault="008E30D4" w:rsidP="008E30D4">
            <w:pPr>
              <w:rPr>
                <w:sz w:val="20"/>
                <w:szCs w:val="20"/>
              </w:rPr>
            </w:pPr>
          </w:p>
        </w:tc>
      </w:tr>
      <w:tr w:rsidR="008E30D4" w14:paraId="4159B067" w14:textId="77777777">
        <w:trPr>
          <w:trHeight w:val="3150"/>
        </w:trPr>
        <w:tc>
          <w:tcPr>
            <w:tcW w:w="1785" w:type="dxa"/>
            <w:vMerge w:val="restart"/>
          </w:tcPr>
          <w:p w14:paraId="3EE2D44C" w14:textId="77777777" w:rsidR="008E30D4" w:rsidRDefault="008E30D4" w:rsidP="008E30D4">
            <w:pPr>
              <w:rPr>
                <w:b/>
                <w:bCs/>
                <w:sz w:val="20"/>
                <w:szCs w:val="20"/>
              </w:rPr>
            </w:pPr>
            <w:r>
              <w:rPr>
                <w:b/>
                <w:bCs/>
                <w:sz w:val="20"/>
                <w:szCs w:val="20"/>
              </w:rPr>
              <w:t>CI pipeline</w:t>
            </w:r>
            <w:r>
              <w:rPr>
                <w:noProof/>
              </w:rPr>
              <mc:AlternateContent>
                <mc:Choice Requires="wps">
                  <w:drawing>
                    <wp:anchor distT="0" distB="0" distL="114300" distR="114300" simplePos="0" relativeHeight="251687936" behindDoc="0" locked="0" layoutInCell="1" hidden="0" allowOverlap="1" wp14:anchorId="14A03FDA" wp14:editId="62BE4245">
                      <wp:simplePos x="0" y="0"/>
                      <wp:positionH relativeFrom="column">
                        <wp:posOffset>41277</wp:posOffset>
                      </wp:positionH>
                      <wp:positionV relativeFrom="paragraph">
                        <wp:posOffset>565150</wp:posOffset>
                      </wp:positionV>
                      <wp:extent cx="1003300" cy="515620"/>
                      <wp:effectExtent l="0" t="0" r="0" b="0"/>
                      <wp:wrapNone/>
                      <wp:docPr id="3" name="Right Arrow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5B72D095" w14:textId="77777777" w:rsidR="008E30D4" w:rsidRDefault="008E30D4">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4A03FDA" id="Right Arrow 3" o:spid="_x0000_s1046" type="#_x0000_t13" style="position:absolute;margin-left:3.25pt;margin-top:44.5pt;width:79pt;height:40.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" adj="16186" fillcolor="#e00" strokecolor="#1c3052" strokeweight="1pt">
                      <v:fill opacity="42919f"/>
                      <v:stroke startarrowwidth="narrow" startarrowlength="short" endarrowwidth="narrow" endarrowlength="short"/>
                      <v:textbox inset="2.53958mm,1.2694mm,2.53958mm,1.2694mm">
                        <w:txbxContent>
                          <w:p w14:paraId="5B72D095" w14:textId="77777777" w:rsidR="008E30D4" w:rsidRDefault="008E30D4">
                            <w:pPr>
                              <w:jc w:val="center"/>
                              <w:textDirection w:val="btLr"/>
                            </w:pPr>
                            <w:r>
                              <w:rPr>
                                <w:color w:val="000000"/>
                                <w:sz w:val="18"/>
                              </w:rPr>
                              <w:t>Threats</w:t>
                            </w:r>
                          </w:p>
                        </w:txbxContent>
                      </v:textbox>
                    </v:shape>
                  </w:pict>
                </mc:Fallback>
              </mc:AlternateContent>
            </w:r>
          </w:p>
        </w:tc>
        <w:tc>
          <w:tcPr>
            <w:tcW w:w="2580" w:type="dxa"/>
            <w:shd w:val="clear" w:color="auto" w:fill="D9D9D9"/>
          </w:tcPr>
          <w:p w14:paraId="1EF74B1E" w14:textId="77777777" w:rsidR="008E30D4" w:rsidRDefault="008E30D4" w:rsidP="008E30D4">
            <w:pPr>
              <w:rPr>
                <w:sz w:val="20"/>
                <w:szCs w:val="20"/>
              </w:rPr>
            </w:pPr>
            <w:r>
              <w:rPr>
                <w:sz w:val="20"/>
                <w:szCs w:val="20"/>
              </w:rPr>
              <w:t>Malicious or spoofed code (e.g. compromised dependency or action) running in the pipeline.</w:t>
            </w:r>
          </w:p>
        </w:tc>
        <w:tc>
          <w:tcPr>
            <w:tcW w:w="2475" w:type="dxa"/>
          </w:tcPr>
          <w:p w14:paraId="100979C5" w14:textId="77777777" w:rsidR="008E30D4" w:rsidRDefault="008E30D4" w:rsidP="008E30D4">
            <w:pPr>
              <w:rPr>
                <w:sz w:val="20"/>
                <w:szCs w:val="20"/>
              </w:rPr>
            </w:pPr>
            <w:r>
              <w:rPr>
                <w:sz w:val="20"/>
                <w:szCs w:val="20"/>
              </w:rPr>
              <w:t>Tampering with source code, dependencies, or artifacts during the run</w:t>
            </w:r>
          </w:p>
        </w:tc>
        <w:tc>
          <w:tcPr>
            <w:tcW w:w="1860" w:type="dxa"/>
            <w:shd w:val="clear" w:color="auto" w:fill="D9D9D9"/>
          </w:tcPr>
          <w:p w14:paraId="56913310" w14:textId="77777777" w:rsidR="008E30D4" w:rsidRDefault="008E30D4" w:rsidP="008E30D4">
            <w:pPr>
              <w:rPr>
                <w:sz w:val="20"/>
                <w:szCs w:val="20"/>
              </w:rPr>
            </w:pPr>
            <w:r>
              <w:rPr>
                <w:sz w:val="20"/>
                <w:szCs w:val="20"/>
              </w:rPr>
              <w:t>Denying who ran the pipeline or what was built.</w:t>
            </w:r>
          </w:p>
        </w:tc>
        <w:tc>
          <w:tcPr>
            <w:tcW w:w="2055" w:type="dxa"/>
          </w:tcPr>
          <w:p w14:paraId="1B60C501" w14:textId="77777777" w:rsidR="008E30D4" w:rsidRDefault="008E30D4" w:rsidP="008E30D4">
            <w:pPr>
              <w:rPr>
                <w:sz w:val="20"/>
                <w:szCs w:val="20"/>
              </w:rPr>
            </w:pPr>
            <w:r>
              <w:rPr>
                <w:sz w:val="20"/>
                <w:szCs w:val="20"/>
              </w:rPr>
              <w:t>Secrets or sensitive data leaked in logs or artifacts</w:t>
            </w:r>
          </w:p>
        </w:tc>
        <w:tc>
          <w:tcPr>
            <w:tcW w:w="2040" w:type="dxa"/>
            <w:shd w:val="clear" w:color="auto" w:fill="D9D9D9"/>
          </w:tcPr>
          <w:p w14:paraId="6A72892F" w14:textId="77777777" w:rsidR="008E30D4" w:rsidRDefault="008E30D4" w:rsidP="008E30D4">
            <w:pPr>
              <w:rPr>
                <w:sz w:val="20"/>
                <w:szCs w:val="20"/>
              </w:rPr>
            </w:pPr>
            <w:r>
              <w:rPr>
                <w:sz w:val="20"/>
                <w:szCs w:val="20"/>
              </w:rPr>
              <w:t>Pipeline or runner abused to cause resource exhaustion or outage.</w:t>
            </w:r>
          </w:p>
        </w:tc>
        <w:tc>
          <w:tcPr>
            <w:tcW w:w="1665" w:type="dxa"/>
          </w:tcPr>
          <w:p w14:paraId="4705B766" w14:textId="77777777" w:rsidR="008E30D4" w:rsidRDefault="008E30D4" w:rsidP="008E30D4">
            <w:pPr>
              <w:rPr>
                <w:sz w:val="20"/>
                <w:szCs w:val="20"/>
              </w:rPr>
            </w:pPr>
            <w:r>
              <w:rPr>
                <w:sz w:val="20"/>
                <w:szCs w:val="20"/>
              </w:rPr>
              <w:t>Pipeline or a step running with excessive permissions.</w:t>
            </w:r>
          </w:p>
        </w:tc>
      </w:tr>
      <w:tr w:rsidR="008E30D4" w14:paraId="4C82B8BF" w14:textId="77777777">
        <w:trPr>
          <w:trHeight w:val="2295"/>
        </w:trPr>
        <w:tc>
          <w:tcPr>
            <w:tcW w:w="1785" w:type="dxa"/>
            <w:vMerge/>
          </w:tcPr>
          <w:p w14:paraId="28D12BEC" w14:textId="77777777" w:rsidR="008E30D4" w:rsidRDefault="008E30D4" w:rsidP="008E30D4">
            <w:pPr>
              <w:widowControl w:val="0"/>
              <w:spacing w:line="276" w:lineRule="auto"/>
              <w:rPr>
                <w:sz w:val="20"/>
                <w:szCs w:val="20"/>
              </w:rPr>
            </w:pPr>
          </w:p>
        </w:tc>
        <w:tc>
          <w:tcPr>
            <w:tcW w:w="2580" w:type="dxa"/>
            <w:shd w:val="clear" w:color="auto" w:fill="D9D9D9"/>
          </w:tcPr>
          <w:p w14:paraId="7B8EC1AA" w14:textId="77777777" w:rsidR="008E30D4" w:rsidRDefault="008E30D4" w:rsidP="008E30D4">
            <w:pPr>
              <w:rPr>
                <w:sz w:val="20"/>
                <w:szCs w:val="20"/>
              </w:rPr>
            </w:pPr>
            <w:r>
              <w:rPr>
                <w:sz w:val="20"/>
                <w:szCs w:val="20"/>
              </w:rPr>
              <w:t>Use of pinned/versioned actions (`actions/checkout@v4`, `actions/setup-node@v4`, `</w:t>
            </w:r>
            <w:proofErr w:type="spellStart"/>
            <w:r>
              <w:rPr>
                <w:sz w:val="20"/>
                <w:szCs w:val="20"/>
              </w:rPr>
              <w:t>sonarsource</w:t>
            </w:r>
            <w:proofErr w:type="spellEnd"/>
            <w:r>
              <w:rPr>
                <w:sz w:val="20"/>
                <w:szCs w:val="20"/>
              </w:rPr>
              <w:t>/sonarqube-scan-action@v6`). Dependencies come from `</w:t>
            </w:r>
            <w:proofErr w:type="spellStart"/>
            <w:r>
              <w:rPr>
                <w:sz w:val="20"/>
                <w:szCs w:val="20"/>
              </w:rPr>
              <w:t>npm</w:t>
            </w:r>
            <w:proofErr w:type="spellEnd"/>
            <w:r>
              <w:rPr>
                <w:sz w:val="20"/>
                <w:szCs w:val="20"/>
              </w:rPr>
              <w:t xml:space="preserve"> install` in the repo; </w:t>
            </w:r>
            <w:proofErr w:type="spellStart"/>
            <w:r>
              <w:rPr>
                <w:sz w:val="20"/>
                <w:szCs w:val="20"/>
              </w:rPr>
              <w:t>lockfile</w:t>
            </w:r>
            <w:proofErr w:type="spellEnd"/>
            <w:r>
              <w:rPr>
                <w:sz w:val="20"/>
                <w:szCs w:val="20"/>
              </w:rPr>
              <w:t xml:space="preserve"> (`package-</w:t>
            </w:r>
            <w:proofErr w:type="spellStart"/>
            <w:proofErr w:type="gramStart"/>
            <w:r>
              <w:rPr>
                <w:sz w:val="20"/>
                <w:szCs w:val="20"/>
              </w:rPr>
              <w:t>lock.json</w:t>
            </w:r>
            <w:proofErr w:type="spellEnd"/>
            <w:proofErr w:type="gramEnd"/>
            <w:r>
              <w:rPr>
                <w:sz w:val="20"/>
                <w:szCs w:val="20"/>
              </w:rPr>
              <w:t>`) reduces dependency substitution</w:t>
            </w:r>
          </w:p>
        </w:tc>
        <w:tc>
          <w:tcPr>
            <w:tcW w:w="2475" w:type="dxa"/>
          </w:tcPr>
          <w:p w14:paraId="2EA89B28" w14:textId="77777777" w:rsidR="008E30D4" w:rsidRDefault="008E30D4" w:rsidP="008E30D4">
            <w:pPr>
              <w:rPr>
                <w:sz w:val="20"/>
                <w:szCs w:val="20"/>
              </w:rPr>
            </w:pPr>
            <w:r>
              <w:rPr>
                <w:sz w:val="20"/>
                <w:szCs w:val="20"/>
              </w:rPr>
              <w:t>Checkout is from GitHub; workflow runs in a fresh runner. No artifact publishing in the current workflow reduces tampering surface. Sonar scan is read-only analysis</w:t>
            </w:r>
          </w:p>
        </w:tc>
        <w:tc>
          <w:tcPr>
            <w:tcW w:w="1860" w:type="dxa"/>
            <w:shd w:val="clear" w:color="auto" w:fill="D9D9D9"/>
          </w:tcPr>
          <w:p w14:paraId="155525E0" w14:textId="77777777" w:rsidR="008E30D4" w:rsidRDefault="008E30D4" w:rsidP="008E30D4">
            <w:pPr>
              <w:rPr>
                <w:sz w:val="20"/>
                <w:szCs w:val="20"/>
              </w:rPr>
            </w:pPr>
            <w:r>
              <w:rPr>
                <w:sz w:val="20"/>
                <w:szCs w:val="20"/>
              </w:rPr>
              <w:t xml:space="preserve">GitHub Actions </w:t>
            </w:r>
            <w:proofErr w:type="gramStart"/>
            <w:r>
              <w:rPr>
                <w:sz w:val="20"/>
                <w:szCs w:val="20"/>
              </w:rPr>
              <w:t>records</w:t>
            </w:r>
            <w:proofErr w:type="gramEnd"/>
            <w:r>
              <w:rPr>
                <w:sz w:val="20"/>
                <w:szCs w:val="20"/>
              </w:rPr>
              <w:t xml:space="preserve"> </w:t>
            </w:r>
            <w:proofErr w:type="gramStart"/>
            <w:r>
              <w:rPr>
                <w:sz w:val="20"/>
                <w:szCs w:val="20"/>
              </w:rPr>
              <w:t>runs</w:t>
            </w:r>
            <w:proofErr w:type="gramEnd"/>
            <w:r>
              <w:rPr>
                <w:sz w:val="20"/>
                <w:szCs w:val="20"/>
              </w:rPr>
              <w:t>, commits, and actors. Sonar Cloud stores analysis history. `SONAR_TOKEN` is in GitHub secrets (not in logs)</w:t>
            </w:r>
          </w:p>
        </w:tc>
        <w:tc>
          <w:tcPr>
            <w:tcW w:w="2055" w:type="dxa"/>
          </w:tcPr>
          <w:p w14:paraId="7E9ABBC4" w14:textId="77777777" w:rsidR="008E30D4" w:rsidRDefault="008E30D4" w:rsidP="008E30D4">
            <w:pPr>
              <w:rPr>
                <w:sz w:val="20"/>
                <w:szCs w:val="20"/>
              </w:rPr>
            </w:pPr>
            <w:r>
              <w:rPr>
                <w:sz w:val="20"/>
                <w:szCs w:val="20"/>
              </w:rPr>
              <w:t>SONAR_TOKEN` is passed via `</w:t>
            </w:r>
            <w:proofErr w:type="spellStart"/>
            <w:proofErr w:type="gramStart"/>
            <w:r>
              <w:rPr>
                <w:sz w:val="20"/>
                <w:szCs w:val="20"/>
              </w:rPr>
              <w:t>secrets.SONAR</w:t>
            </w:r>
            <w:proofErr w:type="gramEnd"/>
            <w:r>
              <w:rPr>
                <w:sz w:val="20"/>
                <w:szCs w:val="20"/>
              </w:rPr>
              <w:t>_TOKEN</w:t>
            </w:r>
            <w:proofErr w:type="spellEnd"/>
            <w:r>
              <w:rPr>
                <w:sz w:val="20"/>
                <w:szCs w:val="20"/>
              </w:rPr>
              <w:t>` and not echoed. No other secrets are logged. Sonar config in `sonar-</w:t>
            </w:r>
            <w:proofErr w:type="spellStart"/>
            <w:proofErr w:type="gramStart"/>
            <w:r>
              <w:rPr>
                <w:sz w:val="20"/>
                <w:szCs w:val="20"/>
              </w:rPr>
              <w:t>project.properties</w:t>
            </w:r>
            <w:proofErr w:type="spellEnd"/>
            <w:proofErr w:type="gramEnd"/>
            <w:r>
              <w:rPr>
                <w:sz w:val="20"/>
                <w:szCs w:val="20"/>
              </w:rPr>
              <w:t>` has no secrets</w:t>
            </w:r>
          </w:p>
        </w:tc>
        <w:tc>
          <w:tcPr>
            <w:tcW w:w="2040" w:type="dxa"/>
            <w:shd w:val="clear" w:color="auto" w:fill="D9D9D9"/>
          </w:tcPr>
          <w:p w14:paraId="112253A7" w14:textId="77777777" w:rsidR="008E30D4" w:rsidRDefault="008E30D4" w:rsidP="008E30D4">
            <w:pPr>
              <w:rPr>
                <w:sz w:val="20"/>
                <w:szCs w:val="20"/>
              </w:rPr>
            </w:pPr>
            <w:r>
              <w:rPr>
                <w:sz w:val="20"/>
                <w:szCs w:val="20"/>
              </w:rPr>
              <w:t>Workflow runs only on `push`/`</w:t>
            </w:r>
            <w:proofErr w:type="spellStart"/>
            <w:r>
              <w:rPr>
                <w:sz w:val="20"/>
                <w:szCs w:val="20"/>
              </w:rPr>
              <w:t>pull_request</w:t>
            </w:r>
            <w:proofErr w:type="spellEnd"/>
            <w:r>
              <w:rPr>
                <w:sz w:val="20"/>
                <w:szCs w:val="20"/>
              </w:rPr>
              <w:t>` to `main` and `</w:t>
            </w:r>
            <w:proofErr w:type="spellStart"/>
            <w:r>
              <w:rPr>
                <w:sz w:val="20"/>
                <w:szCs w:val="20"/>
              </w:rPr>
              <w:t>workflow_dispatch</w:t>
            </w:r>
            <w:proofErr w:type="spellEnd"/>
            <w:proofErr w:type="gramStart"/>
            <w:r>
              <w:rPr>
                <w:sz w:val="20"/>
                <w:szCs w:val="20"/>
              </w:rPr>
              <w:t>`;</w:t>
            </w:r>
            <w:proofErr w:type="gramEnd"/>
            <w:r>
              <w:rPr>
                <w:sz w:val="20"/>
                <w:szCs w:val="20"/>
              </w:rPr>
              <w:t xml:space="preserve"> not on every fork. Runner is GitHub-hosted; resource limits apply.</w:t>
            </w:r>
          </w:p>
        </w:tc>
        <w:tc>
          <w:tcPr>
            <w:tcW w:w="1665" w:type="dxa"/>
          </w:tcPr>
          <w:p w14:paraId="6CEFF479" w14:textId="77777777" w:rsidR="008E30D4" w:rsidRDefault="008E30D4" w:rsidP="008E30D4">
            <w:pPr>
              <w:rPr>
                <w:sz w:val="20"/>
                <w:szCs w:val="20"/>
              </w:rPr>
            </w:pPr>
            <w:r>
              <w:rPr>
                <w:sz w:val="20"/>
                <w:szCs w:val="20"/>
              </w:rPr>
              <w:t>Workflow uses default GITHUB_TOKEN permissions; no broad `write` or admin scopes. No deployment or production secrets in the current workflow</w:t>
            </w:r>
          </w:p>
        </w:tc>
      </w:tr>
      <w:tr w:rsidR="008E30D4" w14:paraId="7F295DA2" w14:textId="77777777">
        <w:trPr>
          <w:trHeight w:val="315"/>
        </w:trPr>
        <w:tc>
          <w:tcPr>
            <w:tcW w:w="14460" w:type="dxa"/>
            <w:gridSpan w:val="7"/>
            <w:shd w:val="clear" w:color="auto" w:fill="B7B7B7"/>
          </w:tcPr>
          <w:p w14:paraId="4DF65BB7" w14:textId="77777777" w:rsidR="008E30D4" w:rsidRDefault="008E30D4" w:rsidP="008E30D4">
            <w:pPr>
              <w:widowControl w:val="0"/>
              <w:spacing w:line="276" w:lineRule="auto"/>
              <w:rPr>
                <w:sz w:val="20"/>
                <w:szCs w:val="20"/>
              </w:rPr>
            </w:pPr>
          </w:p>
        </w:tc>
      </w:tr>
      <w:tr w:rsidR="008E30D4" w14:paraId="324B439E" w14:textId="77777777">
        <w:trPr>
          <w:trHeight w:val="2100"/>
        </w:trPr>
        <w:tc>
          <w:tcPr>
            <w:tcW w:w="1785" w:type="dxa"/>
            <w:vMerge w:val="restart"/>
            <w:shd w:val="clear" w:color="auto" w:fill="FFFFFF"/>
          </w:tcPr>
          <w:p w14:paraId="70FA0E1A" w14:textId="77777777" w:rsidR="008E30D4" w:rsidRDefault="008E30D4" w:rsidP="008E30D4">
            <w:pPr>
              <w:widowControl w:val="0"/>
              <w:spacing w:line="276" w:lineRule="auto"/>
              <w:rPr>
                <w:sz w:val="20"/>
                <w:szCs w:val="20"/>
              </w:rPr>
            </w:pPr>
            <w:r>
              <w:rPr>
                <w:sz w:val="20"/>
                <w:szCs w:val="20"/>
              </w:rPr>
              <w:t xml:space="preserve">UI/UX </w:t>
            </w:r>
          </w:p>
        </w:tc>
        <w:tc>
          <w:tcPr>
            <w:tcW w:w="2580" w:type="dxa"/>
            <w:shd w:val="clear" w:color="auto" w:fill="D9D9D9"/>
          </w:tcPr>
          <w:p w14:paraId="43FBFE32" w14:textId="77777777" w:rsidR="008E30D4" w:rsidRDefault="008E30D4" w:rsidP="008E30D4">
            <w:pPr>
              <w:rPr>
                <w:sz w:val="20"/>
                <w:szCs w:val="20"/>
              </w:rPr>
            </w:pPr>
            <w:r>
              <w:rPr>
                <w:sz w:val="20"/>
                <w:szCs w:val="20"/>
              </w:rPr>
              <w:t>Phishing or misleading UI that tricks users into trusting a fake app</w:t>
            </w:r>
          </w:p>
        </w:tc>
        <w:tc>
          <w:tcPr>
            <w:tcW w:w="2475" w:type="dxa"/>
            <w:shd w:val="clear" w:color="auto" w:fill="FFFFFF"/>
          </w:tcPr>
          <w:p w14:paraId="35539CA8" w14:textId="77777777" w:rsidR="008E30D4" w:rsidRDefault="008E30D4" w:rsidP="008E30D4">
            <w:pPr>
              <w:rPr>
                <w:sz w:val="20"/>
                <w:szCs w:val="20"/>
              </w:rPr>
            </w:pPr>
            <w:r>
              <w:rPr>
                <w:sz w:val="20"/>
                <w:szCs w:val="20"/>
              </w:rPr>
              <w:t>Client-side tampering of UI to hide security cues or change behavior.</w:t>
            </w:r>
          </w:p>
        </w:tc>
        <w:tc>
          <w:tcPr>
            <w:tcW w:w="1860" w:type="dxa"/>
            <w:shd w:val="clear" w:color="auto" w:fill="D9D9D9"/>
          </w:tcPr>
          <w:p w14:paraId="63ADA05C" w14:textId="77777777" w:rsidR="008E30D4" w:rsidRDefault="008E30D4" w:rsidP="008E30D4">
            <w:pPr>
              <w:rPr>
                <w:sz w:val="20"/>
                <w:szCs w:val="20"/>
              </w:rPr>
            </w:pPr>
            <w:r>
              <w:rPr>
                <w:sz w:val="20"/>
                <w:szCs w:val="20"/>
              </w:rPr>
              <w:t>User denies performing an action (e.g. submitting a form).</w:t>
            </w:r>
          </w:p>
        </w:tc>
        <w:tc>
          <w:tcPr>
            <w:tcW w:w="2055" w:type="dxa"/>
            <w:shd w:val="clear" w:color="auto" w:fill="FFFFFF"/>
          </w:tcPr>
          <w:p w14:paraId="16EDE6A1" w14:textId="77777777" w:rsidR="008E30D4" w:rsidRDefault="008E30D4" w:rsidP="008E30D4">
            <w:pPr>
              <w:rPr>
                <w:sz w:val="20"/>
                <w:szCs w:val="20"/>
              </w:rPr>
            </w:pPr>
            <w:r>
              <w:rPr>
                <w:sz w:val="20"/>
                <w:szCs w:val="20"/>
              </w:rPr>
              <w:t>Sensitive data or hints exposed in the UI (e.g. role requirements, tokens)</w:t>
            </w:r>
          </w:p>
        </w:tc>
        <w:tc>
          <w:tcPr>
            <w:tcW w:w="2040" w:type="dxa"/>
            <w:shd w:val="clear" w:color="auto" w:fill="D9D9D9"/>
          </w:tcPr>
          <w:p w14:paraId="3FB575F8" w14:textId="77777777" w:rsidR="008E30D4" w:rsidRDefault="008E30D4" w:rsidP="008E30D4">
            <w:pPr>
              <w:rPr>
                <w:sz w:val="20"/>
                <w:szCs w:val="20"/>
              </w:rPr>
            </w:pPr>
            <w:r>
              <w:rPr>
                <w:sz w:val="20"/>
                <w:szCs w:val="20"/>
              </w:rPr>
              <w:t xml:space="preserve">UI or frontend build process abused to cause outages. </w:t>
            </w:r>
          </w:p>
        </w:tc>
        <w:tc>
          <w:tcPr>
            <w:tcW w:w="1665" w:type="dxa"/>
            <w:shd w:val="clear" w:color="auto" w:fill="FFFFFF"/>
          </w:tcPr>
          <w:p w14:paraId="2F7B8FE0" w14:textId="77777777" w:rsidR="008E30D4" w:rsidRDefault="008E30D4" w:rsidP="008E30D4">
            <w:pPr>
              <w:rPr>
                <w:sz w:val="20"/>
                <w:szCs w:val="20"/>
              </w:rPr>
            </w:pPr>
            <w:r>
              <w:rPr>
                <w:sz w:val="20"/>
                <w:szCs w:val="20"/>
              </w:rPr>
              <w:t>UI suggesting or allowing elevation (e.g. “Switch to admin”)</w:t>
            </w:r>
          </w:p>
        </w:tc>
      </w:tr>
      <w:tr w:rsidR="008E30D4" w14:paraId="483BC2C9" w14:textId="77777777">
        <w:trPr>
          <w:trHeight w:val="2100"/>
        </w:trPr>
        <w:tc>
          <w:tcPr>
            <w:tcW w:w="1785" w:type="dxa"/>
            <w:vMerge/>
            <w:shd w:val="clear" w:color="auto" w:fill="FFFFFF"/>
          </w:tcPr>
          <w:p w14:paraId="0C6DC391" w14:textId="77777777" w:rsidR="008E30D4" w:rsidRDefault="008E30D4" w:rsidP="008E30D4">
            <w:pPr>
              <w:widowControl w:val="0"/>
              <w:rPr>
                <w:sz w:val="20"/>
                <w:szCs w:val="20"/>
              </w:rPr>
            </w:pPr>
          </w:p>
        </w:tc>
        <w:tc>
          <w:tcPr>
            <w:tcW w:w="2580" w:type="dxa"/>
            <w:shd w:val="clear" w:color="auto" w:fill="D9D9D9"/>
          </w:tcPr>
          <w:p w14:paraId="69F449DF" w14:textId="77777777" w:rsidR="008E30D4" w:rsidRDefault="008E30D4" w:rsidP="008E30D4">
            <w:pPr>
              <w:rPr>
                <w:sz w:val="20"/>
                <w:szCs w:val="20"/>
              </w:rPr>
            </w:pPr>
            <w:r>
              <w:rPr>
                <w:sz w:val="20"/>
                <w:szCs w:val="20"/>
              </w:rPr>
              <w:t>Consistent branding (logo, colors) and clear role-based views help users recognize the real app. Logout and role-specific dashboards reduce confusion about “who is logged in.</w:t>
            </w:r>
          </w:p>
        </w:tc>
        <w:tc>
          <w:tcPr>
            <w:tcW w:w="2475" w:type="dxa"/>
            <w:shd w:val="clear" w:color="auto" w:fill="FFFFFF"/>
          </w:tcPr>
          <w:p w14:paraId="5BC2D2B1" w14:textId="77777777" w:rsidR="008E30D4" w:rsidRDefault="008E30D4" w:rsidP="008E30D4">
            <w:pPr>
              <w:rPr>
                <w:sz w:val="20"/>
                <w:szCs w:val="20"/>
              </w:rPr>
            </w:pPr>
            <w:r>
              <w:rPr>
                <w:sz w:val="20"/>
                <w:szCs w:val="20"/>
              </w:rPr>
              <w:t>UI is not the security boundary; backend enforces auth and RBAC. Tampering the frontend cannot grant API access without a valid token and role</w:t>
            </w:r>
          </w:p>
        </w:tc>
        <w:tc>
          <w:tcPr>
            <w:tcW w:w="1860" w:type="dxa"/>
            <w:shd w:val="clear" w:color="auto" w:fill="D9D9D9"/>
          </w:tcPr>
          <w:p w14:paraId="5C19B29B" w14:textId="77777777" w:rsidR="008E30D4" w:rsidRDefault="008E30D4" w:rsidP="008E30D4">
            <w:pPr>
              <w:rPr>
                <w:sz w:val="20"/>
                <w:szCs w:val="20"/>
              </w:rPr>
            </w:pPr>
            <w:r>
              <w:rPr>
                <w:sz w:val="20"/>
                <w:szCs w:val="20"/>
              </w:rPr>
              <w:t xml:space="preserve">Audit and non-repudiation are handled server-side (e.g. </w:t>
            </w:r>
            <w:proofErr w:type="spellStart"/>
            <w:r>
              <w:rPr>
                <w:sz w:val="20"/>
                <w:szCs w:val="20"/>
              </w:rPr>
              <w:t>LoginAttempt</w:t>
            </w:r>
            <w:proofErr w:type="spellEnd"/>
            <w:r>
              <w:rPr>
                <w:sz w:val="20"/>
                <w:szCs w:val="20"/>
              </w:rPr>
              <w:t>, RBAC logs). UI can support clarity (e.g. confirmation messages) but does not replace server logs</w:t>
            </w:r>
          </w:p>
        </w:tc>
        <w:tc>
          <w:tcPr>
            <w:tcW w:w="2055" w:type="dxa"/>
            <w:shd w:val="clear" w:color="auto" w:fill="FFFFFF"/>
          </w:tcPr>
          <w:p w14:paraId="60E5CA22" w14:textId="77777777" w:rsidR="008E30D4" w:rsidRDefault="008E30D4" w:rsidP="008E30D4">
            <w:pPr>
              <w:rPr>
                <w:sz w:val="20"/>
                <w:szCs w:val="20"/>
              </w:rPr>
            </w:pPr>
            <w:r>
              <w:rPr>
                <w:sz w:val="20"/>
                <w:szCs w:val="20"/>
              </w:rPr>
              <w:t>Role is stored in `</w:t>
            </w:r>
            <w:proofErr w:type="spellStart"/>
            <w:r>
              <w:rPr>
                <w:sz w:val="20"/>
                <w:szCs w:val="20"/>
              </w:rPr>
              <w:t>localStorage</w:t>
            </w:r>
            <w:proofErr w:type="spellEnd"/>
            <w:r>
              <w:rPr>
                <w:sz w:val="20"/>
                <w:szCs w:val="20"/>
              </w:rPr>
              <w:t>` for routing only; it is not sent as the source of truth for API auth. No tokens or secrets are rendered in the UI. Error messages are generic</w:t>
            </w:r>
          </w:p>
        </w:tc>
        <w:tc>
          <w:tcPr>
            <w:tcW w:w="2040" w:type="dxa"/>
            <w:shd w:val="clear" w:color="auto" w:fill="D9D9D9"/>
          </w:tcPr>
          <w:p w14:paraId="6A8874C8" w14:textId="77777777" w:rsidR="008E30D4" w:rsidRDefault="008E30D4" w:rsidP="008E30D4">
            <w:pPr>
              <w:rPr>
                <w:sz w:val="20"/>
                <w:szCs w:val="20"/>
              </w:rPr>
            </w:pPr>
            <w:r>
              <w:rPr>
                <w:sz w:val="20"/>
                <w:szCs w:val="20"/>
              </w:rPr>
              <w:t>UI is static/client-side; DoS is mitigated by backend rate limits and auth. Build is local or in CI; see CI pipeline section for pipeline DoS</w:t>
            </w:r>
          </w:p>
        </w:tc>
        <w:tc>
          <w:tcPr>
            <w:tcW w:w="1665" w:type="dxa"/>
            <w:shd w:val="clear" w:color="auto" w:fill="FFFFFF"/>
          </w:tcPr>
          <w:p w14:paraId="0FF51538" w14:textId="77777777" w:rsidR="008E30D4" w:rsidRDefault="008E30D4" w:rsidP="008E30D4">
            <w:pPr>
              <w:rPr>
                <w:sz w:val="20"/>
                <w:szCs w:val="20"/>
              </w:rPr>
            </w:pPr>
            <w:r>
              <w:rPr>
                <w:sz w:val="20"/>
                <w:szCs w:val="20"/>
              </w:rPr>
              <w:t>Admin is not offered in registration; role is fixed per account. Wrong-role URL access redirects to the user’s own dashboard, so the UI does not expose admin to non-admins</w:t>
            </w:r>
          </w:p>
        </w:tc>
      </w:tr>
    </w:tbl>
    <w:bookmarkStart w:id="5" w:name="_70mpehb7p5zv" w:colFirst="0" w:colLast="0"/>
    <w:bookmarkEnd w:id="5"/>
    <w:p w14:paraId="37AC70C3" w14:textId="0F1B7007" w:rsidR="00E54EFF" w:rsidRDefault="00000000" w:rsidP="008E30D4">
      <w:pPr>
        <w:pStyle w:val="Heading1"/>
        <w:jc w:val="left"/>
        <w:rPr>
          <w:sz w:val="32"/>
          <w:szCs w:val="32"/>
        </w:rPr>
      </w:pPr>
      <w:r>
        <w:rPr>
          <w:noProof/>
        </w:rPr>
        <mc:AlternateContent>
          <mc:Choice Requires="wpg">
            <w:drawing>
              <wp:anchor distT="0" distB="0" distL="114300" distR="114300" simplePos="0" relativeHeight="251679744" behindDoc="0" locked="0" layoutInCell="1" hidden="0" allowOverlap="1" wp14:anchorId="3801341F" wp14:editId="2139680C">
                <wp:simplePos x="0" y="0"/>
                <wp:positionH relativeFrom="column">
                  <wp:posOffset>-904874</wp:posOffset>
                </wp:positionH>
                <wp:positionV relativeFrom="paragraph">
                  <wp:posOffset>2362200</wp:posOffset>
                </wp:positionV>
                <wp:extent cx="1003300" cy="515620"/>
                <wp:effectExtent l="0" t="0" r="0" b="0"/>
                <wp:wrapNone/>
                <wp:docPr id="4" name="Right Arrow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073A3BA" w14:textId="77777777" w:rsidR="00E54EFF"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-904874</wp:posOffset>
                </wp:positionH>
                <wp:positionV relativeFrom="paragraph">
                  <wp:posOffset>2362200</wp:posOffset>
                </wp:positionV>
                <wp:extent cx="1003300" cy="5156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80768" behindDoc="0" locked="0" layoutInCell="1" hidden="0" allowOverlap="1" wp14:anchorId="32596595" wp14:editId="2A9ADB13">
                <wp:simplePos x="0" y="0"/>
                <wp:positionH relativeFrom="column">
                  <wp:posOffset>-952499</wp:posOffset>
                </wp:positionH>
                <wp:positionV relativeFrom="paragraph">
                  <wp:posOffset>3190875</wp:posOffset>
                </wp:positionV>
                <wp:extent cx="1003300" cy="515620"/>
                <wp:effectExtent l="0" t="0" r="0" b="0"/>
                <wp:wrapNone/>
                <wp:docPr id="13" name="Right Arrow 1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1FD3324"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-952499</wp:posOffset>
                </wp:positionH>
                <wp:positionV relativeFrom="paragraph">
                  <wp:posOffset>3190875</wp:posOffset>
                </wp:positionV>
                <wp:extent cx="1003300" cy="51562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r>
        <w:rPr>
          <w:noProof/>
        </w:rPr>
        <mc:AlternateContent>
          <mc:Choice Requires="wpg">
            <w:drawing>
              <wp:anchor distT="0" distB="0" distL="114300" distR="114300" simplePos="0" relativeHeight="251681792" behindDoc="0" locked="0" layoutInCell="1" hidden="0" allowOverlap="1" wp14:anchorId="11D3287E" wp14:editId="6CC53347">
                <wp:simplePos x="0" y="0"/>
                <wp:positionH relativeFrom="column">
                  <wp:posOffset>-904874</wp:posOffset>
                </wp:positionH>
                <wp:positionV relativeFrom="paragraph">
                  <wp:posOffset>285750</wp:posOffset>
                </wp:positionV>
                <wp:extent cx="1003300" cy="515620"/>
                <wp:effectExtent l="0" t="0" r="0" b="0"/>
                <wp:wrapNone/>
                <wp:docPr id="15" name="Right Arrow 1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01EE74BF" w14:textId="77777777" w:rsidR="00E54EFF"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-904874</wp:posOffset>
                </wp:positionH>
                <wp:positionV relativeFrom="paragraph">
                  <wp:posOffset>285750</wp:posOffset>
                </wp:positionV>
                <wp:extent cx="1003300" cy="51562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003300" cy="515620"/>
                        </a:xfrm>
                        <a:prstGeom prst="rect"/>
                        <a:ln/>
                      </pic:spPr>
                    </pic:pic>
                  </a:graphicData>
                </a:graphic>
              </wp:anchor>
            </w:drawing>
          </mc:Fallback>
        </mc:AlternateContent>
      </w:r>
    </w:p>
    <w:p w14:paraId="4542944B" w14:textId="29D269F4" w:rsidR="00E54EFF" w:rsidRPr="008E30D4" w:rsidRDefault="00000000" w:rsidP="008E30D4">
      <w:pPr>
        <w:pStyle w:val="Heading1"/>
        <w:ind w:left="-993"/>
        <w:jc w:val="left"/>
        <w:rPr>
          <w:sz w:val="32"/>
          <w:szCs w:val="32"/>
        </w:rPr>
      </w:pPr>
      <w:r>
        <w:rPr>
          <w:sz w:val="32"/>
          <w:szCs w:val="32"/>
        </w:rPr>
        <w:t xml:space="preserve"> </w:t>
      </w:r>
    </w:p>
    <w:p w14:paraId="263FE9D9" w14:textId="77777777" w:rsidR="00E54EFF" w:rsidRDefault="00E54EFF"/>
    <w:p w14:paraId="7CFAF32F" w14:textId="77777777" w:rsidR="00E54EFF" w:rsidRDefault="00E54EFF"/>
    <w:p w14:paraId="759F1EC5" w14:textId="5CCCBBC1" w:rsidR="00E54EFF" w:rsidRPr="00CA52BB" w:rsidRDefault="00000000" w:rsidP="00CA52BB">
      <w:pPr>
        <w:pStyle w:val="Heading1"/>
        <w:numPr>
          <w:ilvl w:val="0"/>
          <w:numId w:val="4"/>
        </w:numPr>
        <w:ind w:left="-993"/>
        <w:jc w:val="left"/>
        <w:rPr>
          <w:sz w:val="32"/>
          <w:szCs w:val="32"/>
        </w:rPr>
      </w:pPr>
      <w:bookmarkStart w:id="6" w:name="_xzdrc57pt20t" w:colFirst="0" w:colLast="0"/>
      <w:bookmarkEnd w:id="6"/>
      <w:r>
        <w:rPr>
          <w:sz w:val="32"/>
          <w:szCs w:val="32"/>
        </w:rPr>
        <w:lastRenderedPageBreak/>
        <w:t xml:space="preserve">Threat Modeling: Sprint-4 </w:t>
      </w:r>
    </w:p>
    <w:tbl>
      <w:tblPr>
        <w:tblpPr w:leftFromText="180" w:rightFromText="180" w:topFromText="180" w:bottomFromText="180" w:vertAnchor="text" w:tblpX="-1595" w:tblpY="7"/>
        <w:tblW w:w="14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2580"/>
        <w:gridCol w:w="2475"/>
        <w:gridCol w:w="1860"/>
        <w:gridCol w:w="2055"/>
        <w:gridCol w:w="2040"/>
        <w:gridCol w:w="1665"/>
      </w:tblGrid>
      <w:tr w:rsidR="00CA52BB" w14:paraId="4AF60044" w14:textId="77777777" w:rsidTr="00EC0A4C">
        <w:trPr>
          <w:trHeight w:val="180"/>
        </w:trPr>
        <w:tc>
          <w:tcPr>
            <w:tcW w:w="1785" w:type="dxa"/>
            <w:shd w:val="clear" w:color="auto" w:fill="A6A6A6"/>
          </w:tcPr>
          <w:p w14:paraId="7E5DAA02" w14:textId="77777777" w:rsidR="00CA52BB" w:rsidRDefault="00CA52BB" w:rsidP="00EC0A4C">
            <w:pPr>
              <w:jc w:val="center"/>
              <w:rPr>
                <w:b/>
                <w:bCs/>
              </w:rPr>
            </w:pPr>
            <w:r>
              <w:rPr>
                <w:b/>
                <w:bCs/>
              </w:rPr>
              <w:lastRenderedPageBreak/>
              <w:t>Use Case Name</w:t>
            </w:r>
          </w:p>
        </w:tc>
        <w:tc>
          <w:tcPr>
            <w:tcW w:w="2580" w:type="dxa"/>
            <w:shd w:val="clear" w:color="auto" w:fill="A6A6A6"/>
          </w:tcPr>
          <w:p w14:paraId="6A4FFF57" w14:textId="77777777" w:rsidR="00CA52BB" w:rsidRDefault="00CA52BB" w:rsidP="00EC0A4C">
            <w:pPr>
              <w:jc w:val="center"/>
              <w:rPr>
                <w:b/>
                <w:bCs/>
              </w:rPr>
            </w:pPr>
            <w:r>
              <w:rPr>
                <w:b/>
                <w:bCs/>
              </w:rPr>
              <w:t>Spoofing</w:t>
            </w:r>
          </w:p>
        </w:tc>
        <w:tc>
          <w:tcPr>
            <w:tcW w:w="2475" w:type="dxa"/>
            <w:shd w:val="clear" w:color="auto" w:fill="A6A6A6"/>
          </w:tcPr>
          <w:p w14:paraId="1A03AD1C" w14:textId="77777777" w:rsidR="00CA52BB" w:rsidRDefault="00CA52BB" w:rsidP="00EC0A4C">
            <w:pPr>
              <w:rPr>
                <w:b/>
                <w:bCs/>
              </w:rPr>
            </w:pPr>
            <w:r>
              <w:rPr>
                <w:b/>
                <w:bCs/>
              </w:rPr>
              <w:t>Tampering</w:t>
            </w:r>
          </w:p>
        </w:tc>
        <w:tc>
          <w:tcPr>
            <w:tcW w:w="1860" w:type="dxa"/>
            <w:shd w:val="clear" w:color="auto" w:fill="A6A6A6"/>
          </w:tcPr>
          <w:p w14:paraId="1A14D25B" w14:textId="77777777" w:rsidR="00CA52BB" w:rsidRDefault="00CA52BB" w:rsidP="00EC0A4C">
            <w:pPr>
              <w:jc w:val="center"/>
              <w:rPr>
                <w:b/>
                <w:bCs/>
              </w:rPr>
            </w:pPr>
            <w:r>
              <w:rPr>
                <w:b/>
                <w:bCs/>
              </w:rPr>
              <w:t>Repudiation</w:t>
            </w:r>
          </w:p>
        </w:tc>
        <w:tc>
          <w:tcPr>
            <w:tcW w:w="2055" w:type="dxa"/>
            <w:shd w:val="clear" w:color="auto" w:fill="A6A6A6"/>
          </w:tcPr>
          <w:p w14:paraId="2BD6B5F7" w14:textId="77777777" w:rsidR="00CA52BB" w:rsidRDefault="00CA52BB" w:rsidP="00EC0A4C">
            <w:pPr>
              <w:jc w:val="center"/>
              <w:rPr>
                <w:b/>
                <w:bCs/>
              </w:rPr>
            </w:pPr>
            <w:r>
              <w:rPr>
                <w:b/>
                <w:bCs/>
              </w:rPr>
              <w:t>Information disclosure</w:t>
            </w:r>
          </w:p>
        </w:tc>
        <w:tc>
          <w:tcPr>
            <w:tcW w:w="2040" w:type="dxa"/>
            <w:shd w:val="clear" w:color="auto" w:fill="A6A6A6"/>
          </w:tcPr>
          <w:p w14:paraId="670F9474" w14:textId="77777777" w:rsidR="00CA52BB" w:rsidRDefault="00CA52BB" w:rsidP="00EC0A4C">
            <w:pPr>
              <w:jc w:val="center"/>
              <w:rPr>
                <w:b/>
                <w:bCs/>
              </w:rPr>
            </w:pPr>
            <w:r>
              <w:rPr>
                <w:b/>
                <w:bCs/>
              </w:rPr>
              <w:t>Denial of service</w:t>
            </w:r>
          </w:p>
        </w:tc>
        <w:tc>
          <w:tcPr>
            <w:tcW w:w="1665" w:type="dxa"/>
            <w:shd w:val="clear" w:color="auto" w:fill="A6A6A6"/>
          </w:tcPr>
          <w:p w14:paraId="5BBF0A2B" w14:textId="77777777" w:rsidR="00CA52BB" w:rsidRDefault="00CA52BB" w:rsidP="00EC0A4C">
            <w:pPr>
              <w:jc w:val="center"/>
              <w:rPr>
                <w:b/>
                <w:bCs/>
              </w:rPr>
            </w:pPr>
            <w:r>
              <w:rPr>
                <w:b/>
                <w:bCs/>
              </w:rPr>
              <w:t>Elevation of Privilege</w:t>
            </w:r>
          </w:p>
        </w:tc>
      </w:tr>
      <w:tr w:rsidR="00CA52BB" w14:paraId="5350F6C7" w14:textId="77777777" w:rsidTr="00EC0A4C">
        <w:trPr>
          <w:trHeight w:val="1830"/>
        </w:trPr>
        <w:tc>
          <w:tcPr>
            <w:tcW w:w="1785" w:type="dxa"/>
            <w:vMerge w:val="restart"/>
          </w:tcPr>
          <w:p w14:paraId="5A751914" w14:textId="0028B612" w:rsidR="00CA52BB" w:rsidRDefault="00CA52BB" w:rsidP="00EC0A4C">
            <w:pPr>
              <w:rPr>
                <w:b/>
                <w:bCs/>
                <w:sz w:val="20"/>
                <w:szCs w:val="20"/>
              </w:rPr>
            </w:pPr>
            <w:r w:rsidRPr="00CA52BB">
              <w:rPr>
                <w:b/>
                <w:bCs/>
                <w:sz w:val="20"/>
                <w:szCs w:val="20"/>
              </w:rPr>
              <w:t>Add Wheat Field</w:t>
            </w:r>
            <w:r>
              <w:rPr>
                <w:noProof/>
              </w:rPr>
              <mc:AlternateContent>
                <mc:Choice Requires="wps">
                  <w:drawing>
                    <wp:anchor distT="0" distB="0" distL="114300" distR="114300" simplePos="0" relativeHeight="251689984" behindDoc="0" locked="0" layoutInCell="1" hidden="0" allowOverlap="1" wp14:anchorId="5F0357B6" wp14:editId="1E48DACE">
                      <wp:simplePos x="0" y="0"/>
                      <wp:positionH relativeFrom="column">
                        <wp:posOffset>47626</wp:posOffset>
                      </wp:positionH>
                      <wp:positionV relativeFrom="paragraph">
                        <wp:posOffset>1809750</wp:posOffset>
                      </wp:positionV>
                      <wp:extent cx="1003808" cy="515620"/>
                      <wp:effectExtent l="0" t="0" r="0" b="0"/>
                      <wp:wrapNone/>
                      <wp:docPr id="15917035" name="Right Arrow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5532C742" w14:textId="77777777" w:rsidR="00CA52BB" w:rsidRDefault="00CA52BB" w:rsidP="00CA52BB">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type w14:anchorId="5F0357B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50" type="#_x0000_t13" style="position:absolute;margin-left:3.75pt;margin-top:142.5pt;width:79.05pt;height:40.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" adj="16189" fillcolor="#92d050" strokecolor="#1c3052" strokeweight="1pt">
                      <v:fill opacity="42919f"/>
                      <v:stroke startarrowwidth="narrow" startarrowlength="short" endarrowwidth="narrow" endarrowlength="short"/>
                      <v:textbox inset="2.53958mm,1.2694mm,2.53958mm,1.2694mm">
                        <w:txbxContent>
                          <w:p w14:paraId="5532C742" w14:textId="77777777" w:rsidR="00CA52BB" w:rsidRDefault="00CA52BB" w:rsidP="00CA52BB">
                            <w:pPr>
                              <w:jc w:val="center"/>
                              <w:textDirection w:val="btLr"/>
                            </w:pPr>
                            <w:r>
                              <w:rPr>
                                <w:color w:val="000000"/>
                                <w:sz w:val="18"/>
                              </w:rPr>
                              <w:t>Mitigations</w:t>
                            </w:r>
                          </w:p>
                        </w:txbxContent>
                      </v:textbox>
                    </v:shape>
                  </w:pict>
                </mc:Fallback>
              </mc:AlternateContent>
            </w:r>
            <w:r>
              <w:rPr>
                <w:noProof/>
              </w:rPr>
              <mc:AlternateContent>
                <mc:Choice Requires="wps">
                  <w:drawing>
                    <wp:anchor distT="0" distB="0" distL="114300" distR="114300" simplePos="0" relativeHeight="251691008" behindDoc="0" locked="0" layoutInCell="1" hidden="0" allowOverlap="1" wp14:anchorId="6BFEC3B6" wp14:editId="27A703C5">
                      <wp:simplePos x="0" y="0"/>
                      <wp:positionH relativeFrom="column">
                        <wp:posOffset>41277</wp:posOffset>
                      </wp:positionH>
                      <wp:positionV relativeFrom="paragraph">
                        <wp:posOffset>260350</wp:posOffset>
                      </wp:positionV>
                      <wp:extent cx="1003300" cy="515620"/>
                      <wp:effectExtent l="0" t="0" r="0" b="0"/>
                      <wp:wrapNone/>
                      <wp:docPr id="621564436" name="Right Arrow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1813242B" w14:textId="77777777" w:rsidR="00CA52BB" w:rsidRDefault="00CA52BB" w:rsidP="00CA52BB">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BFEC3B6" id="_x0000_s1051" type="#_x0000_t13" style="position:absolute;margin-left:3.25pt;margin-top:20.5pt;width:79pt;height:40.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" adj="16186" fillcolor="#e00" strokecolor="#1c3052" strokeweight="1pt">
                      <v:fill opacity="42919f"/>
                      <v:stroke startarrowwidth="narrow" startarrowlength="short" endarrowwidth="narrow" endarrowlength="short"/>
                      <v:textbox inset="2.53958mm,1.2694mm,2.53958mm,1.2694mm">
                        <w:txbxContent>
                          <w:p w14:paraId="1813242B" w14:textId="77777777" w:rsidR="00CA52BB" w:rsidRDefault="00CA52BB" w:rsidP="00CA52BB">
                            <w:pPr>
                              <w:jc w:val="center"/>
                              <w:textDirection w:val="btLr"/>
                            </w:pPr>
                            <w:r>
                              <w:rPr>
                                <w:color w:val="000000"/>
                                <w:sz w:val="18"/>
                              </w:rPr>
                              <w:t>Threats</w:t>
                            </w:r>
                          </w:p>
                        </w:txbxContent>
                      </v:textbox>
                    </v:shape>
                  </w:pict>
                </mc:Fallback>
              </mc:AlternateContent>
            </w:r>
          </w:p>
        </w:tc>
        <w:tc>
          <w:tcPr>
            <w:tcW w:w="2580" w:type="dxa"/>
            <w:shd w:val="clear" w:color="auto" w:fill="D9D9D9"/>
          </w:tcPr>
          <w:p w14:paraId="594FEF14" w14:textId="3E51D629" w:rsidR="00CA52BB" w:rsidRDefault="00CA52BB" w:rsidP="00EC0A4C">
            <w:pPr>
              <w:rPr>
                <w:sz w:val="20"/>
                <w:szCs w:val="20"/>
              </w:rPr>
            </w:pPr>
            <w:proofErr w:type="gramStart"/>
            <w:r w:rsidRPr="00CA52BB">
              <w:rPr>
                <w:sz w:val="20"/>
                <w:szCs w:val="20"/>
              </w:rPr>
              <w:t>Attacker impersonates</w:t>
            </w:r>
            <w:proofErr w:type="gramEnd"/>
            <w:r w:rsidRPr="00CA52BB">
              <w:rPr>
                <w:sz w:val="20"/>
                <w:szCs w:val="20"/>
              </w:rPr>
              <w:t xml:space="preserve"> </w:t>
            </w:r>
            <w:proofErr w:type="gramStart"/>
            <w:r w:rsidRPr="00CA52BB">
              <w:rPr>
                <w:sz w:val="20"/>
                <w:szCs w:val="20"/>
              </w:rPr>
              <w:t>a legitimate farmer</w:t>
            </w:r>
            <w:proofErr w:type="gramEnd"/>
            <w:r w:rsidRPr="00CA52BB">
              <w:rPr>
                <w:sz w:val="20"/>
                <w:szCs w:val="20"/>
              </w:rPr>
              <w:t xml:space="preserve"> and adds or modifies wheat field records belonging to another user, exploiting weak session/token validation</w:t>
            </w:r>
          </w:p>
        </w:tc>
        <w:tc>
          <w:tcPr>
            <w:tcW w:w="2475" w:type="dxa"/>
          </w:tcPr>
          <w:p w14:paraId="6A93B1CC" w14:textId="3000A0F0" w:rsidR="00CA52BB" w:rsidRDefault="00CA52BB" w:rsidP="00EC0A4C">
            <w:pPr>
              <w:rPr>
                <w:sz w:val="20"/>
                <w:szCs w:val="20"/>
              </w:rPr>
            </w:pPr>
            <w:r w:rsidRPr="00CA52BB">
              <w:rPr>
                <w:sz w:val="20"/>
                <w:szCs w:val="20"/>
              </w:rPr>
              <w:t xml:space="preserve">Attacker </w:t>
            </w:r>
            <w:proofErr w:type="gramStart"/>
            <w:r w:rsidRPr="00CA52BB">
              <w:rPr>
                <w:sz w:val="20"/>
                <w:szCs w:val="20"/>
              </w:rPr>
              <w:t>tampers</w:t>
            </w:r>
            <w:proofErr w:type="gramEnd"/>
            <w:r w:rsidRPr="00CA52BB">
              <w:rPr>
                <w:sz w:val="20"/>
                <w:szCs w:val="20"/>
              </w:rPr>
              <w:t xml:space="preserve"> with field data (e.g., location, area, variety) sent in the HTTP request to inject malicious values or override another farmer's field records via IDOR.</w:t>
            </w:r>
          </w:p>
        </w:tc>
        <w:tc>
          <w:tcPr>
            <w:tcW w:w="1860" w:type="dxa"/>
            <w:shd w:val="clear" w:color="auto" w:fill="D9D9D9"/>
          </w:tcPr>
          <w:p w14:paraId="3F18CFA7" w14:textId="45E506FA" w:rsidR="00CA52BB" w:rsidRDefault="00CA52BB" w:rsidP="00EC0A4C">
            <w:pPr>
              <w:rPr>
                <w:sz w:val="20"/>
                <w:szCs w:val="20"/>
              </w:rPr>
            </w:pPr>
            <w:r w:rsidRPr="00CA52BB">
              <w:rPr>
                <w:sz w:val="20"/>
                <w:szCs w:val="20"/>
              </w:rPr>
              <w:t>Farmer denies having added or modified a wheat field entry; no audit trail exists to confirm who created or changed a record.</w:t>
            </w:r>
          </w:p>
        </w:tc>
        <w:tc>
          <w:tcPr>
            <w:tcW w:w="2055" w:type="dxa"/>
          </w:tcPr>
          <w:p w14:paraId="35E30CC4" w14:textId="5E006A39" w:rsidR="00CA52BB" w:rsidRDefault="00CA52BB" w:rsidP="00EC0A4C">
            <w:pPr>
              <w:rPr>
                <w:sz w:val="20"/>
                <w:szCs w:val="20"/>
              </w:rPr>
            </w:pPr>
            <w:r w:rsidRPr="00CA52BB">
              <w:rPr>
                <w:sz w:val="20"/>
                <w:szCs w:val="20"/>
              </w:rPr>
              <w:t>Field details (GPS coordinates, area size, crop variety) are returned for fields the authenticated user does not own, exposing sensitive farm data through IDOR or overly broad API responses.</w:t>
            </w:r>
          </w:p>
        </w:tc>
        <w:tc>
          <w:tcPr>
            <w:tcW w:w="2040" w:type="dxa"/>
            <w:shd w:val="clear" w:color="auto" w:fill="D9D9D9"/>
          </w:tcPr>
          <w:p w14:paraId="1DC29DC9" w14:textId="0C668448" w:rsidR="00CA52BB" w:rsidRDefault="00CA52BB" w:rsidP="00EC0A4C">
            <w:pPr>
              <w:rPr>
                <w:sz w:val="20"/>
                <w:szCs w:val="20"/>
              </w:rPr>
            </w:pPr>
            <w:r w:rsidRPr="00CA52BB">
              <w:rPr>
                <w:sz w:val="20"/>
                <w:szCs w:val="20"/>
              </w:rPr>
              <w:t xml:space="preserve">An attacker floods the "Add Field" endpoint with thousands of </w:t>
            </w:r>
            <w:proofErr w:type="gramStart"/>
            <w:r w:rsidRPr="00CA52BB">
              <w:rPr>
                <w:sz w:val="20"/>
                <w:szCs w:val="20"/>
              </w:rPr>
              <w:t>requests,</w:t>
            </w:r>
            <w:proofErr w:type="gramEnd"/>
            <w:r w:rsidRPr="00CA52BB">
              <w:rPr>
                <w:sz w:val="20"/>
                <w:szCs w:val="20"/>
              </w:rPr>
              <w:t xml:space="preserve"> exhausting database write capacity or storage quotas.</w:t>
            </w:r>
          </w:p>
          <w:p w14:paraId="4E2BFAE4" w14:textId="77777777" w:rsidR="00CA52BB" w:rsidRDefault="00CA52BB" w:rsidP="00EC0A4C">
            <w:pPr>
              <w:rPr>
                <w:sz w:val="20"/>
                <w:szCs w:val="20"/>
              </w:rPr>
            </w:pPr>
          </w:p>
        </w:tc>
        <w:tc>
          <w:tcPr>
            <w:tcW w:w="1665" w:type="dxa"/>
          </w:tcPr>
          <w:p w14:paraId="0844D2A0" w14:textId="1832F999" w:rsidR="00CA52BB" w:rsidRDefault="00CA52BB" w:rsidP="00EC0A4C">
            <w:pPr>
              <w:rPr>
                <w:sz w:val="20"/>
                <w:szCs w:val="20"/>
              </w:rPr>
            </w:pPr>
            <w:r w:rsidRPr="00CA52BB">
              <w:rPr>
                <w:sz w:val="20"/>
                <w:szCs w:val="20"/>
              </w:rPr>
              <w:t>A farmer-role user exploits missing server-side checks to edit or delete fields owned by other farmers, or to access admin-only field management functions.</w:t>
            </w:r>
          </w:p>
        </w:tc>
      </w:tr>
      <w:tr w:rsidR="00CA52BB" w14:paraId="4D384D1C" w14:textId="77777777" w:rsidTr="00EC0A4C">
        <w:trPr>
          <w:trHeight w:val="3150"/>
        </w:trPr>
        <w:tc>
          <w:tcPr>
            <w:tcW w:w="1785" w:type="dxa"/>
            <w:vMerge/>
          </w:tcPr>
          <w:p w14:paraId="6418020A" w14:textId="77777777" w:rsidR="00CA52BB" w:rsidRDefault="00CA52BB" w:rsidP="00EC0A4C">
            <w:pPr>
              <w:widowControl w:val="0"/>
              <w:spacing w:line="276" w:lineRule="auto"/>
              <w:rPr>
                <w:sz w:val="20"/>
                <w:szCs w:val="20"/>
              </w:rPr>
            </w:pPr>
          </w:p>
        </w:tc>
        <w:tc>
          <w:tcPr>
            <w:tcW w:w="2580" w:type="dxa"/>
            <w:shd w:val="clear" w:color="auto" w:fill="D9D9D9"/>
          </w:tcPr>
          <w:p w14:paraId="2064285E" w14:textId="1F07ABA9" w:rsidR="00CA52BB" w:rsidRDefault="00CA52BB" w:rsidP="00EC0A4C">
            <w:pPr>
              <w:rPr>
                <w:sz w:val="20"/>
                <w:szCs w:val="20"/>
              </w:rPr>
            </w:pPr>
            <w:r w:rsidRPr="00CA52BB">
              <w:rPr>
                <w:sz w:val="20"/>
                <w:szCs w:val="20"/>
              </w:rPr>
              <w:t xml:space="preserve">Enforce JWT authentication on all field endpoints; always derive </w:t>
            </w:r>
            <w:proofErr w:type="spellStart"/>
            <w:r w:rsidRPr="00CA52BB">
              <w:rPr>
                <w:sz w:val="20"/>
                <w:szCs w:val="20"/>
              </w:rPr>
              <w:t>farmerId</w:t>
            </w:r>
            <w:proofErr w:type="spellEnd"/>
            <w:r w:rsidRPr="00CA52BB">
              <w:rPr>
                <w:sz w:val="20"/>
                <w:szCs w:val="20"/>
              </w:rPr>
              <w:t xml:space="preserve"> from the verified token, never from client-supplied parameters. Use short-lived tokens and re-authenticate for sensitive writes.</w:t>
            </w:r>
          </w:p>
        </w:tc>
        <w:tc>
          <w:tcPr>
            <w:tcW w:w="2475" w:type="dxa"/>
          </w:tcPr>
          <w:p w14:paraId="695094E2" w14:textId="7548FA50" w:rsidR="00CA52BB" w:rsidRDefault="00CA52BB" w:rsidP="00EC0A4C">
            <w:pPr>
              <w:rPr>
                <w:sz w:val="20"/>
                <w:szCs w:val="20"/>
              </w:rPr>
            </w:pPr>
            <w:r w:rsidRPr="00CA52BB">
              <w:rPr>
                <w:sz w:val="20"/>
                <w:szCs w:val="20"/>
              </w:rPr>
              <w:t xml:space="preserve">Validate and sanitize all input fields server-side (area &gt; 0, valid date format, whitelisted variety values). Use parameterized queries. Enforce ownership checks: compare </w:t>
            </w:r>
            <w:proofErr w:type="spellStart"/>
            <w:r w:rsidRPr="00CA52BB">
              <w:rPr>
                <w:sz w:val="20"/>
                <w:szCs w:val="20"/>
              </w:rPr>
              <w:t>farmerId</w:t>
            </w:r>
            <w:proofErr w:type="spellEnd"/>
            <w:r w:rsidRPr="00CA52BB">
              <w:rPr>
                <w:sz w:val="20"/>
                <w:szCs w:val="20"/>
              </w:rPr>
              <w:t xml:space="preserve"> in token against record owner before any write. </w:t>
            </w:r>
          </w:p>
        </w:tc>
        <w:tc>
          <w:tcPr>
            <w:tcW w:w="1860" w:type="dxa"/>
            <w:shd w:val="clear" w:color="auto" w:fill="D9D9D9"/>
          </w:tcPr>
          <w:p w14:paraId="4E1B33EF" w14:textId="53179B19" w:rsidR="00CA52BB" w:rsidRDefault="00CA52BB" w:rsidP="00EC0A4C">
            <w:pPr>
              <w:rPr>
                <w:sz w:val="20"/>
                <w:szCs w:val="20"/>
              </w:rPr>
            </w:pPr>
            <w:r w:rsidRPr="00CA52BB">
              <w:rPr>
                <w:sz w:val="20"/>
                <w:szCs w:val="20"/>
              </w:rPr>
              <w:t xml:space="preserve">Log all create/update/delete events with </w:t>
            </w:r>
            <w:proofErr w:type="spellStart"/>
            <w:r w:rsidRPr="00CA52BB">
              <w:rPr>
                <w:sz w:val="20"/>
                <w:szCs w:val="20"/>
              </w:rPr>
              <w:t>userId</w:t>
            </w:r>
            <w:proofErr w:type="spellEnd"/>
            <w:r w:rsidRPr="00CA52BB">
              <w:rPr>
                <w:sz w:val="20"/>
                <w:szCs w:val="20"/>
              </w:rPr>
              <w:t>, timestamp, and changed field values. Store logs server-side in an append-only audit log that farmers cannot modify.</w:t>
            </w:r>
          </w:p>
        </w:tc>
        <w:tc>
          <w:tcPr>
            <w:tcW w:w="2055" w:type="dxa"/>
          </w:tcPr>
          <w:p w14:paraId="32E57171" w14:textId="7157C089" w:rsidR="00CA52BB" w:rsidRDefault="00CA52BB" w:rsidP="00EC0A4C">
            <w:pPr>
              <w:rPr>
                <w:sz w:val="20"/>
                <w:szCs w:val="20"/>
              </w:rPr>
            </w:pPr>
            <w:r w:rsidRPr="00CA52BB">
              <w:rPr>
                <w:sz w:val="20"/>
                <w:szCs w:val="20"/>
              </w:rPr>
              <w:t xml:space="preserve">Scope all database queries with WHERE </w:t>
            </w:r>
            <w:proofErr w:type="spellStart"/>
            <w:r w:rsidRPr="00CA52BB">
              <w:rPr>
                <w:sz w:val="20"/>
                <w:szCs w:val="20"/>
              </w:rPr>
              <w:t>farmerId</w:t>
            </w:r>
            <w:proofErr w:type="spellEnd"/>
            <w:r w:rsidRPr="00CA52BB">
              <w:rPr>
                <w:sz w:val="20"/>
                <w:szCs w:val="20"/>
              </w:rPr>
              <w:t xml:space="preserve"> = </w:t>
            </w:r>
            <w:proofErr w:type="spellStart"/>
            <w:r w:rsidRPr="00CA52BB">
              <w:rPr>
                <w:sz w:val="20"/>
                <w:szCs w:val="20"/>
              </w:rPr>
              <w:t>authenticatedUserId</w:t>
            </w:r>
            <w:proofErr w:type="spellEnd"/>
            <w:r w:rsidRPr="00CA52BB">
              <w:rPr>
                <w:sz w:val="20"/>
                <w:szCs w:val="20"/>
              </w:rPr>
              <w:t xml:space="preserve">. Never expose other farmers' field data. Return only necessary fields in API responses (data minimization). </w:t>
            </w:r>
          </w:p>
        </w:tc>
        <w:tc>
          <w:tcPr>
            <w:tcW w:w="2040" w:type="dxa"/>
            <w:shd w:val="clear" w:color="auto" w:fill="D9D9D9"/>
          </w:tcPr>
          <w:p w14:paraId="3BD37050" w14:textId="2DC5B2BA" w:rsidR="00CA52BB" w:rsidRDefault="00CA52BB" w:rsidP="00EC0A4C">
            <w:pPr>
              <w:rPr>
                <w:sz w:val="20"/>
                <w:szCs w:val="20"/>
              </w:rPr>
            </w:pPr>
            <w:r w:rsidRPr="00CA52BB">
              <w:rPr>
                <w:sz w:val="20"/>
                <w:szCs w:val="20"/>
              </w:rPr>
              <w:t>Apply rate limiting on the add/edit field endpoints (e.g., max 20 requests/minute per user). Enforce a maximum number of fields per farmer account. Return 429 on breach.</w:t>
            </w:r>
          </w:p>
        </w:tc>
        <w:tc>
          <w:tcPr>
            <w:tcW w:w="1665" w:type="dxa"/>
          </w:tcPr>
          <w:p w14:paraId="4E0C6981" w14:textId="26445BA6" w:rsidR="00CA52BB" w:rsidRDefault="00CA52BB" w:rsidP="00EC0A4C">
            <w:pPr>
              <w:rPr>
                <w:sz w:val="20"/>
                <w:szCs w:val="20"/>
              </w:rPr>
            </w:pPr>
            <w:r w:rsidRPr="00CA52BB">
              <w:rPr>
                <w:sz w:val="20"/>
                <w:szCs w:val="20"/>
              </w:rPr>
              <w:t xml:space="preserve">Enforce strict RBAC server-side: farmer role can only CRUD their own fields; inspector and admin roles have separate scoped permissions. Never trust client-supplied role claims.  </w:t>
            </w:r>
          </w:p>
        </w:tc>
      </w:tr>
      <w:tr w:rsidR="00CA52BB" w14:paraId="1BF1C2D3" w14:textId="77777777" w:rsidTr="00EC0A4C">
        <w:trPr>
          <w:trHeight w:val="960"/>
        </w:trPr>
        <w:tc>
          <w:tcPr>
            <w:tcW w:w="14460" w:type="dxa"/>
            <w:gridSpan w:val="7"/>
            <w:shd w:val="clear" w:color="auto" w:fill="A6A6A6"/>
          </w:tcPr>
          <w:p w14:paraId="03F2FD72" w14:textId="77777777" w:rsidR="00CA52BB" w:rsidRDefault="00CA52BB" w:rsidP="00EC0A4C">
            <w:pPr>
              <w:rPr>
                <w:sz w:val="20"/>
                <w:szCs w:val="20"/>
              </w:rPr>
            </w:pPr>
          </w:p>
        </w:tc>
      </w:tr>
      <w:tr w:rsidR="00CA52BB" w14:paraId="68B73353" w14:textId="77777777" w:rsidTr="00EC0A4C">
        <w:trPr>
          <w:trHeight w:val="1530"/>
        </w:trPr>
        <w:tc>
          <w:tcPr>
            <w:tcW w:w="1785" w:type="dxa"/>
            <w:vMerge w:val="restart"/>
          </w:tcPr>
          <w:p w14:paraId="750D35FC" w14:textId="77777777" w:rsidR="00F35A29" w:rsidRDefault="00F35A29" w:rsidP="00EC0A4C">
            <w:pPr>
              <w:rPr>
                <w:b/>
                <w:bCs/>
                <w:sz w:val="20"/>
                <w:szCs w:val="20"/>
              </w:rPr>
            </w:pPr>
            <w:r w:rsidRPr="00F35A29">
              <w:rPr>
                <w:b/>
                <w:bCs/>
                <w:sz w:val="20"/>
                <w:szCs w:val="20"/>
              </w:rPr>
              <w:t xml:space="preserve">Farmer Updates Wheat Field Info </w:t>
            </w:r>
          </w:p>
          <w:p w14:paraId="24CBEC46" w14:textId="1B3C581E" w:rsidR="00CA52BB" w:rsidRDefault="00CA52BB" w:rsidP="00EC0A4C">
            <w:pPr>
              <w:rPr>
                <w:b/>
                <w:bCs/>
                <w:sz w:val="20"/>
                <w:szCs w:val="20"/>
              </w:rPr>
            </w:pPr>
            <w:r>
              <w:rPr>
                <w:noProof/>
              </w:rPr>
              <mc:AlternateContent>
                <mc:Choice Requires="wps">
                  <w:drawing>
                    <wp:anchor distT="0" distB="0" distL="114300" distR="114300" simplePos="0" relativeHeight="251692032" behindDoc="0" locked="0" layoutInCell="1" hidden="0" allowOverlap="1" wp14:anchorId="4D4870B6" wp14:editId="1A687CBA">
                      <wp:simplePos x="0" y="0"/>
                      <wp:positionH relativeFrom="column">
                        <wp:posOffset>41275</wp:posOffset>
                      </wp:positionH>
                      <wp:positionV relativeFrom="paragraph">
                        <wp:posOffset>137160</wp:posOffset>
                      </wp:positionV>
                      <wp:extent cx="1003300" cy="515620"/>
                      <wp:effectExtent l="0" t="0" r="0" b="0"/>
                      <wp:wrapNone/>
                      <wp:docPr id="2065194702" name="Right Arrow 7"/>
                      <wp:cNvGraphicFramePr/>
                      <a:graphic xmlns:a="http://schemas.openxmlformats.org/drawingml/2006/main">
                        <a:graphicData uri="http://schemas.microsoft.com/office/word/2010/wordprocessingShape">
                          <wps:wsp>
                            <wps:cNvSpPr/>
                            <wps:spPr>
                              <a:xfrm>
                                <a:off x="0" y="0"/>
                                <a:ext cx="1003300" cy="5156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315F3C65" w14:textId="77777777" w:rsidR="00CA52BB" w:rsidRDefault="00CA52BB" w:rsidP="00CA52BB">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4D4870B6" id="_x0000_s1052" type="#_x0000_t13" style="position:absolute;margin-left:3.25pt;margin-top:10.8pt;width:79pt;height:40.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" adj="16050" fillcolor="#e00" strokecolor="#1c3052" strokeweight="1pt">
                      <v:fill opacity="42919f"/>
                      <v:stroke startarrowwidth="narrow" startarrowlength="short" endarrowwidth="narrow" endarrowlength="short"/>
                      <v:textbox inset="2.53958mm,1.2694mm,2.53958mm,1.2694mm">
                        <w:txbxContent>
                          <w:p w14:paraId="315F3C65" w14:textId="77777777" w:rsidR="00CA52BB" w:rsidRDefault="00CA52BB" w:rsidP="00CA52BB">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93056" behindDoc="0" locked="0" layoutInCell="1" hidden="0" allowOverlap="1" wp14:anchorId="25D4DCD7" wp14:editId="7228FC4B">
                      <wp:simplePos x="0" y="0"/>
                      <wp:positionH relativeFrom="column">
                        <wp:posOffset>41277</wp:posOffset>
                      </wp:positionH>
                      <wp:positionV relativeFrom="paragraph">
                        <wp:posOffset>2136775</wp:posOffset>
                      </wp:positionV>
                      <wp:extent cx="1003300" cy="515620"/>
                      <wp:effectExtent l="0" t="0" r="0" b="0"/>
                      <wp:wrapNone/>
                      <wp:docPr id="753499403" name="Right Arrow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2D9CC011" w14:textId="77777777" w:rsidR="00CA52BB" w:rsidRDefault="00CA52BB" w:rsidP="00CA52BB">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5D4DCD7" id="_x0000_s1053" type="#_x0000_t13" style="position:absolute;margin-left:3.25pt;margin-top:168.25pt;width:79pt;height:40.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" adj="16186" fillcolor="#92d050" strokecolor="#1c3052" strokeweight="1pt">
                      <v:fill opacity="42919f"/>
                      <v:stroke startarrowwidth="narrow" startarrowlength="short" endarrowwidth="narrow" endarrowlength="short"/>
                      <v:textbox inset="2.53958mm,1.2694mm,2.53958mm,1.2694mm">
                        <w:txbxContent>
                          <w:p w14:paraId="2D9CC011" w14:textId="77777777" w:rsidR="00CA52BB" w:rsidRDefault="00CA52BB" w:rsidP="00CA52BB">
                            <w:pPr>
                              <w:jc w:val="center"/>
                              <w:textDirection w:val="btLr"/>
                            </w:pPr>
                            <w:r>
                              <w:rPr>
                                <w:color w:val="000000"/>
                                <w:sz w:val="18"/>
                              </w:rPr>
                              <w:t>Mitigations</w:t>
                            </w:r>
                          </w:p>
                        </w:txbxContent>
                      </v:textbox>
                    </v:shape>
                  </w:pict>
                </mc:Fallback>
              </mc:AlternateContent>
            </w:r>
          </w:p>
        </w:tc>
        <w:tc>
          <w:tcPr>
            <w:tcW w:w="2580" w:type="dxa"/>
            <w:shd w:val="clear" w:color="auto" w:fill="D9D9D9"/>
          </w:tcPr>
          <w:p w14:paraId="3E34082E" w14:textId="1410EE31" w:rsidR="00CA52BB" w:rsidRDefault="00F35A29" w:rsidP="00EC0A4C">
            <w:pPr>
              <w:rPr>
                <w:sz w:val="20"/>
                <w:szCs w:val="20"/>
              </w:rPr>
            </w:pPr>
            <w:proofErr w:type="gramStart"/>
            <w:r w:rsidRPr="00F35A29">
              <w:rPr>
                <w:sz w:val="20"/>
                <w:szCs w:val="20"/>
              </w:rPr>
              <w:t>Attacker</w:t>
            </w:r>
            <w:proofErr w:type="gramEnd"/>
            <w:r w:rsidRPr="00F35A29">
              <w:rPr>
                <w:sz w:val="20"/>
                <w:szCs w:val="20"/>
              </w:rPr>
              <w:t xml:space="preserve"> with a valid session </w:t>
            </w:r>
            <w:proofErr w:type="gramStart"/>
            <w:r w:rsidRPr="00F35A29">
              <w:rPr>
                <w:sz w:val="20"/>
                <w:szCs w:val="20"/>
              </w:rPr>
              <w:t>token</w:t>
            </w:r>
            <w:proofErr w:type="gramEnd"/>
            <w:r w:rsidRPr="00F35A29">
              <w:rPr>
                <w:sz w:val="20"/>
                <w:szCs w:val="20"/>
              </w:rPr>
              <w:t xml:space="preserve"> impersonates a different farmer by supplying another farmer's </w:t>
            </w:r>
            <w:proofErr w:type="spellStart"/>
            <w:r w:rsidRPr="00F35A29">
              <w:rPr>
                <w:sz w:val="20"/>
                <w:szCs w:val="20"/>
              </w:rPr>
              <w:t>fieldId</w:t>
            </w:r>
            <w:proofErr w:type="spellEnd"/>
            <w:r w:rsidRPr="00F35A29">
              <w:rPr>
                <w:sz w:val="20"/>
                <w:szCs w:val="20"/>
              </w:rPr>
              <w:t xml:space="preserve"> in the update request, modifying records they don't own.</w:t>
            </w:r>
          </w:p>
        </w:tc>
        <w:tc>
          <w:tcPr>
            <w:tcW w:w="2475" w:type="dxa"/>
          </w:tcPr>
          <w:p w14:paraId="6D2AA2E0" w14:textId="6EB3878F" w:rsidR="00CA52BB" w:rsidRDefault="00F35A29" w:rsidP="00EC0A4C">
            <w:pPr>
              <w:rPr>
                <w:sz w:val="20"/>
                <w:szCs w:val="20"/>
              </w:rPr>
            </w:pPr>
            <w:proofErr w:type="gramStart"/>
            <w:r w:rsidRPr="00F35A29">
              <w:rPr>
                <w:sz w:val="20"/>
                <w:szCs w:val="20"/>
              </w:rPr>
              <w:t>Attacker injects</w:t>
            </w:r>
            <w:proofErr w:type="gramEnd"/>
            <w:r w:rsidRPr="00F35A29">
              <w:rPr>
                <w:sz w:val="20"/>
                <w:szCs w:val="20"/>
              </w:rPr>
              <w:t xml:space="preserve"> malicious or out-of-range values into field attributes (e.g., negative area, SQL in variety name, future sowing date) to corrupt </w:t>
            </w:r>
            <w:r w:rsidRPr="00F35A29">
              <w:rPr>
                <w:sz w:val="20"/>
                <w:szCs w:val="20"/>
              </w:rPr>
              <w:lastRenderedPageBreak/>
              <w:t>stored data or trigger backend errors.</w:t>
            </w:r>
          </w:p>
        </w:tc>
        <w:tc>
          <w:tcPr>
            <w:tcW w:w="1860" w:type="dxa"/>
            <w:shd w:val="clear" w:color="auto" w:fill="D9D9D9"/>
          </w:tcPr>
          <w:p w14:paraId="17B7673C" w14:textId="15220DEB" w:rsidR="00CA52BB" w:rsidRDefault="00F35A29" w:rsidP="00EC0A4C">
            <w:pPr>
              <w:rPr>
                <w:sz w:val="20"/>
                <w:szCs w:val="20"/>
              </w:rPr>
            </w:pPr>
            <w:r w:rsidRPr="00F35A29">
              <w:rPr>
                <w:sz w:val="20"/>
                <w:szCs w:val="20"/>
              </w:rPr>
              <w:lastRenderedPageBreak/>
              <w:t xml:space="preserve">Farmer updates field information and later denies making the change; without an audit trail there is no record of what was </w:t>
            </w:r>
            <w:r w:rsidRPr="00F35A29">
              <w:rPr>
                <w:sz w:val="20"/>
                <w:szCs w:val="20"/>
              </w:rPr>
              <w:lastRenderedPageBreak/>
              <w:t>changed, by whom, and when.</w:t>
            </w:r>
          </w:p>
        </w:tc>
        <w:tc>
          <w:tcPr>
            <w:tcW w:w="2055" w:type="dxa"/>
          </w:tcPr>
          <w:p w14:paraId="72002603" w14:textId="1E7A2277" w:rsidR="00CA52BB" w:rsidRDefault="00F35A29" w:rsidP="00EC0A4C">
            <w:pPr>
              <w:rPr>
                <w:sz w:val="20"/>
                <w:szCs w:val="20"/>
              </w:rPr>
            </w:pPr>
            <w:r w:rsidRPr="00F35A29">
              <w:rPr>
                <w:sz w:val="20"/>
                <w:szCs w:val="20"/>
              </w:rPr>
              <w:lastRenderedPageBreak/>
              <w:t>Update API responses or error messages return other farmers' field data or expose internal database field names and structure.</w:t>
            </w:r>
          </w:p>
        </w:tc>
        <w:tc>
          <w:tcPr>
            <w:tcW w:w="2040" w:type="dxa"/>
            <w:shd w:val="clear" w:color="auto" w:fill="D9D9D9"/>
          </w:tcPr>
          <w:p w14:paraId="0ABF2A4B" w14:textId="21E27778" w:rsidR="00CA52BB" w:rsidRDefault="00F35A29" w:rsidP="00EC0A4C">
            <w:pPr>
              <w:rPr>
                <w:sz w:val="20"/>
                <w:szCs w:val="20"/>
              </w:rPr>
            </w:pPr>
            <w:proofErr w:type="gramStart"/>
            <w:r w:rsidRPr="00F35A29">
              <w:rPr>
                <w:sz w:val="20"/>
                <w:szCs w:val="20"/>
              </w:rPr>
              <w:t>Attacker floods</w:t>
            </w:r>
            <w:proofErr w:type="gramEnd"/>
            <w:r w:rsidRPr="00F35A29">
              <w:rPr>
                <w:sz w:val="20"/>
                <w:szCs w:val="20"/>
              </w:rPr>
              <w:t xml:space="preserve"> the update-field endpoint with high-frequency requests across many </w:t>
            </w:r>
            <w:proofErr w:type="spellStart"/>
            <w:r w:rsidRPr="00F35A29">
              <w:rPr>
                <w:sz w:val="20"/>
                <w:szCs w:val="20"/>
              </w:rPr>
              <w:t>fieldIds</w:t>
            </w:r>
            <w:proofErr w:type="spellEnd"/>
            <w:r w:rsidRPr="00F35A29">
              <w:rPr>
                <w:sz w:val="20"/>
                <w:szCs w:val="20"/>
              </w:rPr>
              <w:t>, exhausting database write capacity.</w:t>
            </w:r>
          </w:p>
        </w:tc>
        <w:tc>
          <w:tcPr>
            <w:tcW w:w="1665" w:type="dxa"/>
          </w:tcPr>
          <w:p w14:paraId="62C6339F" w14:textId="6FAC1C4C" w:rsidR="00CA52BB" w:rsidRDefault="00F35A29" w:rsidP="00EC0A4C">
            <w:pPr>
              <w:rPr>
                <w:sz w:val="20"/>
                <w:szCs w:val="20"/>
              </w:rPr>
            </w:pPr>
            <w:r w:rsidRPr="00F35A29">
              <w:rPr>
                <w:sz w:val="20"/>
                <w:szCs w:val="20"/>
              </w:rPr>
              <w:t xml:space="preserve">Farmer-role </w:t>
            </w:r>
            <w:proofErr w:type="gramStart"/>
            <w:r w:rsidRPr="00F35A29">
              <w:rPr>
                <w:sz w:val="20"/>
                <w:szCs w:val="20"/>
              </w:rPr>
              <w:t>user manipulates</w:t>
            </w:r>
            <w:proofErr w:type="gramEnd"/>
            <w:r w:rsidRPr="00F35A29">
              <w:rPr>
                <w:sz w:val="20"/>
                <w:szCs w:val="20"/>
              </w:rPr>
              <w:t xml:space="preserve"> the update request to modify fields belonging to another farmer or to alter admin-</w:t>
            </w:r>
            <w:r w:rsidRPr="00F35A29">
              <w:rPr>
                <w:sz w:val="20"/>
                <w:szCs w:val="20"/>
              </w:rPr>
              <w:lastRenderedPageBreak/>
              <w:t>controlled attributes (e.g., verified status, inspector notes).</w:t>
            </w:r>
          </w:p>
        </w:tc>
      </w:tr>
      <w:tr w:rsidR="00CA52BB" w14:paraId="6DC2E2A3" w14:textId="77777777" w:rsidTr="00EC0A4C">
        <w:trPr>
          <w:trHeight w:val="2058"/>
        </w:trPr>
        <w:tc>
          <w:tcPr>
            <w:tcW w:w="1785" w:type="dxa"/>
            <w:vMerge/>
          </w:tcPr>
          <w:p w14:paraId="5738EBD1" w14:textId="77777777" w:rsidR="00CA52BB" w:rsidRDefault="00CA52BB" w:rsidP="00EC0A4C">
            <w:pPr>
              <w:widowControl w:val="0"/>
              <w:spacing w:line="276" w:lineRule="auto"/>
              <w:rPr>
                <w:sz w:val="20"/>
                <w:szCs w:val="20"/>
              </w:rPr>
            </w:pPr>
          </w:p>
        </w:tc>
        <w:tc>
          <w:tcPr>
            <w:tcW w:w="2580" w:type="dxa"/>
            <w:shd w:val="clear" w:color="auto" w:fill="D9D9D9"/>
          </w:tcPr>
          <w:p w14:paraId="3DBB83A6" w14:textId="79E392E7" w:rsidR="00CA52BB" w:rsidRPr="00F35A29" w:rsidRDefault="00F35A29" w:rsidP="00EC0A4C">
            <w:pPr>
              <w:rPr>
                <w:sz w:val="20"/>
                <w:szCs w:val="20"/>
              </w:rPr>
            </w:pPr>
            <w:r w:rsidRPr="00F35A29">
              <w:rPr>
                <w:noProof/>
                <w:sz w:val="20"/>
                <w:szCs w:val="20"/>
              </w:rPr>
              <mc:AlternateContent>
                <mc:Choice Requires="wps">
                  <w:drawing>
                    <wp:anchor distT="0" distB="0" distL="114300" distR="114300" simplePos="0" relativeHeight="251698176" behindDoc="0" locked="0" layoutInCell="1" hidden="0" allowOverlap="1" wp14:anchorId="19AB143D" wp14:editId="1067720D">
                      <wp:simplePos x="0" y="0"/>
                      <wp:positionH relativeFrom="column">
                        <wp:posOffset>-1121312</wp:posOffset>
                      </wp:positionH>
                      <wp:positionV relativeFrom="paragraph">
                        <wp:posOffset>441130</wp:posOffset>
                      </wp:positionV>
                      <wp:extent cx="1003808" cy="515620"/>
                      <wp:effectExtent l="0" t="0" r="0" b="0"/>
                      <wp:wrapNone/>
                      <wp:docPr id="866057217" name="Right Arrow 6"/>
                      <wp:cNvGraphicFramePr/>
                      <a:graphic xmlns:a="http://schemas.openxmlformats.org/drawingml/2006/main">
                        <a:graphicData uri="http://schemas.microsoft.com/office/word/2010/wordprocessingShape">
                          <wps:wsp>
                            <wps:cNvSpPr/>
                            <wps:spPr>
                              <a:xfrm>
                                <a:off x="0" y="0"/>
                                <a:ext cx="1003808"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7023A25A" w14:textId="54C5757B" w:rsidR="00F35A29" w:rsidRDefault="00F35A29" w:rsidP="00F35A29">
                                  <w:pPr>
                                    <w:jc w:val="center"/>
                                    <w:textDirection w:val="btLr"/>
                                  </w:pPr>
                                  <w:r>
                                    <w:rPr>
                                      <w:color w:val="000000"/>
                                      <w:sz w:val="18"/>
                                    </w:rPr>
                                    <w:t>Mitigations</w:t>
                                  </w:r>
                                  <w:r w:rsidRPr="00F35A29">
                                    <w:rPr>
                                      <w:noProof/>
                                      <w:color w:val="000000"/>
                                      <w:sz w:val="18"/>
                                    </w:rPr>
                                    <w:drawing>
                                      <wp:inline distT="0" distB="0" distL="0" distR="0" wp14:anchorId="3AC3F353" wp14:editId="2570003A">
                                        <wp:extent cx="298450" cy="153670"/>
                                        <wp:effectExtent l="0" t="0" r="6350" b="0"/>
                                        <wp:docPr id="1671891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450" cy="153670"/>
                                                </a:xfrm>
                                                <a:prstGeom prst="rect">
                                                  <a:avLst/>
                                                </a:prstGeom>
                                                <a:noFill/>
                                                <a:ln>
                                                  <a:noFill/>
                                                </a:ln>
                                              </pic:spPr>
                                            </pic:pic>
                                          </a:graphicData>
                                        </a:graphic>
                                      </wp:inline>
                                    </w:drawing>
                                  </w:r>
                                </w:p>
                              </w:txbxContent>
                            </wps:txbx>
                            <wps:bodyPr spcFirstLastPara="1" wrap="square" lIns="91425" tIns="45700" rIns="91425" bIns="45700" anchor="ctr" anchorCtr="0">
                              <a:noAutofit/>
                            </wps:bodyPr>
                          </wps:wsp>
                        </a:graphicData>
                      </a:graphic>
                    </wp:anchor>
                  </w:drawing>
                </mc:Choice>
                <mc:Fallback>
                  <w:pict>
                    <v:shape w14:anchorId="19AB143D" id="_x0000_s1054" type="#_x0000_t13" style="position:absolute;margin-left:-88.3pt;margin-top:34.75pt;width:79.05pt;height:40.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" adj="16052" fillcolor="#92d050" strokecolor="#1c3052" strokeweight="1pt">
                      <v:fill opacity="42919f"/>
                      <v:stroke startarrowwidth="narrow" startarrowlength="short" endarrowwidth="narrow" endarrowlength="short"/>
                      <v:textbox inset="2.53958mm,1.2694mm,2.53958mm,1.2694mm">
                        <w:txbxContent>
                          <w:p w14:paraId="7023A25A" w14:textId="54C5757B" w:rsidR="00F35A29" w:rsidRDefault="00F35A29" w:rsidP="00F35A29">
                            <w:pPr>
                              <w:jc w:val="center"/>
                              <w:textDirection w:val="btLr"/>
                            </w:pPr>
                            <w:r>
                              <w:rPr>
                                <w:color w:val="000000"/>
                                <w:sz w:val="18"/>
                              </w:rPr>
                              <w:t>Mitigations</w:t>
                            </w:r>
                            <w:r w:rsidRPr="00F35A29">
                              <w:rPr>
                                <w:noProof/>
                                <w:color w:val="000000"/>
                                <w:sz w:val="18"/>
                              </w:rPr>
                              <w:drawing>
                                <wp:inline distT="0" distB="0" distL="0" distR="0" wp14:anchorId="3AC3F353" wp14:editId="2570003A">
                                  <wp:extent cx="298450" cy="153670"/>
                                  <wp:effectExtent l="0" t="0" r="6350" b="0"/>
                                  <wp:docPr id="1671891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450" cy="153670"/>
                                          </a:xfrm>
                                          <a:prstGeom prst="rect">
                                            <a:avLst/>
                                          </a:prstGeom>
                                          <a:noFill/>
                                          <a:ln>
                                            <a:noFill/>
                                          </a:ln>
                                        </pic:spPr>
                                      </pic:pic>
                                    </a:graphicData>
                                  </a:graphic>
                                </wp:inline>
                              </w:drawing>
                            </w:r>
                          </w:p>
                        </w:txbxContent>
                      </v:textbox>
                    </v:shape>
                  </w:pict>
                </mc:Fallback>
              </mc:AlternateContent>
            </w:r>
            <w:r w:rsidRPr="00F35A29">
              <w:rPr>
                <w:noProof/>
                <w:sz w:val="20"/>
                <w:szCs w:val="20"/>
              </w:rPr>
              <w:t xml:space="preserve">Always resolve the target field's owner from the authenticated JWT server-side. Reject any update where the fieldId does not belong to the authenticated farmerId, regardless of what the client </w:t>
            </w:r>
            <w:proofErr w:type="gramStart"/>
            <w:r w:rsidRPr="00F35A29">
              <w:rPr>
                <w:noProof/>
                <w:sz w:val="20"/>
                <w:szCs w:val="20"/>
              </w:rPr>
              <w:t>sends.</w:t>
            </w:r>
            <w:r w:rsidR="00CA52BB" w:rsidRPr="00F35A29">
              <w:rPr>
                <w:sz w:val="20"/>
                <w:szCs w:val="20"/>
              </w:rPr>
              <w:t>`</w:t>
            </w:r>
            <w:proofErr w:type="gramEnd"/>
          </w:p>
        </w:tc>
        <w:tc>
          <w:tcPr>
            <w:tcW w:w="2475" w:type="dxa"/>
          </w:tcPr>
          <w:p w14:paraId="33A1E927" w14:textId="40DCC4BB" w:rsidR="00CA52BB" w:rsidRDefault="00F35A29" w:rsidP="00EC0A4C">
            <w:pPr>
              <w:rPr>
                <w:sz w:val="20"/>
                <w:szCs w:val="20"/>
              </w:rPr>
            </w:pPr>
            <w:r w:rsidRPr="00F35A29">
              <w:rPr>
                <w:sz w:val="20"/>
                <w:szCs w:val="20"/>
              </w:rPr>
              <w:t xml:space="preserve">Enforce strict server-side validation: area must be a positive number within a reasonable range, </w:t>
            </w:r>
            <w:proofErr w:type="gramStart"/>
            <w:r w:rsidRPr="00F35A29">
              <w:rPr>
                <w:sz w:val="20"/>
                <w:szCs w:val="20"/>
              </w:rPr>
              <w:t>sowing</w:t>
            </w:r>
            <w:proofErr w:type="gramEnd"/>
            <w:r w:rsidRPr="00F35A29">
              <w:rPr>
                <w:sz w:val="20"/>
                <w:szCs w:val="20"/>
              </w:rPr>
              <w:t xml:space="preserve"> date must be valid, variety must match a whitelisted </w:t>
            </w:r>
            <w:proofErr w:type="spellStart"/>
            <w:r w:rsidRPr="00F35A29">
              <w:rPr>
                <w:sz w:val="20"/>
                <w:szCs w:val="20"/>
              </w:rPr>
              <w:t>enum</w:t>
            </w:r>
            <w:proofErr w:type="spellEnd"/>
            <w:r w:rsidRPr="00F35A29">
              <w:rPr>
                <w:sz w:val="20"/>
                <w:szCs w:val="20"/>
              </w:rPr>
              <w:t>. Use parameterized queries for all DB writes.</w:t>
            </w:r>
          </w:p>
          <w:p w14:paraId="657A4E2A" w14:textId="77777777" w:rsidR="00CA52BB" w:rsidRDefault="00CA52BB" w:rsidP="00EC0A4C">
            <w:pPr>
              <w:rPr>
                <w:sz w:val="20"/>
                <w:szCs w:val="20"/>
              </w:rPr>
            </w:pPr>
          </w:p>
        </w:tc>
        <w:tc>
          <w:tcPr>
            <w:tcW w:w="1860" w:type="dxa"/>
            <w:shd w:val="clear" w:color="auto" w:fill="D9D9D9"/>
          </w:tcPr>
          <w:p w14:paraId="201588A9" w14:textId="154DF13E" w:rsidR="00CA52BB" w:rsidRDefault="00F35A29" w:rsidP="00EC0A4C">
            <w:pPr>
              <w:rPr>
                <w:sz w:val="20"/>
                <w:szCs w:val="20"/>
              </w:rPr>
            </w:pPr>
            <w:r w:rsidRPr="00F35A29">
              <w:rPr>
                <w:sz w:val="20"/>
                <w:szCs w:val="20"/>
              </w:rPr>
              <w:t xml:space="preserve">Record a full audit log entry for every update: </w:t>
            </w:r>
            <w:proofErr w:type="spellStart"/>
            <w:r w:rsidRPr="00F35A29">
              <w:rPr>
                <w:sz w:val="20"/>
                <w:szCs w:val="20"/>
              </w:rPr>
              <w:t>userId</w:t>
            </w:r>
            <w:proofErr w:type="spellEnd"/>
            <w:r w:rsidRPr="00F35A29">
              <w:rPr>
                <w:sz w:val="20"/>
                <w:szCs w:val="20"/>
              </w:rPr>
              <w:t xml:space="preserve">, </w:t>
            </w:r>
            <w:proofErr w:type="spellStart"/>
            <w:r w:rsidRPr="00F35A29">
              <w:rPr>
                <w:sz w:val="20"/>
                <w:szCs w:val="20"/>
              </w:rPr>
              <w:t>fieldId</w:t>
            </w:r>
            <w:proofErr w:type="spellEnd"/>
            <w:r w:rsidRPr="00F35A29">
              <w:rPr>
                <w:sz w:val="20"/>
                <w:szCs w:val="20"/>
              </w:rPr>
              <w:t>, previous values, new values, timestamp, and IP in an append-only server-side log the farmer cannot modify.</w:t>
            </w:r>
          </w:p>
        </w:tc>
        <w:tc>
          <w:tcPr>
            <w:tcW w:w="2055" w:type="dxa"/>
          </w:tcPr>
          <w:p w14:paraId="75288858" w14:textId="518881A3" w:rsidR="00CA52BB" w:rsidRDefault="00F35A29" w:rsidP="00EC0A4C">
            <w:pPr>
              <w:rPr>
                <w:sz w:val="20"/>
                <w:szCs w:val="20"/>
              </w:rPr>
            </w:pPr>
            <w:r w:rsidRPr="00F35A29">
              <w:rPr>
                <w:sz w:val="20"/>
                <w:szCs w:val="20"/>
              </w:rPr>
              <w:t>Return only the updated field's data in the response. Use generic error messages for validation failures; log detailed errors server-side only. Strip internal field names from API responses.</w:t>
            </w:r>
          </w:p>
        </w:tc>
        <w:tc>
          <w:tcPr>
            <w:tcW w:w="2040" w:type="dxa"/>
            <w:shd w:val="clear" w:color="auto" w:fill="D9D9D9"/>
          </w:tcPr>
          <w:p w14:paraId="2F0386B7" w14:textId="15F23FEA" w:rsidR="00CA52BB" w:rsidRDefault="00F35A29" w:rsidP="00EC0A4C">
            <w:pPr>
              <w:rPr>
                <w:sz w:val="20"/>
                <w:szCs w:val="20"/>
              </w:rPr>
            </w:pPr>
            <w:r w:rsidRPr="00F35A29">
              <w:rPr>
                <w:sz w:val="20"/>
                <w:szCs w:val="20"/>
              </w:rPr>
              <w:t>Apply per-user rate limiting on the update-field endpoint (e.g., max 30 req/min). Return 429 on breach. Validate input size limits early before reaching the database layer.</w:t>
            </w:r>
          </w:p>
        </w:tc>
        <w:tc>
          <w:tcPr>
            <w:tcW w:w="1665" w:type="dxa"/>
          </w:tcPr>
          <w:p w14:paraId="3553DFF1" w14:textId="28EC4A85" w:rsidR="00CA52BB" w:rsidRDefault="00F35A29" w:rsidP="00EC0A4C">
            <w:pPr>
              <w:rPr>
                <w:sz w:val="20"/>
                <w:szCs w:val="20"/>
              </w:rPr>
            </w:pPr>
            <w:r w:rsidRPr="00F35A29">
              <w:rPr>
                <w:sz w:val="20"/>
                <w:szCs w:val="20"/>
              </w:rPr>
              <w:t xml:space="preserve">Define a strict server-side whitelist of farmer-editable fields only. Reject any request attempting to modify non-farmer-editable attributes. Enforce RBAC </w:t>
            </w:r>
            <w:proofErr w:type="gramStart"/>
            <w:r w:rsidRPr="00F35A29">
              <w:rPr>
                <w:sz w:val="20"/>
                <w:szCs w:val="20"/>
              </w:rPr>
              <w:t>at</w:t>
            </w:r>
            <w:proofErr w:type="gramEnd"/>
            <w:r w:rsidRPr="00F35A29">
              <w:rPr>
                <w:sz w:val="20"/>
                <w:szCs w:val="20"/>
              </w:rPr>
              <w:t xml:space="preserve"> the service layer, not just the UI.</w:t>
            </w:r>
          </w:p>
        </w:tc>
      </w:tr>
      <w:tr w:rsidR="00CA52BB" w14:paraId="2E31DA20" w14:textId="77777777" w:rsidTr="00EC0A4C">
        <w:trPr>
          <w:trHeight w:val="200"/>
        </w:trPr>
        <w:tc>
          <w:tcPr>
            <w:tcW w:w="14460" w:type="dxa"/>
            <w:gridSpan w:val="7"/>
            <w:shd w:val="clear" w:color="auto" w:fill="A6A6A6"/>
          </w:tcPr>
          <w:p w14:paraId="687D68FE" w14:textId="28F914F4" w:rsidR="00CA52BB" w:rsidRDefault="00CA52BB" w:rsidP="00EC0A4C">
            <w:pPr>
              <w:rPr>
                <w:sz w:val="20"/>
                <w:szCs w:val="20"/>
              </w:rPr>
            </w:pPr>
          </w:p>
        </w:tc>
      </w:tr>
      <w:tr w:rsidR="00CA52BB" w14:paraId="2A7098DB" w14:textId="77777777" w:rsidTr="00EC0A4C">
        <w:trPr>
          <w:trHeight w:val="3150"/>
        </w:trPr>
        <w:tc>
          <w:tcPr>
            <w:tcW w:w="1785" w:type="dxa"/>
            <w:vMerge w:val="restart"/>
          </w:tcPr>
          <w:p w14:paraId="4989CF26" w14:textId="00BDBE57" w:rsidR="00CA52BB" w:rsidRDefault="00CA52BB" w:rsidP="00EC0A4C">
            <w:pPr>
              <w:rPr>
                <w:b/>
                <w:bCs/>
                <w:sz w:val="20"/>
                <w:szCs w:val="20"/>
              </w:rPr>
            </w:pPr>
            <w:r w:rsidRPr="00CA52BB">
              <w:rPr>
                <w:b/>
                <w:bCs/>
                <w:sz w:val="20"/>
                <w:szCs w:val="20"/>
              </w:rPr>
              <w:t>CD Pipeline</w:t>
            </w:r>
            <w:r>
              <w:rPr>
                <w:noProof/>
              </w:rPr>
              <mc:AlternateContent>
                <mc:Choice Requires="wps">
                  <w:drawing>
                    <wp:anchor distT="0" distB="0" distL="114300" distR="114300" simplePos="0" relativeHeight="251694080" behindDoc="0" locked="0" layoutInCell="1" hidden="0" allowOverlap="1" wp14:anchorId="2963C16F" wp14:editId="73008049">
                      <wp:simplePos x="0" y="0"/>
                      <wp:positionH relativeFrom="column">
                        <wp:posOffset>41277</wp:posOffset>
                      </wp:positionH>
                      <wp:positionV relativeFrom="paragraph">
                        <wp:posOffset>565150</wp:posOffset>
                      </wp:positionV>
                      <wp:extent cx="1003300" cy="515620"/>
                      <wp:effectExtent l="0" t="0" r="0" b="0"/>
                      <wp:wrapNone/>
                      <wp:docPr id="684170078" name="Right Arrow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718109B0" w14:textId="77777777" w:rsidR="00CA52BB" w:rsidRDefault="00CA52BB" w:rsidP="00CA52BB">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963C16F" id="_x0000_s1055" type="#_x0000_t13" style="position:absolute;margin-left:3.25pt;margin-top:44.5pt;width:79pt;height:40.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" adj="16186" fillcolor="#e00" strokecolor="#1c3052" strokeweight="1pt">
                      <v:fill opacity="42919f"/>
                      <v:stroke startarrowwidth="narrow" startarrowlength="short" endarrowwidth="narrow" endarrowlength="short"/>
                      <v:textbox inset="2.53958mm,1.2694mm,2.53958mm,1.2694mm">
                        <w:txbxContent>
                          <w:p w14:paraId="718109B0" w14:textId="77777777" w:rsidR="00CA52BB" w:rsidRDefault="00CA52BB" w:rsidP="00CA52BB">
                            <w:pPr>
                              <w:jc w:val="center"/>
                              <w:textDirection w:val="btLr"/>
                            </w:pPr>
                            <w:r>
                              <w:rPr>
                                <w:color w:val="000000"/>
                                <w:sz w:val="18"/>
                              </w:rPr>
                              <w:t>Threats</w:t>
                            </w:r>
                          </w:p>
                        </w:txbxContent>
                      </v:textbox>
                    </v:shape>
                  </w:pict>
                </mc:Fallback>
              </mc:AlternateContent>
            </w:r>
          </w:p>
        </w:tc>
        <w:tc>
          <w:tcPr>
            <w:tcW w:w="2580" w:type="dxa"/>
            <w:shd w:val="clear" w:color="auto" w:fill="D9D9D9"/>
          </w:tcPr>
          <w:p w14:paraId="46DCB042" w14:textId="7261888E" w:rsidR="00CA52BB" w:rsidRDefault="00CA52BB" w:rsidP="00EC0A4C">
            <w:pPr>
              <w:rPr>
                <w:sz w:val="20"/>
                <w:szCs w:val="20"/>
              </w:rPr>
            </w:pPr>
            <w:r w:rsidRPr="00CA52BB">
              <w:rPr>
                <w:sz w:val="20"/>
                <w:szCs w:val="20"/>
              </w:rPr>
              <w:t>A malicious actor impersonates a trusted deployer or CD service account to trigger unauthorized deployments to staging or production environments.</w:t>
            </w:r>
          </w:p>
        </w:tc>
        <w:tc>
          <w:tcPr>
            <w:tcW w:w="2475" w:type="dxa"/>
          </w:tcPr>
          <w:p w14:paraId="1B62AA72" w14:textId="6319845E" w:rsidR="00CA52BB" w:rsidRDefault="00CA52BB" w:rsidP="00EC0A4C">
            <w:pPr>
              <w:rPr>
                <w:sz w:val="20"/>
                <w:szCs w:val="20"/>
              </w:rPr>
            </w:pPr>
            <w:proofErr w:type="gramStart"/>
            <w:r w:rsidRPr="00CA52BB">
              <w:rPr>
                <w:sz w:val="20"/>
                <w:szCs w:val="20"/>
              </w:rPr>
              <w:t>Attacker</w:t>
            </w:r>
            <w:proofErr w:type="gramEnd"/>
            <w:r w:rsidRPr="00CA52BB">
              <w:rPr>
                <w:sz w:val="20"/>
                <w:szCs w:val="20"/>
              </w:rPr>
              <w:t xml:space="preserve"> modifies deployment manifests, container images, or infrastructure-as-code files (e.g., </w:t>
            </w:r>
            <w:proofErr w:type="spellStart"/>
            <w:r w:rsidRPr="00CA52BB">
              <w:rPr>
                <w:sz w:val="20"/>
                <w:szCs w:val="20"/>
              </w:rPr>
              <w:t>Dockerfiles</w:t>
            </w:r>
            <w:proofErr w:type="spellEnd"/>
            <w:r w:rsidRPr="00CA52BB">
              <w:rPr>
                <w:sz w:val="20"/>
                <w:szCs w:val="20"/>
              </w:rPr>
              <w:t>, config files) between build and deploy stages to push malicious artifacts to production.</w:t>
            </w:r>
          </w:p>
        </w:tc>
        <w:tc>
          <w:tcPr>
            <w:tcW w:w="1860" w:type="dxa"/>
            <w:shd w:val="clear" w:color="auto" w:fill="D9D9D9"/>
          </w:tcPr>
          <w:p w14:paraId="3331A26B" w14:textId="174F03D4" w:rsidR="00CA52BB" w:rsidRDefault="00CA52BB" w:rsidP="00EC0A4C">
            <w:pPr>
              <w:rPr>
                <w:sz w:val="20"/>
                <w:szCs w:val="20"/>
              </w:rPr>
            </w:pPr>
            <w:r w:rsidRPr="00CA52BB">
              <w:rPr>
                <w:sz w:val="20"/>
                <w:szCs w:val="20"/>
              </w:rPr>
              <w:t>A deployment to production is triggered without sufficient traceability, allowing a developer or automated process to deny having approved or initiated a release.</w:t>
            </w:r>
          </w:p>
        </w:tc>
        <w:tc>
          <w:tcPr>
            <w:tcW w:w="2055" w:type="dxa"/>
          </w:tcPr>
          <w:p w14:paraId="1230B5E5" w14:textId="1BED5EA8" w:rsidR="00CA52BB" w:rsidRDefault="00CA52BB" w:rsidP="00EC0A4C">
            <w:pPr>
              <w:rPr>
                <w:sz w:val="20"/>
                <w:szCs w:val="20"/>
              </w:rPr>
            </w:pPr>
            <w:r w:rsidRPr="00CA52BB">
              <w:rPr>
                <w:sz w:val="20"/>
                <w:szCs w:val="20"/>
              </w:rPr>
              <w:t>Deployment credentials, cloud access keys, or environment-specific secrets (e.g., database URLs, API keys) are exposed in deployment logs, environment variable dumps, or misconfigured cloud configs.</w:t>
            </w:r>
          </w:p>
        </w:tc>
        <w:tc>
          <w:tcPr>
            <w:tcW w:w="2040" w:type="dxa"/>
            <w:shd w:val="clear" w:color="auto" w:fill="D9D9D9"/>
          </w:tcPr>
          <w:p w14:paraId="71BECF8E" w14:textId="2D171E3E" w:rsidR="00CA52BB" w:rsidRDefault="00CA52BB" w:rsidP="00EC0A4C">
            <w:pPr>
              <w:rPr>
                <w:sz w:val="20"/>
                <w:szCs w:val="20"/>
              </w:rPr>
            </w:pPr>
            <w:r w:rsidRPr="00CA52BB">
              <w:rPr>
                <w:sz w:val="20"/>
                <w:szCs w:val="20"/>
              </w:rPr>
              <w:t>An attacker triggers repeated or concurrent deployment runs to exhaust cloud resource quotas, deployment slots, or infrastructure provisioning capacity, causing outages.</w:t>
            </w:r>
          </w:p>
        </w:tc>
        <w:tc>
          <w:tcPr>
            <w:tcW w:w="1665" w:type="dxa"/>
          </w:tcPr>
          <w:p w14:paraId="402D71B9" w14:textId="74952581" w:rsidR="00CA52BB" w:rsidRDefault="00CA52BB" w:rsidP="00EC0A4C">
            <w:pPr>
              <w:rPr>
                <w:sz w:val="20"/>
                <w:szCs w:val="20"/>
              </w:rPr>
            </w:pPr>
            <w:r w:rsidRPr="00CA52BB">
              <w:rPr>
                <w:sz w:val="20"/>
                <w:szCs w:val="20"/>
              </w:rPr>
              <w:t>A CD pipeline step or compromised deployment workflow gains excessive permissions (e.g., admin-level cloud IAM roles) beyond what is needed, allowing lateral movement into production infrastructure.</w:t>
            </w:r>
          </w:p>
        </w:tc>
      </w:tr>
      <w:tr w:rsidR="00CA52BB" w14:paraId="1B3F5F62" w14:textId="77777777" w:rsidTr="00EC0A4C">
        <w:trPr>
          <w:trHeight w:val="2295"/>
        </w:trPr>
        <w:tc>
          <w:tcPr>
            <w:tcW w:w="1785" w:type="dxa"/>
            <w:vMerge/>
          </w:tcPr>
          <w:p w14:paraId="3CA4CA72" w14:textId="77777777" w:rsidR="00CA52BB" w:rsidRDefault="00CA52BB" w:rsidP="00CA52BB">
            <w:pPr>
              <w:widowControl w:val="0"/>
              <w:spacing w:line="276" w:lineRule="auto"/>
              <w:rPr>
                <w:sz w:val="20"/>
                <w:szCs w:val="20"/>
              </w:rPr>
            </w:pPr>
          </w:p>
        </w:tc>
        <w:tc>
          <w:tcPr>
            <w:tcW w:w="2580" w:type="dxa"/>
            <w:shd w:val="clear" w:color="auto" w:fill="D9D9D9"/>
          </w:tcPr>
          <w:p w14:paraId="18F75CCB" w14:textId="51851D33" w:rsidR="00CA52BB" w:rsidRDefault="00F35A29" w:rsidP="00CA52BB">
            <w:pPr>
              <w:rPr>
                <w:sz w:val="20"/>
                <w:szCs w:val="20"/>
              </w:rPr>
            </w:pPr>
            <w:r>
              <w:rPr>
                <w:noProof/>
              </w:rPr>
              <mc:AlternateContent>
                <mc:Choice Requires="wps">
                  <w:drawing>
                    <wp:anchor distT="0" distB="0" distL="114300" distR="114300" simplePos="0" relativeHeight="251700224" behindDoc="0" locked="0" layoutInCell="1" hidden="0" allowOverlap="1" wp14:anchorId="347CC223" wp14:editId="344D2132">
                      <wp:simplePos x="0" y="0"/>
                      <wp:positionH relativeFrom="column">
                        <wp:posOffset>-1098647</wp:posOffset>
                      </wp:positionH>
                      <wp:positionV relativeFrom="paragraph">
                        <wp:posOffset>402883</wp:posOffset>
                      </wp:positionV>
                      <wp:extent cx="1003808" cy="515620"/>
                      <wp:effectExtent l="0" t="0" r="0" b="0"/>
                      <wp:wrapNone/>
                      <wp:docPr id="1607295195" name="Right Arrow 6"/>
                      <wp:cNvGraphicFramePr/>
                      <a:graphic xmlns:a="http://schemas.openxmlformats.org/drawingml/2006/main">
                        <a:graphicData uri="http://schemas.microsoft.com/office/word/2010/wordprocessingShape">
                          <wps:wsp>
                            <wps:cNvSpPr/>
                            <wps:spPr>
                              <a:xfrm>
                                <a:off x="0" y="0"/>
                                <a:ext cx="1003808"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430B7EF4" w14:textId="77777777" w:rsidR="00F35A29" w:rsidRDefault="00F35A29" w:rsidP="00F35A29">
                                  <w:pPr>
                                    <w:jc w:val="center"/>
                                    <w:textDirection w:val="btLr"/>
                                  </w:pPr>
                                  <w:r>
                                    <w:rPr>
                                      <w:color w:val="000000"/>
                                      <w:sz w:val="18"/>
                                    </w:rPr>
                                    <w:t>Mitigations</w:t>
                                  </w:r>
                                  <w:r w:rsidRPr="00F35A29">
                                    <w:rPr>
                                      <w:noProof/>
                                      <w:color w:val="000000"/>
                                      <w:sz w:val="18"/>
                                    </w:rPr>
                                    <w:drawing>
                                      <wp:inline distT="0" distB="0" distL="0" distR="0" wp14:anchorId="731A1904" wp14:editId="4B3EB5C6">
                                        <wp:extent cx="298450" cy="153670"/>
                                        <wp:effectExtent l="0" t="0" r="6350" b="0"/>
                                        <wp:docPr id="19723856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450" cy="153670"/>
                                                </a:xfrm>
                                                <a:prstGeom prst="rect">
                                                  <a:avLst/>
                                                </a:prstGeom>
                                                <a:noFill/>
                                                <a:ln>
                                                  <a:noFill/>
                                                </a:ln>
                                              </pic:spPr>
                                            </pic:pic>
                                          </a:graphicData>
                                        </a:graphic>
                                      </wp:inline>
                                    </w:drawing>
                                  </w:r>
                                </w:p>
                              </w:txbxContent>
                            </wps:txbx>
                            <wps:bodyPr spcFirstLastPara="1" wrap="square" lIns="91425" tIns="45700" rIns="91425" bIns="45700" anchor="ctr" anchorCtr="0">
                              <a:noAutofit/>
                            </wps:bodyPr>
                          </wps:wsp>
                        </a:graphicData>
                      </a:graphic>
                    </wp:anchor>
                  </w:drawing>
                </mc:Choice>
                <mc:Fallback>
                  <w:pict>
                    <v:shape w14:anchorId="347CC223" id="_x0000_s1056" type="#_x0000_t13" style="position:absolute;margin-left:-86.5pt;margin-top:31.7pt;width:79.05pt;height:40.6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" adj="16052" fillcolor="#92d050" strokecolor="#1c3052" strokeweight="1pt">
                      <v:fill opacity="42919f"/>
                      <v:stroke startarrowwidth="narrow" startarrowlength="short" endarrowwidth="narrow" endarrowlength="short"/>
                      <v:textbox inset="2.53958mm,1.2694mm,2.53958mm,1.2694mm">
                        <w:txbxContent>
                          <w:p w14:paraId="430B7EF4" w14:textId="77777777" w:rsidR="00F35A29" w:rsidRDefault="00F35A29" w:rsidP="00F35A29">
                            <w:pPr>
                              <w:jc w:val="center"/>
                              <w:textDirection w:val="btLr"/>
                            </w:pPr>
                            <w:r>
                              <w:rPr>
                                <w:color w:val="000000"/>
                                <w:sz w:val="18"/>
                              </w:rPr>
                              <w:t>Mitigations</w:t>
                            </w:r>
                            <w:r w:rsidRPr="00F35A29">
                              <w:rPr>
                                <w:noProof/>
                                <w:color w:val="000000"/>
                                <w:sz w:val="18"/>
                              </w:rPr>
                              <w:drawing>
                                <wp:inline distT="0" distB="0" distL="0" distR="0" wp14:anchorId="731A1904" wp14:editId="4B3EB5C6">
                                  <wp:extent cx="298450" cy="153670"/>
                                  <wp:effectExtent l="0" t="0" r="6350" b="0"/>
                                  <wp:docPr id="19723856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450" cy="153670"/>
                                          </a:xfrm>
                                          <a:prstGeom prst="rect">
                                            <a:avLst/>
                                          </a:prstGeom>
                                          <a:noFill/>
                                          <a:ln>
                                            <a:noFill/>
                                          </a:ln>
                                        </pic:spPr>
                                      </pic:pic>
                                    </a:graphicData>
                                  </a:graphic>
                                </wp:inline>
                              </w:drawing>
                            </w:r>
                          </w:p>
                        </w:txbxContent>
                      </v:textbox>
                    </v:shape>
                  </w:pict>
                </mc:Fallback>
              </mc:AlternateContent>
            </w:r>
            <w:r w:rsidR="00CA52BB" w:rsidRPr="00CA52BB">
              <w:rPr>
                <w:sz w:val="20"/>
                <w:szCs w:val="20"/>
              </w:rPr>
              <w:t xml:space="preserve">Require manual approval gates for production deployments. Use short-lived OIDC tokens scoped to specific environments instead of long-lived cloud credentials. Restrict deployment </w:t>
            </w:r>
            <w:proofErr w:type="gramStart"/>
            <w:r w:rsidR="00CA52BB" w:rsidRPr="00CA52BB">
              <w:rPr>
                <w:sz w:val="20"/>
                <w:szCs w:val="20"/>
              </w:rPr>
              <w:t>triggers to</w:t>
            </w:r>
            <w:proofErr w:type="gramEnd"/>
            <w:r w:rsidR="00CA52BB" w:rsidRPr="00CA52BB">
              <w:rPr>
                <w:sz w:val="20"/>
                <w:szCs w:val="20"/>
              </w:rPr>
              <w:t xml:space="preserve"> protected branches only.  </w:t>
            </w:r>
          </w:p>
        </w:tc>
        <w:tc>
          <w:tcPr>
            <w:tcW w:w="2475" w:type="dxa"/>
          </w:tcPr>
          <w:p w14:paraId="64AFA85E" w14:textId="54A76F06" w:rsidR="00CA52BB" w:rsidRDefault="00CA52BB" w:rsidP="00CA52BB">
            <w:pPr>
              <w:rPr>
                <w:sz w:val="20"/>
                <w:szCs w:val="20"/>
              </w:rPr>
            </w:pPr>
            <w:r w:rsidRPr="00CA52BB">
              <w:rPr>
                <w:sz w:val="20"/>
                <w:szCs w:val="20"/>
              </w:rPr>
              <w:t>Use container image digest pinning. Verify artifact integrity (hash/signature) before deploying. Enable immutable infrastructure practices</w:t>
            </w:r>
            <w:r w:rsidR="00855585">
              <w:rPr>
                <w:sz w:val="20"/>
                <w:szCs w:val="20"/>
              </w:rPr>
              <w:t>,</w:t>
            </w:r>
            <w:r w:rsidRPr="00CA52BB">
              <w:rPr>
                <w:sz w:val="20"/>
                <w:szCs w:val="20"/>
              </w:rPr>
              <w:t xml:space="preserve"> never mutate running containers, always redeploy. Restrict who can </w:t>
            </w:r>
            <w:proofErr w:type="gramStart"/>
            <w:r w:rsidRPr="00CA52BB">
              <w:rPr>
                <w:sz w:val="20"/>
                <w:szCs w:val="20"/>
              </w:rPr>
              <w:t>push to</w:t>
            </w:r>
            <w:proofErr w:type="gramEnd"/>
            <w:r w:rsidRPr="00CA52BB">
              <w:rPr>
                <w:sz w:val="20"/>
                <w:szCs w:val="20"/>
              </w:rPr>
              <w:t xml:space="preserve"> deployment branches.  </w:t>
            </w:r>
          </w:p>
        </w:tc>
        <w:tc>
          <w:tcPr>
            <w:tcW w:w="1860" w:type="dxa"/>
            <w:shd w:val="clear" w:color="auto" w:fill="D9D9D9"/>
          </w:tcPr>
          <w:p w14:paraId="41DB0912" w14:textId="1029CC57" w:rsidR="00CA52BB" w:rsidRDefault="00855585" w:rsidP="00CA52BB">
            <w:pPr>
              <w:rPr>
                <w:sz w:val="20"/>
                <w:szCs w:val="20"/>
              </w:rPr>
            </w:pPr>
            <w:r w:rsidRPr="00855585">
              <w:rPr>
                <w:sz w:val="20"/>
                <w:szCs w:val="20"/>
              </w:rPr>
              <w:t xml:space="preserve">Enforce required reviewers on production environment deployments in GitHub. Link every deployment to a tagged release and PR approval. Store deployment history and approver identity in an immutable audit log. </w:t>
            </w:r>
          </w:p>
        </w:tc>
        <w:tc>
          <w:tcPr>
            <w:tcW w:w="2055" w:type="dxa"/>
          </w:tcPr>
          <w:p w14:paraId="0AF7D919" w14:textId="28532B09" w:rsidR="00CA52BB" w:rsidRDefault="00855585" w:rsidP="00CA52BB">
            <w:pPr>
              <w:rPr>
                <w:sz w:val="20"/>
                <w:szCs w:val="20"/>
              </w:rPr>
            </w:pPr>
            <w:r w:rsidRPr="00855585">
              <w:rPr>
                <w:sz w:val="20"/>
                <w:szCs w:val="20"/>
              </w:rPr>
              <w:t xml:space="preserve">Store all deployment secrets in a secrets manager (e.g., GitHub Environments secrets, AWS Secrets Manager). Never log environment variables. Restrict environment secrets to specific deployment jobs only.  </w:t>
            </w:r>
          </w:p>
        </w:tc>
        <w:tc>
          <w:tcPr>
            <w:tcW w:w="2040" w:type="dxa"/>
            <w:shd w:val="clear" w:color="auto" w:fill="D9D9D9"/>
          </w:tcPr>
          <w:p w14:paraId="61505A96" w14:textId="50C14A51" w:rsidR="00CA52BB" w:rsidRDefault="00855585" w:rsidP="00CA52BB">
            <w:pPr>
              <w:rPr>
                <w:sz w:val="20"/>
                <w:szCs w:val="20"/>
              </w:rPr>
            </w:pPr>
            <w:r w:rsidRPr="00855585">
              <w:rPr>
                <w:sz w:val="20"/>
                <w:szCs w:val="20"/>
              </w:rPr>
              <w:t xml:space="preserve">Limit concurrent deployments per environment. Add cooldown periods between production </w:t>
            </w:r>
            <w:proofErr w:type="gramStart"/>
            <w:r w:rsidRPr="00855585">
              <w:rPr>
                <w:sz w:val="20"/>
                <w:szCs w:val="20"/>
              </w:rPr>
              <w:t>deploys</w:t>
            </w:r>
            <w:proofErr w:type="gramEnd"/>
            <w:r w:rsidRPr="00855585">
              <w:rPr>
                <w:sz w:val="20"/>
                <w:szCs w:val="20"/>
              </w:rPr>
              <w:t xml:space="preserve">. Set deployment job timeout limits and </w:t>
            </w:r>
            <w:proofErr w:type="gramStart"/>
            <w:r w:rsidRPr="00855585">
              <w:rPr>
                <w:sz w:val="20"/>
                <w:szCs w:val="20"/>
              </w:rPr>
              <w:t>alert on</w:t>
            </w:r>
            <w:proofErr w:type="gramEnd"/>
            <w:r w:rsidRPr="00855585">
              <w:rPr>
                <w:sz w:val="20"/>
                <w:szCs w:val="20"/>
              </w:rPr>
              <w:t xml:space="preserve"> unexpected deployment frequency.</w:t>
            </w:r>
          </w:p>
        </w:tc>
        <w:tc>
          <w:tcPr>
            <w:tcW w:w="1665" w:type="dxa"/>
          </w:tcPr>
          <w:p w14:paraId="62B029C5" w14:textId="4A37279C" w:rsidR="00CA52BB" w:rsidRDefault="00855585" w:rsidP="00CA52BB">
            <w:pPr>
              <w:rPr>
                <w:sz w:val="20"/>
                <w:szCs w:val="20"/>
              </w:rPr>
            </w:pPr>
            <w:r w:rsidRPr="00855585">
              <w:rPr>
                <w:sz w:val="20"/>
                <w:szCs w:val="20"/>
              </w:rPr>
              <w:t xml:space="preserve">Apply least-privilege IAM roles scoped per deployment environment (dev/staging/prod). Use environment protection rules with required reviewers for production. Never grant write-all or admin cloud permissions to the CD runner.  </w:t>
            </w:r>
          </w:p>
        </w:tc>
      </w:tr>
      <w:tr w:rsidR="00CA52BB" w14:paraId="149EF32C" w14:textId="77777777" w:rsidTr="00EC0A4C">
        <w:trPr>
          <w:trHeight w:val="315"/>
        </w:trPr>
        <w:tc>
          <w:tcPr>
            <w:tcW w:w="14460" w:type="dxa"/>
            <w:gridSpan w:val="7"/>
            <w:shd w:val="clear" w:color="auto" w:fill="B7B7B7"/>
          </w:tcPr>
          <w:p w14:paraId="693AECE5" w14:textId="77777777" w:rsidR="00CA52BB" w:rsidRDefault="00CA52BB" w:rsidP="00EC0A4C">
            <w:pPr>
              <w:widowControl w:val="0"/>
              <w:spacing w:line="276" w:lineRule="auto"/>
              <w:rPr>
                <w:sz w:val="20"/>
                <w:szCs w:val="20"/>
              </w:rPr>
            </w:pPr>
          </w:p>
        </w:tc>
      </w:tr>
      <w:tr w:rsidR="00CA52BB" w14:paraId="2D7A3BB5" w14:textId="77777777" w:rsidTr="00EC0A4C">
        <w:trPr>
          <w:trHeight w:val="2100"/>
        </w:trPr>
        <w:tc>
          <w:tcPr>
            <w:tcW w:w="1785" w:type="dxa"/>
            <w:vMerge w:val="restart"/>
            <w:shd w:val="clear" w:color="auto" w:fill="FFFFFF"/>
          </w:tcPr>
          <w:p w14:paraId="4936BFAF" w14:textId="77777777" w:rsidR="00CA52BB" w:rsidRDefault="00855585" w:rsidP="00EC0A4C">
            <w:pPr>
              <w:widowControl w:val="0"/>
              <w:spacing w:line="276" w:lineRule="auto"/>
              <w:rPr>
                <w:b/>
                <w:bCs/>
                <w:sz w:val="20"/>
                <w:szCs w:val="20"/>
              </w:rPr>
            </w:pPr>
            <w:r w:rsidRPr="00855585">
              <w:rPr>
                <w:b/>
                <w:bCs/>
                <w:sz w:val="20"/>
                <w:szCs w:val="20"/>
              </w:rPr>
              <w:t>URL Security – All Dashboards</w:t>
            </w:r>
          </w:p>
          <w:p w14:paraId="30E39AA1" w14:textId="7C826E62" w:rsidR="00855585" w:rsidRDefault="00F35A29" w:rsidP="00EC0A4C">
            <w:pPr>
              <w:widowControl w:val="0"/>
              <w:spacing w:line="276" w:lineRule="auto"/>
              <w:rPr>
                <w:sz w:val="20"/>
                <w:szCs w:val="20"/>
              </w:rPr>
            </w:pPr>
            <w:r>
              <w:rPr>
                <w:noProof/>
              </w:rPr>
              <mc:AlternateContent>
                <mc:Choice Requires="wps">
                  <w:drawing>
                    <wp:anchor distT="0" distB="0" distL="114300" distR="114300" simplePos="0" relativeHeight="251702272" behindDoc="0" locked="0" layoutInCell="1" hidden="0" allowOverlap="1" wp14:anchorId="5FD5917C" wp14:editId="29CDAC2E">
                      <wp:simplePos x="0" y="0"/>
                      <wp:positionH relativeFrom="column">
                        <wp:posOffset>-12065</wp:posOffset>
                      </wp:positionH>
                      <wp:positionV relativeFrom="paragraph">
                        <wp:posOffset>1573725</wp:posOffset>
                      </wp:positionV>
                      <wp:extent cx="1003808" cy="515620"/>
                      <wp:effectExtent l="0" t="0" r="0" b="0"/>
                      <wp:wrapNone/>
                      <wp:docPr id="1426450450" name="Right Arrow 6"/>
                      <wp:cNvGraphicFramePr/>
                      <a:graphic xmlns:a="http://schemas.openxmlformats.org/drawingml/2006/main">
                        <a:graphicData uri="http://schemas.microsoft.com/office/word/2010/wordprocessingShape">
                          <wps:wsp>
                            <wps:cNvSpPr/>
                            <wps:spPr>
                              <a:xfrm>
                                <a:off x="0" y="0"/>
                                <a:ext cx="1003808" cy="515620"/>
                              </a:xfrm>
                              <a:prstGeom prst="rightArrow">
                                <a:avLst>
                                  <a:gd name="adj1" fmla="val 50000"/>
                                  <a:gd name="adj2" fmla="val 50000"/>
                                </a:avLst>
                              </a:prstGeom>
                              <a:solidFill>
                                <a:srgbClr val="92D050">
                                  <a:alpha val="65490"/>
                                </a:srgbClr>
                              </a:solidFill>
                              <a:ln w="12700" cap="flat" cmpd="sng">
                                <a:solidFill>
                                  <a:srgbClr val="1C3052"/>
                                </a:solidFill>
                                <a:prstDash val="solid"/>
                                <a:miter lim="800000"/>
                                <a:headEnd type="none" w="sm" len="sm"/>
                                <a:tailEnd type="none" w="sm" len="sm"/>
                              </a:ln>
                            </wps:spPr>
                            <wps:txbx>
                              <w:txbxContent>
                                <w:p w14:paraId="7ABE1BBE" w14:textId="77777777" w:rsidR="00F35A29" w:rsidRDefault="00F35A29" w:rsidP="00F35A29">
                                  <w:pPr>
                                    <w:jc w:val="center"/>
                                    <w:textDirection w:val="btLr"/>
                                  </w:pPr>
                                  <w:r>
                                    <w:rPr>
                                      <w:color w:val="000000"/>
                                      <w:sz w:val="18"/>
                                    </w:rPr>
                                    <w:t>Mitigations</w:t>
                                  </w:r>
                                  <w:r w:rsidRPr="00F35A29">
                                    <w:rPr>
                                      <w:noProof/>
                                      <w:color w:val="000000"/>
                                      <w:sz w:val="18"/>
                                    </w:rPr>
                                    <w:drawing>
                                      <wp:inline distT="0" distB="0" distL="0" distR="0" wp14:anchorId="006B3E18" wp14:editId="2D39C755">
                                        <wp:extent cx="298450" cy="153670"/>
                                        <wp:effectExtent l="0" t="0" r="6350" b="0"/>
                                        <wp:docPr id="14700259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450" cy="153670"/>
                                                </a:xfrm>
                                                <a:prstGeom prst="rect">
                                                  <a:avLst/>
                                                </a:prstGeom>
                                                <a:noFill/>
                                                <a:ln>
                                                  <a:noFill/>
                                                </a:ln>
                                              </pic:spPr>
                                            </pic:pic>
                                          </a:graphicData>
                                        </a:graphic>
                                      </wp:inline>
                                    </w:drawing>
                                  </w:r>
                                </w:p>
                              </w:txbxContent>
                            </wps:txbx>
                            <wps:bodyPr spcFirstLastPara="1" wrap="square" lIns="91425" tIns="45700" rIns="91425" bIns="45700" anchor="ctr" anchorCtr="0">
                              <a:noAutofit/>
                            </wps:bodyPr>
                          </wps:wsp>
                        </a:graphicData>
                      </a:graphic>
                    </wp:anchor>
                  </w:drawing>
                </mc:Choice>
                <mc:Fallback>
                  <w:pict>
                    <v:shape w14:anchorId="5FD5917C" id="_x0000_s1057" type="#_x0000_t13" style="position:absolute;margin-left:-.95pt;margin-top:123.9pt;width:79.05pt;height:40.6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" adj="16052" fillcolor="#92d050" strokecolor="#1c3052" strokeweight="1pt">
                      <v:fill opacity="42919f"/>
                      <v:stroke startarrowwidth="narrow" startarrowlength="short" endarrowwidth="narrow" endarrowlength="short"/>
                      <v:textbox inset="2.53958mm,1.2694mm,2.53958mm,1.2694mm">
                        <w:txbxContent>
                          <w:p w14:paraId="7ABE1BBE" w14:textId="77777777" w:rsidR="00F35A29" w:rsidRDefault="00F35A29" w:rsidP="00F35A29">
                            <w:pPr>
                              <w:jc w:val="center"/>
                              <w:textDirection w:val="btLr"/>
                            </w:pPr>
                            <w:r>
                              <w:rPr>
                                <w:color w:val="000000"/>
                                <w:sz w:val="18"/>
                              </w:rPr>
                              <w:t>Mitigations</w:t>
                            </w:r>
                            <w:r w:rsidRPr="00F35A29">
                              <w:rPr>
                                <w:noProof/>
                                <w:color w:val="000000"/>
                                <w:sz w:val="18"/>
                              </w:rPr>
                              <w:drawing>
                                <wp:inline distT="0" distB="0" distL="0" distR="0" wp14:anchorId="006B3E18" wp14:editId="2D39C755">
                                  <wp:extent cx="298450" cy="153670"/>
                                  <wp:effectExtent l="0" t="0" r="6350" b="0"/>
                                  <wp:docPr id="14700259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450" cy="153670"/>
                                          </a:xfrm>
                                          <a:prstGeom prst="rect">
                                            <a:avLst/>
                                          </a:prstGeom>
                                          <a:noFill/>
                                          <a:ln>
                                            <a:noFill/>
                                          </a:ln>
                                        </pic:spPr>
                                      </pic:pic>
                                    </a:graphicData>
                                  </a:graphic>
                                </wp:inline>
                              </w:drawing>
                            </w:r>
                          </w:p>
                        </w:txbxContent>
                      </v:textbox>
                    </v:shape>
                  </w:pict>
                </mc:Fallback>
              </mc:AlternateContent>
            </w:r>
            <w:r w:rsidR="00855585">
              <w:rPr>
                <w:noProof/>
              </w:rPr>
              <mc:AlternateContent>
                <mc:Choice Requires="wps">
                  <w:drawing>
                    <wp:anchor distT="0" distB="0" distL="114300" distR="114300" simplePos="0" relativeHeight="251696128" behindDoc="0" locked="0" layoutInCell="1" hidden="0" allowOverlap="1" wp14:anchorId="2CF38CB8" wp14:editId="166A2BEA">
                      <wp:simplePos x="0" y="0"/>
                      <wp:positionH relativeFrom="column">
                        <wp:posOffset>-635</wp:posOffset>
                      </wp:positionH>
                      <wp:positionV relativeFrom="paragraph">
                        <wp:posOffset>2540</wp:posOffset>
                      </wp:positionV>
                      <wp:extent cx="1003300" cy="515620"/>
                      <wp:effectExtent l="0" t="0" r="0" b="0"/>
                      <wp:wrapNone/>
                      <wp:docPr id="837633857" name="Right Arrow 5"/>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490"/>
                                </a:srgbClr>
                              </a:solidFill>
                              <a:ln w="12700" cap="flat" cmpd="sng">
                                <a:solidFill>
                                  <a:srgbClr val="1C3052"/>
                                </a:solidFill>
                                <a:prstDash val="solid"/>
                                <a:miter lim="800000"/>
                                <a:headEnd type="none" w="sm" len="sm"/>
                                <a:tailEnd type="none" w="sm" len="sm"/>
                              </a:ln>
                            </wps:spPr>
                            <wps:txbx>
                              <w:txbxContent>
                                <w:p w14:paraId="54648253" w14:textId="77777777" w:rsidR="00855585" w:rsidRDefault="00855585" w:rsidP="00855585">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CF38CB8" id="_x0000_s1058" type="#_x0000_t13" style="position:absolute;margin-left:-.05pt;margin-top:.2pt;width:79pt;height:40.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" adj="16186" fillcolor="#e00" strokecolor="#1c3052" strokeweight="1pt">
                      <v:fill opacity="42919f"/>
                      <v:stroke startarrowwidth="narrow" startarrowlength="short" endarrowwidth="narrow" endarrowlength="short"/>
                      <v:textbox inset="2.53958mm,1.2694mm,2.53958mm,1.2694mm">
                        <w:txbxContent>
                          <w:p w14:paraId="54648253" w14:textId="77777777" w:rsidR="00855585" w:rsidRDefault="00855585" w:rsidP="00855585">
                            <w:pPr>
                              <w:jc w:val="center"/>
                              <w:textDirection w:val="btLr"/>
                            </w:pPr>
                            <w:r>
                              <w:rPr>
                                <w:color w:val="000000"/>
                                <w:sz w:val="18"/>
                              </w:rPr>
                              <w:t>Threats</w:t>
                            </w:r>
                          </w:p>
                        </w:txbxContent>
                      </v:textbox>
                    </v:shape>
                  </w:pict>
                </mc:Fallback>
              </mc:AlternateContent>
            </w:r>
          </w:p>
        </w:tc>
        <w:tc>
          <w:tcPr>
            <w:tcW w:w="2580" w:type="dxa"/>
            <w:shd w:val="clear" w:color="auto" w:fill="D9D9D9"/>
          </w:tcPr>
          <w:p w14:paraId="26AFDC72" w14:textId="5616041A" w:rsidR="00CA52BB" w:rsidRDefault="00855585" w:rsidP="00EC0A4C">
            <w:pPr>
              <w:rPr>
                <w:sz w:val="20"/>
                <w:szCs w:val="20"/>
              </w:rPr>
            </w:pPr>
            <w:proofErr w:type="gramStart"/>
            <w:r w:rsidRPr="00855585">
              <w:rPr>
                <w:sz w:val="20"/>
                <w:szCs w:val="20"/>
              </w:rPr>
              <w:t>Attacker</w:t>
            </w:r>
            <w:proofErr w:type="gramEnd"/>
            <w:r w:rsidRPr="00855585">
              <w:rPr>
                <w:sz w:val="20"/>
                <w:szCs w:val="20"/>
              </w:rPr>
              <w:t xml:space="preserve"> crafts a dashboard URL mimicking a legitimate one to trick users into submitting credentials or interacting with a fake dashboard.</w:t>
            </w:r>
          </w:p>
        </w:tc>
        <w:tc>
          <w:tcPr>
            <w:tcW w:w="2475" w:type="dxa"/>
            <w:shd w:val="clear" w:color="auto" w:fill="FFFFFF"/>
          </w:tcPr>
          <w:p w14:paraId="43A8BF9B" w14:textId="259FE413" w:rsidR="00CA52BB" w:rsidRDefault="00855585" w:rsidP="00EC0A4C">
            <w:pPr>
              <w:rPr>
                <w:sz w:val="20"/>
                <w:szCs w:val="20"/>
              </w:rPr>
            </w:pPr>
            <w:r w:rsidRPr="00855585">
              <w:rPr>
                <w:sz w:val="20"/>
                <w:szCs w:val="20"/>
              </w:rPr>
              <w:t>User manually modifies URL parameters (e.g.</w:t>
            </w:r>
            <w:proofErr w:type="gramStart"/>
            <w:r w:rsidRPr="00855585">
              <w:rPr>
                <w:sz w:val="20"/>
                <w:szCs w:val="20"/>
              </w:rPr>
              <w:t>, ?</w:t>
            </w:r>
            <w:proofErr w:type="spellStart"/>
            <w:r w:rsidRPr="00855585">
              <w:rPr>
                <w:sz w:val="20"/>
                <w:szCs w:val="20"/>
              </w:rPr>
              <w:t>userId</w:t>
            </w:r>
            <w:proofErr w:type="spellEnd"/>
            <w:proofErr w:type="gramEnd"/>
            <w:r w:rsidRPr="00855585">
              <w:rPr>
                <w:sz w:val="20"/>
                <w:szCs w:val="20"/>
              </w:rPr>
              <w:t>=123</w:t>
            </w:r>
            <w:proofErr w:type="gramStart"/>
            <w:r w:rsidRPr="00855585">
              <w:rPr>
                <w:sz w:val="20"/>
                <w:szCs w:val="20"/>
              </w:rPr>
              <w:t>, ?role</w:t>
            </w:r>
            <w:proofErr w:type="gramEnd"/>
            <w:r w:rsidRPr="00855585">
              <w:rPr>
                <w:sz w:val="20"/>
                <w:szCs w:val="20"/>
              </w:rPr>
              <w:t>=admin</w:t>
            </w:r>
            <w:proofErr w:type="gramStart"/>
            <w:r w:rsidRPr="00855585">
              <w:rPr>
                <w:sz w:val="20"/>
                <w:szCs w:val="20"/>
              </w:rPr>
              <w:t>, ?</w:t>
            </w:r>
            <w:proofErr w:type="spellStart"/>
            <w:r w:rsidRPr="00855585">
              <w:rPr>
                <w:sz w:val="20"/>
                <w:szCs w:val="20"/>
              </w:rPr>
              <w:t>fieldId</w:t>
            </w:r>
            <w:proofErr w:type="spellEnd"/>
            <w:proofErr w:type="gramEnd"/>
            <w:r w:rsidRPr="00855585">
              <w:rPr>
                <w:sz w:val="20"/>
                <w:szCs w:val="20"/>
              </w:rPr>
              <w:t>=456) to access or mutate data belonging to another user or higher-privileged role.</w:t>
            </w:r>
          </w:p>
        </w:tc>
        <w:tc>
          <w:tcPr>
            <w:tcW w:w="1860" w:type="dxa"/>
            <w:shd w:val="clear" w:color="auto" w:fill="D9D9D9"/>
          </w:tcPr>
          <w:p w14:paraId="3BCB6E02" w14:textId="54DD331F" w:rsidR="00CA52BB" w:rsidRDefault="00855585" w:rsidP="00EC0A4C">
            <w:pPr>
              <w:rPr>
                <w:sz w:val="20"/>
                <w:szCs w:val="20"/>
              </w:rPr>
            </w:pPr>
            <w:r w:rsidRPr="00855585">
              <w:rPr>
                <w:sz w:val="20"/>
                <w:szCs w:val="20"/>
              </w:rPr>
              <w:t xml:space="preserve">Dashboard navigation and resource access events are not </w:t>
            </w:r>
            <w:proofErr w:type="gramStart"/>
            <w:r w:rsidRPr="00855585">
              <w:rPr>
                <w:sz w:val="20"/>
                <w:szCs w:val="20"/>
              </w:rPr>
              <w:t>logged</w:t>
            </w:r>
            <w:proofErr w:type="gramEnd"/>
            <w:r w:rsidRPr="00855585">
              <w:rPr>
                <w:sz w:val="20"/>
                <w:szCs w:val="20"/>
              </w:rPr>
              <w:t xml:space="preserve"> server-side, making it impossible to establish which user accessed which URL, when, and from where.</w:t>
            </w:r>
          </w:p>
        </w:tc>
        <w:tc>
          <w:tcPr>
            <w:tcW w:w="2055" w:type="dxa"/>
            <w:shd w:val="clear" w:color="auto" w:fill="FFFFFF"/>
          </w:tcPr>
          <w:p w14:paraId="06480E42" w14:textId="2E19C440" w:rsidR="00CA52BB" w:rsidRDefault="00855585" w:rsidP="00EC0A4C">
            <w:pPr>
              <w:rPr>
                <w:sz w:val="20"/>
                <w:szCs w:val="20"/>
              </w:rPr>
            </w:pPr>
            <w:r w:rsidRPr="00855585">
              <w:rPr>
                <w:sz w:val="20"/>
                <w:szCs w:val="20"/>
              </w:rPr>
              <w:t>Sensitive data such as user IDs, field IDs, session tokens, or filter values are embedded in URLs and exposed in browser history, server logs, referrer headers, and shared links.</w:t>
            </w:r>
          </w:p>
        </w:tc>
        <w:tc>
          <w:tcPr>
            <w:tcW w:w="2040" w:type="dxa"/>
            <w:shd w:val="clear" w:color="auto" w:fill="D9D9D9"/>
          </w:tcPr>
          <w:p w14:paraId="1557B10D" w14:textId="544FFF86" w:rsidR="00CA52BB" w:rsidRDefault="00855585" w:rsidP="00EC0A4C">
            <w:pPr>
              <w:rPr>
                <w:sz w:val="20"/>
                <w:szCs w:val="20"/>
              </w:rPr>
            </w:pPr>
            <w:r w:rsidRPr="00855585">
              <w:rPr>
                <w:sz w:val="20"/>
                <w:szCs w:val="20"/>
              </w:rPr>
              <w:t>Attacker rapidly enumerates dashboard URLs (e.g., /farmer/field/1, /farmer/field/2...) or forces repeated page loads to exhaust server rendering capacity or API rate limits.</w:t>
            </w:r>
          </w:p>
        </w:tc>
        <w:tc>
          <w:tcPr>
            <w:tcW w:w="1665" w:type="dxa"/>
            <w:shd w:val="clear" w:color="auto" w:fill="FFFFFF"/>
          </w:tcPr>
          <w:p w14:paraId="6030069A" w14:textId="2D525BA9" w:rsidR="00CA52BB" w:rsidRDefault="00855585" w:rsidP="00EC0A4C">
            <w:pPr>
              <w:rPr>
                <w:sz w:val="20"/>
                <w:szCs w:val="20"/>
              </w:rPr>
            </w:pPr>
            <w:r w:rsidRPr="00855585">
              <w:rPr>
                <w:sz w:val="20"/>
                <w:szCs w:val="20"/>
              </w:rPr>
              <w:t>A farmer directly navigates to an inspector or admin dashboard URL and gains access due to missing server-side role verification on page load.</w:t>
            </w:r>
          </w:p>
        </w:tc>
      </w:tr>
      <w:tr w:rsidR="00CA52BB" w14:paraId="1D0B8BEA" w14:textId="77777777" w:rsidTr="00EC0A4C">
        <w:trPr>
          <w:trHeight w:val="2100"/>
        </w:trPr>
        <w:tc>
          <w:tcPr>
            <w:tcW w:w="1785" w:type="dxa"/>
            <w:vMerge/>
            <w:shd w:val="clear" w:color="auto" w:fill="FFFFFF"/>
          </w:tcPr>
          <w:p w14:paraId="45514899" w14:textId="77777777" w:rsidR="00CA52BB" w:rsidRDefault="00CA52BB" w:rsidP="00EC0A4C">
            <w:pPr>
              <w:widowControl w:val="0"/>
              <w:rPr>
                <w:sz w:val="20"/>
                <w:szCs w:val="20"/>
              </w:rPr>
            </w:pPr>
          </w:p>
        </w:tc>
        <w:tc>
          <w:tcPr>
            <w:tcW w:w="2580" w:type="dxa"/>
            <w:shd w:val="clear" w:color="auto" w:fill="D9D9D9"/>
          </w:tcPr>
          <w:p w14:paraId="5A5AF81D" w14:textId="468F24C5" w:rsidR="00CA52BB" w:rsidRDefault="00855585" w:rsidP="00EC0A4C">
            <w:pPr>
              <w:rPr>
                <w:sz w:val="20"/>
                <w:szCs w:val="20"/>
              </w:rPr>
            </w:pPr>
            <w:r w:rsidRPr="00855585">
              <w:rPr>
                <w:sz w:val="20"/>
                <w:szCs w:val="20"/>
              </w:rPr>
              <w:t xml:space="preserve">Enforce HTTPS with HSTS on all dashboard routes. Use strict CSP headers to prevent framing and injection. Validate the origin of all </w:t>
            </w:r>
            <w:proofErr w:type="gramStart"/>
            <w:r w:rsidRPr="00855585">
              <w:rPr>
                <w:sz w:val="20"/>
                <w:szCs w:val="20"/>
              </w:rPr>
              <w:t>requests</w:t>
            </w:r>
            <w:proofErr w:type="gramEnd"/>
            <w:r w:rsidRPr="00855585">
              <w:rPr>
                <w:sz w:val="20"/>
                <w:szCs w:val="20"/>
              </w:rPr>
              <w:t xml:space="preserve"> server-side; reject requests from untrusted domains.</w:t>
            </w:r>
          </w:p>
        </w:tc>
        <w:tc>
          <w:tcPr>
            <w:tcW w:w="2475" w:type="dxa"/>
            <w:shd w:val="clear" w:color="auto" w:fill="FFFFFF"/>
          </w:tcPr>
          <w:p w14:paraId="6EED44E7" w14:textId="79B57EB1" w:rsidR="00CA52BB" w:rsidRDefault="00855585" w:rsidP="00EC0A4C">
            <w:pPr>
              <w:rPr>
                <w:sz w:val="20"/>
                <w:szCs w:val="20"/>
              </w:rPr>
            </w:pPr>
            <w:r w:rsidRPr="00855585">
              <w:rPr>
                <w:sz w:val="20"/>
                <w:szCs w:val="20"/>
              </w:rPr>
              <w:t>Never trust URL parameters as authority for data access. Validate all resource IDs server-side against the authenticated user's ownership. Use UUIDs instead of sequential IDs to prevent IDOR.</w:t>
            </w:r>
          </w:p>
        </w:tc>
        <w:tc>
          <w:tcPr>
            <w:tcW w:w="1860" w:type="dxa"/>
            <w:shd w:val="clear" w:color="auto" w:fill="D9D9D9"/>
          </w:tcPr>
          <w:p w14:paraId="1F793FFD" w14:textId="7B78E684" w:rsidR="00CA52BB" w:rsidRDefault="00855585" w:rsidP="00EC0A4C">
            <w:pPr>
              <w:rPr>
                <w:sz w:val="20"/>
                <w:szCs w:val="20"/>
              </w:rPr>
            </w:pPr>
            <w:r w:rsidRPr="00855585">
              <w:rPr>
                <w:sz w:val="20"/>
                <w:szCs w:val="20"/>
              </w:rPr>
              <w:t xml:space="preserve">Log all authenticated dashboard loads and API calls server-side with </w:t>
            </w:r>
            <w:proofErr w:type="spellStart"/>
            <w:r w:rsidRPr="00855585">
              <w:rPr>
                <w:sz w:val="20"/>
                <w:szCs w:val="20"/>
              </w:rPr>
              <w:t>userId</w:t>
            </w:r>
            <w:proofErr w:type="spellEnd"/>
            <w:r w:rsidRPr="00855585">
              <w:rPr>
                <w:sz w:val="20"/>
                <w:szCs w:val="20"/>
              </w:rPr>
              <w:t xml:space="preserve">, role, accessed URL, timestamp, and IP. </w:t>
            </w:r>
            <w:r w:rsidRPr="00855585">
              <w:rPr>
                <w:sz w:val="20"/>
                <w:szCs w:val="20"/>
              </w:rPr>
              <w:lastRenderedPageBreak/>
              <w:t>Store in an append-only log.</w:t>
            </w:r>
          </w:p>
        </w:tc>
        <w:tc>
          <w:tcPr>
            <w:tcW w:w="2055" w:type="dxa"/>
            <w:shd w:val="clear" w:color="auto" w:fill="FFFFFF"/>
          </w:tcPr>
          <w:p w14:paraId="0998A04F" w14:textId="4DC74125" w:rsidR="00CA52BB" w:rsidRDefault="00855585" w:rsidP="00EC0A4C">
            <w:pPr>
              <w:rPr>
                <w:sz w:val="20"/>
                <w:szCs w:val="20"/>
              </w:rPr>
            </w:pPr>
            <w:r w:rsidRPr="00855585">
              <w:rPr>
                <w:sz w:val="20"/>
                <w:szCs w:val="20"/>
              </w:rPr>
              <w:lastRenderedPageBreak/>
              <w:t xml:space="preserve">Never include sensitive identifiers, tokens, or PII in query strings. Use POST requests or session-scoped state for sensitive operations. Set Referrer-Policy: </w:t>
            </w:r>
            <w:r w:rsidRPr="00855585">
              <w:rPr>
                <w:sz w:val="20"/>
                <w:szCs w:val="20"/>
              </w:rPr>
              <w:lastRenderedPageBreak/>
              <w:t>no-referrer on all dashboard responses.</w:t>
            </w:r>
          </w:p>
        </w:tc>
        <w:tc>
          <w:tcPr>
            <w:tcW w:w="2040" w:type="dxa"/>
            <w:shd w:val="clear" w:color="auto" w:fill="D9D9D9"/>
          </w:tcPr>
          <w:p w14:paraId="3F4AB08B" w14:textId="1AFD1F3A" w:rsidR="00CA52BB" w:rsidRDefault="00855585" w:rsidP="00EC0A4C">
            <w:pPr>
              <w:rPr>
                <w:sz w:val="20"/>
                <w:szCs w:val="20"/>
              </w:rPr>
            </w:pPr>
            <w:r w:rsidRPr="00855585">
              <w:rPr>
                <w:sz w:val="20"/>
                <w:szCs w:val="20"/>
              </w:rPr>
              <w:lastRenderedPageBreak/>
              <w:t xml:space="preserve">Apply per-user rate limiting on all dashboard routes. Return 429 on breach. Use caching for static assets. Monitor for enumeration patterns </w:t>
            </w:r>
            <w:r w:rsidRPr="00855585">
              <w:rPr>
                <w:sz w:val="20"/>
                <w:szCs w:val="20"/>
              </w:rPr>
              <w:lastRenderedPageBreak/>
              <w:t>and block offending IPs.</w:t>
            </w:r>
          </w:p>
        </w:tc>
        <w:tc>
          <w:tcPr>
            <w:tcW w:w="1665" w:type="dxa"/>
            <w:shd w:val="clear" w:color="auto" w:fill="FFFFFF"/>
          </w:tcPr>
          <w:p w14:paraId="2F63A707" w14:textId="51536912" w:rsidR="00CA52BB" w:rsidRDefault="00855585" w:rsidP="00EC0A4C">
            <w:pPr>
              <w:rPr>
                <w:sz w:val="20"/>
                <w:szCs w:val="20"/>
              </w:rPr>
            </w:pPr>
            <w:r w:rsidRPr="00855585">
              <w:rPr>
                <w:sz w:val="20"/>
                <w:szCs w:val="20"/>
              </w:rPr>
              <w:lastRenderedPageBreak/>
              <w:t xml:space="preserve">Enforce server-side RBAC on every dashboard route — verify the user's role before rendering any page or returning data. </w:t>
            </w:r>
            <w:r w:rsidRPr="00855585">
              <w:rPr>
                <w:sz w:val="20"/>
                <w:szCs w:val="20"/>
              </w:rPr>
              <w:lastRenderedPageBreak/>
              <w:t xml:space="preserve">Return 403 for </w:t>
            </w:r>
            <w:proofErr w:type="spellStart"/>
            <w:r w:rsidRPr="00855585">
              <w:rPr>
                <w:sz w:val="20"/>
                <w:szCs w:val="20"/>
              </w:rPr>
              <w:t>unauthorised</w:t>
            </w:r>
            <w:proofErr w:type="spellEnd"/>
            <w:r w:rsidRPr="00855585">
              <w:rPr>
                <w:sz w:val="20"/>
                <w:szCs w:val="20"/>
              </w:rPr>
              <w:t xml:space="preserve"> role access. Never rely solely on frontend routing guards.</w:t>
            </w:r>
          </w:p>
        </w:tc>
      </w:tr>
    </w:tbl>
    <w:p w14:paraId="61036CF0" w14:textId="77777777" w:rsidR="00CA52BB" w:rsidRDefault="00CA52BB">
      <w:pPr>
        <w:rPr>
          <w:color w:val="008000"/>
        </w:rPr>
        <w:sectPr w:rsidR="00CA52BB">
          <w:pgSz w:w="15840" w:h="12240" w:orient="landscape"/>
          <w:pgMar w:top="1440" w:right="1440" w:bottom="1440" w:left="2601" w:header="720" w:footer="720" w:gutter="0"/>
          <w:cols w:space="720"/>
          <w:titlePg/>
        </w:sectPr>
      </w:pPr>
    </w:p>
    <w:p w14:paraId="5B772BD2" w14:textId="77777777" w:rsidR="00E54EFF" w:rsidRDefault="00000000">
      <w:pPr>
        <w:pStyle w:val="Heading1"/>
        <w:numPr>
          <w:ilvl w:val="0"/>
          <w:numId w:val="4"/>
        </w:numPr>
        <w:ind w:left="-851"/>
        <w:jc w:val="left"/>
        <w:rPr>
          <w:rFonts w:ascii="Calibri" w:eastAsia="Calibri" w:hAnsi="Calibri" w:cs="Calibri"/>
          <w:sz w:val="32"/>
          <w:szCs w:val="32"/>
        </w:rPr>
      </w:pPr>
      <w:bookmarkStart w:id="7" w:name="_5ity6sga3fni" w:colFirst="0" w:colLast="0"/>
      <w:bookmarkEnd w:id="7"/>
      <w:r>
        <w:rPr>
          <w:rFonts w:ascii="Calibri" w:eastAsia="Calibri" w:hAnsi="Calibri" w:cs="Calibri"/>
          <w:sz w:val="32"/>
          <w:szCs w:val="32"/>
        </w:rPr>
        <w:lastRenderedPageBreak/>
        <w:t>Common Threats and Mitigations Strategies/Controls</w:t>
      </w:r>
    </w:p>
    <w:p w14:paraId="05D90211" w14:textId="77777777" w:rsidR="00E54EFF" w:rsidRDefault="00E54EFF"/>
    <w:p w14:paraId="7130F36E" w14:textId="77777777" w:rsidR="00E54EFF"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7DF7B812" w14:textId="77777777" w:rsidR="00E54EFF" w:rsidRDefault="00E54EFF"/>
    <w:p w14:paraId="235D8726" w14:textId="77777777" w:rsidR="00E54EFF" w:rsidRDefault="00000000">
      <w:pPr>
        <w:ind w:left="-851"/>
        <w:rPr>
          <w:b/>
          <w:bCs/>
          <w:sz w:val="28"/>
          <w:szCs w:val="28"/>
        </w:rPr>
      </w:pPr>
      <w:r>
        <w:rPr>
          <w:b/>
          <w:bCs/>
          <w:sz w:val="28"/>
          <w:szCs w:val="28"/>
        </w:rPr>
        <w:t>Authentication &amp; Authorization Threats</w:t>
      </w:r>
    </w:p>
    <w:p w14:paraId="561672FA" w14:textId="77777777" w:rsidR="00E54EFF" w:rsidRDefault="00E54EFF">
      <w:pPr>
        <w:rPr>
          <w:rFonts w:ascii="Times New Roman" w:eastAsia="Times New Roman" w:hAnsi="Times New Roman" w:cs="Times New Roman"/>
          <w:b/>
          <w:bCs/>
          <w:sz w:val="22"/>
          <w:szCs w:val="22"/>
        </w:rPr>
      </w:pPr>
    </w:p>
    <w:tbl>
      <w:tblPr>
        <w:tblStyle w:val="aa"/>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4B713AC3" w14:textId="77777777">
        <w:tc>
          <w:tcPr>
            <w:tcW w:w="3403" w:type="dxa"/>
            <w:shd w:val="clear" w:color="auto" w:fill="A6A6A6"/>
          </w:tcPr>
          <w:p w14:paraId="3645C72C" w14:textId="77777777" w:rsidR="00E54EFF" w:rsidRDefault="00000000">
            <w:pPr>
              <w:jc w:val="center"/>
              <w:rPr>
                <w:b/>
                <w:bCs/>
                <w:sz w:val="32"/>
                <w:szCs w:val="32"/>
              </w:rPr>
            </w:pPr>
            <w:r>
              <w:rPr>
                <w:b/>
                <w:bCs/>
                <w:sz w:val="32"/>
                <w:szCs w:val="32"/>
              </w:rPr>
              <w:t>Threat</w:t>
            </w:r>
          </w:p>
        </w:tc>
        <w:tc>
          <w:tcPr>
            <w:tcW w:w="4677" w:type="dxa"/>
            <w:shd w:val="clear" w:color="auto" w:fill="A6A6A6"/>
          </w:tcPr>
          <w:p w14:paraId="2DF6C178"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6E68F44E" w14:textId="77777777" w:rsidR="00E54EFF" w:rsidRDefault="00000000">
            <w:pPr>
              <w:jc w:val="center"/>
              <w:rPr>
                <w:b/>
                <w:bCs/>
                <w:sz w:val="32"/>
                <w:szCs w:val="32"/>
              </w:rPr>
            </w:pPr>
            <w:r>
              <w:rPr>
                <w:b/>
                <w:bCs/>
                <w:sz w:val="32"/>
                <w:szCs w:val="32"/>
              </w:rPr>
              <w:t>Mitigation Strategies/Controls</w:t>
            </w:r>
          </w:p>
        </w:tc>
      </w:tr>
      <w:tr w:rsidR="00E54EFF" w14:paraId="2F462300" w14:textId="77777777">
        <w:tc>
          <w:tcPr>
            <w:tcW w:w="3403" w:type="dxa"/>
          </w:tcPr>
          <w:p w14:paraId="51E8305E" w14:textId="77777777" w:rsidR="00E54EFF" w:rsidRDefault="00000000">
            <w:pPr>
              <w:rPr>
                <w:sz w:val="20"/>
                <w:szCs w:val="20"/>
              </w:rPr>
            </w:pPr>
            <w:r>
              <w:rPr>
                <w:sz w:val="20"/>
                <w:szCs w:val="20"/>
              </w:rPr>
              <w:t>Weak Passwords and Credential Stuffing</w:t>
            </w:r>
          </w:p>
          <w:p w14:paraId="539464B5" w14:textId="77777777" w:rsidR="00E54EFF" w:rsidRDefault="00E54EFF">
            <w:pPr>
              <w:rPr>
                <w:b/>
                <w:bCs/>
                <w:sz w:val="20"/>
                <w:szCs w:val="20"/>
              </w:rPr>
            </w:pPr>
          </w:p>
          <w:p w14:paraId="7EE8566E" w14:textId="77777777" w:rsidR="00E54EFF" w:rsidRDefault="00E54EFF">
            <w:pPr>
              <w:rPr>
                <w:b/>
                <w:bCs/>
                <w:sz w:val="20"/>
                <w:szCs w:val="20"/>
              </w:rPr>
            </w:pPr>
          </w:p>
          <w:p w14:paraId="3248C2A2" w14:textId="77777777" w:rsidR="00E54EFF" w:rsidRDefault="00E54EFF">
            <w:pPr>
              <w:rPr>
                <w:b/>
                <w:bCs/>
                <w:sz w:val="20"/>
                <w:szCs w:val="20"/>
              </w:rPr>
            </w:pPr>
          </w:p>
        </w:tc>
        <w:tc>
          <w:tcPr>
            <w:tcW w:w="4677" w:type="dxa"/>
          </w:tcPr>
          <w:p w14:paraId="2C5F8051" w14:textId="77777777" w:rsidR="00E54EFF" w:rsidRDefault="00000000">
            <w:pPr>
              <w:rPr>
                <w:sz w:val="20"/>
                <w:szCs w:val="20"/>
              </w:rPr>
            </w:pPr>
            <w:r>
              <w:rPr>
                <w:sz w:val="20"/>
                <w:szCs w:val="20"/>
              </w:rPr>
              <w:t xml:space="preserve">Attackers reuse or guess weak passwords. </w:t>
            </w:r>
          </w:p>
          <w:p w14:paraId="66CA777E" w14:textId="77777777" w:rsidR="00E54EFF"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00571556"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27DA41AF"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7B16AE50"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302A3630"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5E6DA454"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E54EFF" w14:paraId="25EDE159" w14:textId="77777777">
        <w:tc>
          <w:tcPr>
            <w:tcW w:w="3403" w:type="dxa"/>
          </w:tcPr>
          <w:p w14:paraId="30B993D6" w14:textId="77777777" w:rsidR="00E54EFF" w:rsidRDefault="00000000">
            <w:pPr>
              <w:rPr>
                <w:sz w:val="20"/>
                <w:szCs w:val="20"/>
              </w:rPr>
            </w:pPr>
            <w:r>
              <w:rPr>
                <w:sz w:val="20"/>
                <w:szCs w:val="20"/>
              </w:rPr>
              <w:t>Session Hijacking</w:t>
            </w:r>
          </w:p>
          <w:p w14:paraId="5A69549A" w14:textId="77777777" w:rsidR="00E54EFF" w:rsidRDefault="00E54EFF">
            <w:pPr>
              <w:rPr>
                <w:sz w:val="20"/>
                <w:szCs w:val="20"/>
              </w:rPr>
            </w:pPr>
          </w:p>
          <w:p w14:paraId="15DF8C50" w14:textId="77777777" w:rsidR="00E54EFF" w:rsidRDefault="00E54EFF">
            <w:pPr>
              <w:rPr>
                <w:sz w:val="20"/>
                <w:szCs w:val="20"/>
              </w:rPr>
            </w:pPr>
          </w:p>
          <w:p w14:paraId="3C168FE9" w14:textId="77777777" w:rsidR="00E54EFF" w:rsidRDefault="00E54EFF">
            <w:pPr>
              <w:rPr>
                <w:sz w:val="20"/>
                <w:szCs w:val="20"/>
              </w:rPr>
            </w:pPr>
          </w:p>
          <w:p w14:paraId="489BB5FC" w14:textId="77777777" w:rsidR="00E54EFF" w:rsidRDefault="00E54EFF">
            <w:pPr>
              <w:rPr>
                <w:b/>
                <w:bCs/>
                <w:sz w:val="20"/>
                <w:szCs w:val="20"/>
              </w:rPr>
            </w:pPr>
          </w:p>
        </w:tc>
        <w:tc>
          <w:tcPr>
            <w:tcW w:w="4677" w:type="dxa"/>
          </w:tcPr>
          <w:p w14:paraId="18A1644F" w14:textId="77777777" w:rsidR="00E54EFF" w:rsidRDefault="00000000">
            <w:pPr>
              <w:rPr>
                <w:sz w:val="20"/>
                <w:szCs w:val="20"/>
              </w:rPr>
            </w:pPr>
            <w:r>
              <w:rPr>
                <w:sz w:val="20"/>
                <w:szCs w:val="20"/>
              </w:rPr>
              <w:t>Stealing or reusing session tokens.</w:t>
            </w:r>
          </w:p>
          <w:p w14:paraId="0291E36D" w14:textId="77777777" w:rsidR="00E54EFF"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31CE6CF8"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57372B8E"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7A8EBFAC" w14:textId="77777777" w:rsidR="00E54EFF"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w:t>
            </w:r>
            <w:proofErr w:type="gramStart"/>
            <w:r>
              <w:rPr>
                <w:color w:val="000000"/>
                <w:sz w:val="20"/>
                <w:szCs w:val="20"/>
              </w:rPr>
              <w:t>cookie</w:t>
            </w:r>
            <w:proofErr w:type="gramEnd"/>
            <w:r>
              <w:rPr>
                <w:color w:val="000000"/>
                <w:sz w:val="20"/>
                <w:szCs w:val="20"/>
              </w:rPr>
              <w:t xml:space="preserve"> inaccessible to JavaScript), </w:t>
            </w:r>
          </w:p>
          <w:p w14:paraId="515C2890" w14:textId="77777777" w:rsidR="00E54EFF"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578CF88C" w14:textId="77777777" w:rsidR="00E54EFF"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562803B3"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w:t>
            </w:r>
            <w:proofErr w:type="gramStart"/>
            <w:r>
              <w:rPr>
                <w:color w:val="000000"/>
                <w:sz w:val="20"/>
                <w:szCs w:val="20"/>
              </w:rPr>
              <w:t>login</w:t>
            </w:r>
            <w:proofErr w:type="gramEnd"/>
            <w:r>
              <w:rPr>
                <w:color w:val="000000"/>
                <w:sz w:val="20"/>
                <w:szCs w:val="20"/>
              </w:rPr>
              <w:t xml:space="preserve">, </w:t>
            </w:r>
          </w:p>
          <w:p w14:paraId="5822D8FF" w14:textId="77777777" w:rsidR="00E54EFF"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4BEB88DA" w14:textId="77777777" w:rsidR="00E54EFF"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E54EFF" w14:paraId="2F34467F" w14:textId="77777777">
        <w:tc>
          <w:tcPr>
            <w:tcW w:w="3403" w:type="dxa"/>
          </w:tcPr>
          <w:p w14:paraId="31EAD81E" w14:textId="77777777" w:rsidR="00E54EFF" w:rsidRDefault="00000000">
            <w:pPr>
              <w:rPr>
                <w:sz w:val="20"/>
                <w:szCs w:val="20"/>
              </w:rPr>
            </w:pPr>
            <w:r>
              <w:rPr>
                <w:sz w:val="20"/>
                <w:szCs w:val="20"/>
              </w:rPr>
              <w:t>Token Theft (JWT / OAuth)</w:t>
            </w:r>
          </w:p>
        </w:tc>
        <w:tc>
          <w:tcPr>
            <w:tcW w:w="4677" w:type="dxa"/>
          </w:tcPr>
          <w:p w14:paraId="1971C700" w14:textId="77777777" w:rsidR="00E54EFF" w:rsidRDefault="00000000">
            <w:pPr>
              <w:rPr>
                <w:sz w:val="20"/>
                <w:szCs w:val="20"/>
              </w:rPr>
            </w:pPr>
            <w:r>
              <w:rPr>
                <w:sz w:val="20"/>
                <w:szCs w:val="20"/>
              </w:rPr>
              <w:t>Token stolen from insecure storage or during transmission.</w:t>
            </w:r>
          </w:p>
          <w:p w14:paraId="3CEC0525" w14:textId="77777777" w:rsidR="00E54EFF"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458E347B"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7B803CEE"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01AE6609"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1A8D0638" w14:textId="77777777" w:rsidR="00E54EFF"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E54EFF" w14:paraId="2335395C" w14:textId="77777777">
        <w:tc>
          <w:tcPr>
            <w:tcW w:w="3403" w:type="dxa"/>
          </w:tcPr>
          <w:p w14:paraId="038150CE" w14:textId="77777777" w:rsidR="00E54EFF" w:rsidRDefault="00000000">
            <w:pPr>
              <w:rPr>
                <w:sz w:val="20"/>
                <w:szCs w:val="20"/>
              </w:rPr>
            </w:pPr>
            <w:r>
              <w:rPr>
                <w:sz w:val="20"/>
                <w:szCs w:val="20"/>
              </w:rPr>
              <w:lastRenderedPageBreak/>
              <w:t>Privilege Escalation</w:t>
            </w:r>
          </w:p>
        </w:tc>
        <w:tc>
          <w:tcPr>
            <w:tcW w:w="4677" w:type="dxa"/>
          </w:tcPr>
          <w:p w14:paraId="13059A13" w14:textId="77777777" w:rsidR="00E54EFF" w:rsidRDefault="00000000">
            <w:pPr>
              <w:rPr>
                <w:sz w:val="20"/>
                <w:szCs w:val="20"/>
              </w:rPr>
            </w:pPr>
            <w:r>
              <w:rPr>
                <w:sz w:val="20"/>
                <w:szCs w:val="20"/>
              </w:rPr>
              <w:t xml:space="preserve">Regular </w:t>
            </w:r>
            <w:proofErr w:type="gramStart"/>
            <w:r>
              <w:rPr>
                <w:sz w:val="20"/>
                <w:szCs w:val="20"/>
              </w:rPr>
              <w:t>user</w:t>
            </w:r>
            <w:proofErr w:type="gramEnd"/>
            <w:r>
              <w:rPr>
                <w:sz w:val="20"/>
                <w:szCs w:val="20"/>
              </w:rPr>
              <w:t xml:space="preserve"> </w:t>
            </w:r>
            <w:proofErr w:type="gramStart"/>
            <w:r>
              <w:rPr>
                <w:sz w:val="20"/>
                <w:szCs w:val="20"/>
              </w:rPr>
              <w:t>gains</w:t>
            </w:r>
            <w:proofErr w:type="gramEnd"/>
            <w:r>
              <w:rPr>
                <w:sz w:val="20"/>
                <w:szCs w:val="20"/>
              </w:rPr>
              <w:t xml:space="preserve"> admin-level access.</w:t>
            </w:r>
          </w:p>
        </w:tc>
        <w:tc>
          <w:tcPr>
            <w:tcW w:w="5881" w:type="dxa"/>
          </w:tcPr>
          <w:p w14:paraId="58F476F6"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35848DB7"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393D70DC"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051F776D" w14:textId="77777777" w:rsidR="00E54EFF"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E54EFF" w14:paraId="5411E7D5" w14:textId="77777777">
        <w:tc>
          <w:tcPr>
            <w:tcW w:w="3403" w:type="dxa"/>
          </w:tcPr>
          <w:p w14:paraId="4BE65111" w14:textId="77777777" w:rsidR="00E54EFF" w:rsidRDefault="00000000">
            <w:pPr>
              <w:rPr>
                <w:sz w:val="20"/>
                <w:szCs w:val="20"/>
              </w:rPr>
            </w:pPr>
            <w:r>
              <w:rPr>
                <w:sz w:val="20"/>
                <w:szCs w:val="20"/>
              </w:rPr>
              <w:t>Broken Access Control</w:t>
            </w:r>
          </w:p>
        </w:tc>
        <w:tc>
          <w:tcPr>
            <w:tcW w:w="4677" w:type="dxa"/>
          </w:tcPr>
          <w:p w14:paraId="5DC0E06D" w14:textId="77777777" w:rsidR="00E54EFF"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w:t>
            </w:r>
            <w:proofErr w:type="gramStart"/>
            <w:r>
              <w:rPr>
                <w:color w:val="000000"/>
                <w:sz w:val="20"/>
                <w:szCs w:val="20"/>
              </w:rPr>
              <w:t>, insecure</w:t>
            </w:r>
            <w:proofErr w:type="gramEnd"/>
            <w:r>
              <w:rPr>
                <w:color w:val="000000"/>
                <w:sz w:val="20"/>
                <w:szCs w:val="20"/>
              </w:rPr>
              <w:t xml:space="preserve"> direct object reference (IDOR).</w:t>
            </w:r>
          </w:p>
          <w:p w14:paraId="4B6E9AFA" w14:textId="77777777" w:rsidR="00E54EFF" w:rsidRDefault="00E54EFF">
            <w:pPr>
              <w:rPr>
                <w:sz w:val="20"/>
                <w:szCs w:val="20"/>
              </w:rPr>
            </w:pPr>
          </w:p>
        </w:tc>
        <w:tc>
          <w:tcPr>
            <w:tcW w:w="5881" w:type="dxa"/>
          </w:tcPr>
          <w:p w14:paraId="6D3C3971"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3A748EF9" w14:textId="77777777" w:rsidR="00E54EFF"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249DC817" w14:textId="77777777" w:rsidR="00E54EFF"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4DF7A92D" w14:textId="77777777" w:rsidR="00E54EFF" w:rsidRDefault="00E54EFF">
      <w:pPr>
        <w:rPr>
          <w:rFonts w:ascii="Times New Roman" w:eastAsia="Times New Roman" w:hAnsi="Times New Roman" w:cs="Times New Roman"/>
          <w:b/>
          <w:bCs/>
          <w:sz w:val="20"/>
          <w:szCs w:val="20"/>
        </w:rPr>
      </w:pPr>
    </w:p>
    <w:p w14:paraId="3121F22C" w14:textId="77777777" w:rsidR="00E54EFF" w:rsidRDefault="00E54EFF">
      <w:pPr>
        <w:rPr>
          <w:rFonts w:ascii="Times New Roman" w:eastAsia="Times New Roman" w:hAnsi="Times New Roman" w:cs="Times New Roman"/>
          <w:b/>
          <w:bCs/>
          <w:sz w:val="20"/>
          <w:szCs w:val="20"/>
        </w:rPr>
      </w:pPr>
    </w:p>
    <w:p w14:paraId="7E545F1E" w14:textId="77777777" w:rsidR="00E54EFF" w:rsidRDefault="00E54EFF">
      <w:pPr>
        <w:rPr>
          <w:rFonts w:ascii="Times New Roman" w:eastAsia="Times New Roman" w:hAnsi="Times New Roman" w:cs="Times New Roman"/>
          <w:b/>
          <w:bCs/>
          <w:sz w:val="20"/>
          <w:szCs w:val="20"/>
        </w:rPr>
      </w:pPr>
    </w:p>
    <w:p w14:paraId="05D1F9A3" w14:textId="77777777" w:rsidR="00E54EFF" w:rsidRDefault="00000000">
      <w:pPr>
        <w:ind w:left="-851"/>
        <w:rPr>
          <w:b/>
          <w:bCs/>
          <w:sz w:val="28"/>
          <w:szCs w:val="28"/>
        </w:rPr>
      </w:pPr>
      <w:r>
        <w:rPr>
          <w:b/>
          <w:bCs/>
          <w:sz w:val="28"/>
          <w:szCs w:val="28"/>
        </w:rPr>
        <w:t>Input Validation &amp; Injection Threats</w:t>
      </w:r>
    </w:p>
    <w:p w14:paraId="63629FBB" w14:textId="77777777" w:rsidR="00E54EFF" w:rsidRDefault="00E54EFF">
      <w:pPr>
        <w:ind w:left="-851"/>
        <w:rPr>
          <w:b/>
          <w:bCs/>
          <w:sz w:val="28"/>
          <w:szCs w:val="28"/>
        </w:rPr>
      </w:pPr>
    </w:p>
    <w:tbl>
      <w:tblPr>
        <w:tblStyle w:val="ab"/>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0CDB76A7" w14:textId="77777777">
        <w:tc>
          <w:tcPr>
            <w:tcW w:w="3403" w:type="dxa"/>
            <w:shd w:val="clear" w:color="auto" w:fill="A6A6A6"/>
          </w:tcPr>
          <w:p w14:paraId="5996A7A4" w14:textId="77777777" w:rsidR="00E54EFF" w:rsidRDefault="00000000">
            <w:pPr>
              <w:jc w:val="center"/>
              <w:rPr>
                <w:b/>
                <w:bCs/>
                <w:sz w:val="32"/>
                <w:szCs w:val="32"/>
              </w:rPr>
            </w:pPr>
            <w:r>
              <w:rPr>
                <w:b/>
                <w:bCs/>
                <w:sz w:val="32"/>
                <w:szCs w:val="32"/>
              </w:rPr>
              <w:t>Threat</w:t>
            </w:r>
          </w:p>
        </w:tc>
        <w:tc>
          <w:tcPr>
            <w:tcW w:w="4677" w:type="dxa"/>
            <w:shd w:val="clear" w:color="auto" w:fill="A6A6A6"/>
          </w:tcPr>
          <w:p w14:paraId="03AA2F33"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32E16B3B" w14:textId="77777777" w:rsidR="00E54EFF" w:rsidRDefault="00000000">
            <w:pPr>
              <w:jc w:val="center"/>
              <w:rPr>
                <w:b/>
                <w:bCs/>
                <w:sz w:val="32"/>
                <w:szCs w:val="32"/>
              </w:rPr>
            </w:pPr>
            <w:r>
              <w:rPr>
                <w:b/>
                <w:bCs/>
                <w:sz w:val="32"/>
                <w:szCs w:val="32"/>
              </w:rPr>
              <w:t>Mitigation Strategies/Controls</w:t>
            </w:r>
          </w:p>
        </w:tc>
      </w:tr>
      <w:tr w:rsidR="00E54EFF" w14:paraId="21224A42" w14:textId="77777777">
        <w:tc>
          <w:tcPr>
            <w:tcW w:w="3403" w:type="dxa"/>
          </w:tcPr>
          <w:p w14:paraId="5A638B54" w14:textId="77777777" w:rsidR="00E54EFF" w:rsidRDefault="00000000">
            <w:pPr>
              <w:rPr>
                <w:b/>
                <w:bCs/>
                <w:sz w:val="20"/>
                <w:szCs w:val="20"/>
              </w:rPr>
            </w:pPr>
            <w:r>
              <w:rPr>
                <w:sz w:val="20"/>
                <w:szCs w:val="20"/>
              </w:rPr>
              <w:t>SQL Injection</w:t>
            </w:r>
          </w:p>
        </w:tc>
        <w:tc>
          <w:tcPr>
            <w:tcW w:w="4677" w:type="dxa"/>
          </w:tcPr>
          <w:p w14:paraId="37E50B3B" w14:textId="77777777" w:rsidR="00E54EFF" w:rsidRDefault="00000000">
            <w:pPr>
              <w:rPr>
                <w:b/>
                <w:bCs/>
                <w:sz w:val="20"/>
                <w:szCs w:val="20"/>
              </w:rPr>
            </w:pPr>
            <w:proofErr w:type="gramStart"/>
            <w:r>
              <w:rPr>
                <w:sz w:val="20"/>
                <w:szCs w:val="20"/>
              </w:rPr>
              <w:t>Attacker manipulates</w:t>
            </w:r>
            <w:proofErr w:type="gramEnd"/>
            <w:r>
              <w:rPr>
                <w:sz w:val="20"/>
                <w:szCs w:val="20"/>
              </w:rPr>
              <w:t xml:space="preserve"> database queries via unvalidated user input.</w:t>
            </w:r>
          </w:p>
        </w:tc>
        <w:tc>
          <w:tcPr>
            <w:tcW w:w="5881" w:type="dxa"/>
          </w:tcPr>
          <w:p w14:paraId="68EC979E"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578189A6"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1F8A8BCF"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E54EFF" w14:paraId="3A622E72" w14:textId="77777777">
        <w:tc>
          <w:tcPr>
            <w:tcW w:w="3403" w:type="dxa"/>
          </w:tcPr>
          <w:p w14:paraId="3B879973" w14:textId="77777777" w:rsidR="00E54EFF" w:rsidRDefault="00000000">
            <w:pPr>
              <w:rPr>
                <w:sz w:val="20"/>
                <w:szCs w:val="20"/>
              </w:rPr>
            </w:pPr>
            <w:r>
              <w:rPr>
                <w:sz w:val="20"/>
                <w:szCs w:val="20"/>
              </w:rPr>
              <w:t>XSS (Cross-Site Scripting)</w:t>
            </w:r>
          </w:p>
        </w:tc>
        <w:tc>
          <w:tcPr>
            <w:tcW w:w="4677" w:type="dxa"/>
          </w:tcPr>
          <w:p w14:paraId="5C169197" w14:textId="77777777" w:rsidR="00E54EFF" w:rsidRDefault="00000000">
            <w:pPr>
              <w:rPr>
                <w:sz w:val="20"/>
                <w:szCs w:val="20"/>
              </w:rPr>
            </w:pPr>
            <w:proofErr w:type="gramStart"/>
            <w:r>
              <w:rPr>
                <w:sz w:val="20"/>
                <w:szCs w:val="20"/>
              </w:rPr>
              <w:t>Attacker injects</w:t>
            </w:r>
            <w:proofErr w:type="gramEnd"/>
            <w:r>
              <w:rPr>
                <w:sz w:val="20"/>
                <w:szCs w:val="20"/>
              </w:rPr>
              <w:t xml:space="preserve"> malicious scripts into web pages.</w:t>
            </w:r>
          </w:p>
        </w:tc>
        <w:tc>
          <w:tcPr>
            <w:tcW w:w="5881" w:type="dxa"/>
          </w:tcPr>
          <w:p w14:paraId="68DC2C43"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619B0172"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12935CF7"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E54EFF" w14:paraId="40B51F97" w14:textId="77777777">
        <w:tc>
          <w:tcPr>
            <w:tcW w:w="3403" w:type="dxa"/>
          </w:tcPr>
          <w:p w14:paraId="639CA686" w14:textId="77777777" w:rsidR="00E54EFF" w:rsidRDefault="00000000">
            <w:pPr>
              <w:rPr>
                <w:sz w:val="20"/>
                <w:szCs w:val="20"/>
              </w:rPr>
            </w:pPr>
            <w:r>
              <w:rPr>
                <w:sz w:val="20"/>
                <w:szCs w:val="20"/>
              </w:rPr>
              <w:t>Command Injection</w:t>
            </w:r>
          </w:p>
        </w:tc>
        <w:tc>
          <w:tcPr>
            <w:tcW w:w="4677" w:type="dxa"/>
          </w:tcPr>
          <w:p w14:paraId="0BAD5E17" w14:textId="77777777" w:rsidR="00E54EFF" w:rsidRDefault="00000000">
            <w:pPr>
              <w:rPr>
                <w:sz w:val="20"/>
                <w:szCs w:val="20"/>
              </w:rPr>
            </w:pPr>
            <w:r>
              <w:rPr>
                <w:sz w:val="20"/>
                <w:szCs w:val="20"/>
              </w:rPr>
              <w:t>User input triggers system commands.</w:t>
            </w:r>
          </w:p>
        </w:tc>
        <w:tc>
          <w:tcPr>
            <w:tcW w:w="5881" w:type="dxa"/>
          </w:tcPr>
          <w:p w14:paraId="14FF520E"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21FB9152"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4B02AD09"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E54EFF" w14:paraId="36436F58" w14:textId="77777777">
        <w:tc>
          <w:tcPr>
            <w:tcW w:w="3403" w:type="dxa"/>
          </w:tcPr>
          <w:p w14:paraId="7F89BE37" w14:textId="77777777" w:rsidR="00E54EFF" w:rsidRDefault="00000000">
            <w:pPr>
              <w:rPr>
                <w:sz w:val="20"/>
                <w:szCs w:val="20"/>
              </w:rPr>
            </w:pPr>
            <w:r>
              <w:rPr>
                <w:sz w:val="20"/>
                <w:szCs w:val="20"/>
              </w:rPr>
              <w:t>Insecure Deserialization</w:t>
            </w:r>
          </w:p>
        </w:tc>
        <w:tc>
          <w:tcPr>
            <w:tcW w:w="4677" w:type="dxa"/>
          </w:tcPr>
          <w:p w14:paraId="6253466E" w14:textId="77777777" w:rsidR="00E54EFF" w:rsidRDefault="00000000">
            <w:pPr>
              <w:rPr>
                <w:sz w:val="20"/>
                <w:szCs w:val="20"/>
              </w:rPr>
            </w:pPr>
            <w:proofErr w:type="gramStart"/>
            <w:r>
              <w:rPr>
                <w:sz w:val="20"/>
                <w:szCs w:val="20"/>
              </w:rPr>
              <w:t>Attacker alters</w:t>
            </w:r>
            <w:proofErr w:type="gramEnd"/>
            <w:r>
              <w:rPr>
                <w:sz w:val="20"/>
                <w:szCs w:val="20"/>
              </w:rPr>
              <w:t xml:space="preserve"> serialized objects to execute code.</w:t>
            </w:r>
          </w:p>
        </w:tc>
        <w:tc>
          <w:tcPr>
            <w:tcW w:w="5881" w:type="dxa"/>
          </w:tcPr>
          <w:p w14:paraId="2FC1CCF1"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38E0115E"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0707187F"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E54EFF" w14:paraId="0EBD6416" w14:textId="77777777">
        <w:tc>
          <w:tcPr>
            <w:tcW w:w="3403" w:type="dxa"/>
          </w:tcPr>
          <w:p w14:paraId="54134714" w14:textId="77777777" w:rsidR="00E54EFF" w:rsidRDefault="00000000">
            <w:pPr>
              <w:rPr>
                <w:sz w:val="20"/>
                <w:szCs w:val="20"/>
              </w:rPr>
            </w:pPr>
            <w:r>
              <w:rPr>
                <w:sz w:val="20"/>
                <w:szCs w:val="20"/>
              </w:rPr>
              <w:t>Unvalidated Redirects/Forwards</w:t>
            </w:r>
          </w:p>
        </w:tc>
        <w:tc>
          <w:tcPr>
            <w:tcW w:w="4677" w:type="dxa"/>
          </w:tcPr>
          <w:p w14:paraId="029AA861" w14:textId="77777777" w:rsidR="00E54EFF" w:rsidRDefault="00000000">
            <w:pPr>
              <w:rPr>
                <w:sz w:val="20"/>
                <w:szCs w:val="20"/>
              </w:rPr>
            </w:pPr>
            <w:proofErr w:type="gramStart"/>
            <w:r>
              <w:rPr>
                <w:sz w:val="20"/>
                <w:szCs w:val="20"/>
              </w:rPr>
              <w:t>Attacker redirects</w:t>
            </w:r>
            <w:proofErr w:type="gramEnd"/>
            <w:r>
              <w:rPr>
                <w:sz w:val="20"/>
                <w:szCs w:val="20"/>
              </w:rPr>
              <w:t xml:space="preserve"> users to malicious sites.</w:t>
            </w:r>
          </w:p>
        </w:tc>
        <w:tc>
          <w:tcPr>
            <w:tcW w:w="5881" w:type="dxa"/>
          </w:tcPr>
          <w:p w14:paraId="023A4A1D"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1139E8D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75A67AAE"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E54EFF" w14:paraId="4C002C21" w14:textId="77777777">
        <w:tc>
          <w:tcPr>
            <w:tcW w:w="3403" w:type="dxa"/>
          </w:tcPr>
          <w:p w14:paraId="12B55F76" w14:textId="77777777" w:rsidR="00E54EFF" w:rsidRDefault="00000000">
            <w:pPr>
              <w:rPr>
                <w:sz w:val="20"/>
                <w:szCs w:val="20"/>
              </w:rPr>
            </w:pPr>
            <w:r>
              <w:rPr>
                <w:sz w:val="20"/>
                <w:szCs w:val="20"/>
              </w:rPr>
              <w:lastRenderedPageBreak/>
              <w:t>XML External Entity (XXE)</w:t>
            </w:r>
          </w:p>
        </w:tc>
        <w:tc>
          <w:tcPr>
            <w:tcW w:w="4677" w:type="dxa"/>
          </w:tcPr>
          <w:p w14:paraId="531BDF93" w14:textId="77777777" w:rsidR="00E54EFF"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6F5CDC9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5887BD63"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6A7956B4" w14:textId="77777777" w:rsidR="00E54EFF" w:rsidRDefault="00E54EFF">
            <w:pPr>
              <w:rPr>
                <w:sz w:val="20"/>
                <w:szCs w:val="20"/>
              </w:rPr>
            </w:pPr>
          </w:p>
        </w:tc>
      </w:tr>
      <w:tr w:rsidR="00E54EFF" w14:paraId="7E951009" w14:textId="77777777">
        <w:tc>
          <w:tcPr>
            <w:tcW w:w="3403" w:type="dxa"/>
          </w:tcPr>
          <w:p w14:paraId="3DA9C7AE" w14:textId="77777777" w:rsidR="00E54EFF" w:rsidRDefault="00000000">
            <w:pPr>
              <w:rPr>
                <w:sz w:val="20"/>
                <w:szCs w:val="20"/>
              </w:rPr>
            </w:pPr>
            <w:r>
              <w:rPr>
                <w:sz w:val="20"/>
                <w:szCs w:val="20"/>
              </w:rPr>
              <w:t>Input Overflow / Buffer Overflow</w:t>
            </w:r>
          </w:p>
        </w:tc>
        <w:tc>
          <w:tcPr>
            <w:tcW w:w="4677" w:type="dxa"/>
          </w:tcPr>
          <w:p w14:paraId="355E21F2" w14:textId="77777777" w:rsidR="00E54EFF" w:rsidRDefault="00000000">
            <w:pPr>
              <w:rPr>
                <w:sz w:val="20"/>
                <w:szCs w:val="20"/>
              </w:rPr>
            </w:pPr>
            <w:r>
              <w:rPr>
                <w:sz w:val="20"/>
                <w:szCs w:val="20"/>
              </w:rPr>
              <w:t>Input exceeds expected length, causing memory corruption.</w:t>
            </w:r>
          </w:p>
          <w:p w14:paraId="7749228B" w14:textId="77777777" w:rsidR="00E54EFF" w:rsidRDefault="00E54EFF">
            <w:pPr>
              <w:rPr>
                <w:sz w:val="20"/>
                <w:szCs w:val="20"/>
              </w:rPr>
            </w:pPr>
          </w:p>
        </w:tc>
        <w:tc>
          <w:tcPr>
            <w:tcW w:w="5881" w:type="dxa"/>
          </w:tcPr>
          <w:p w14:paraId="4BBF2256"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37951E75" w14:textId="77777777" w:rsidR="00E54EFF" w:rsidRDefault="00E54EFF">
      <w:pPr>
        <w:ind w:left="-851"/>
        <w:rPr>
          <w:b/>
          <w:bCs/>
          <w:sz w:val="20"/>
          <w:szCs w:val="20"/>
        </w:rPr>
      </w:pPr>
    </w:p>
    <w:p w14:paraId="6EBE4BA3" w14:textId="77777777" w:rsidR="00E54EFF" w:rsidRDefault="00000000">
      <w:pPr>
        <w:ind w:left="-851"/>
        <w:rPr>
          <w:b/>
          <w:bCs/>
          <w:sz w:val="28"/>
          <w:szCs w:val="28"/>
        </w:rPr>
      </w:pPr>
      <w:r>
        <w:rPr>
          <w:b/>
          <w:bCs/>
          <w:sz w:val="28"/>
          <w:szCs w:val="28"/>
        </w:rPr>
        <w:t>Data Protection &amp; Cryptographic Threats</w:t>
      </w:r>
    </w:p>
    <w:p w14:paraId="1568A3F4" w14:textId="77777777" w:rsidR="00E54EFF" w:rsidRDefault="00E54EFF">
      <w:pPr>
        <w:ind w:left="-851"/>
        <w:rPr>
          <w:b/>
          <w:bCs/>
          <w:sz w:val="28"/>
          <w:szCs w:val="28"/>
        </w:rPr>
      </w:pPr>
    </w:p>
    <w:tbl>
      <w:tblPr>
        <w:tblStyle w:val="ac"/>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16090E6F" w14:textId="77777777">
        <w:tc>
          <w:tcPr>
            <w:tcW w:w="3403" w:type="dxa"/>
            <w:shd w:val="clear" w:color="auto" w:fill="A6A6A6"/>
          </w:tcPr>
          <w:p w14:paraId="6A668528" w14:textId="77777777" w:rsidR="00E54EFF" w:rsidRDefault="00000000">
            <w:pPr>
              <w:jc w:val="center"/>
              <w:rPr>
                <w:b/>
                <w:bCs/>
                <w:sz w:val="32"/>
                <w:szCs w:val="32"/>
              </w:rPr>
            </w:pPr>
            <w:r>
              <w:rPr>
                <w:b/>
                <w:bCs/>
                <w:sz w:val="32"/>
                <w:szCs w:val="32"/>
              </w:rPr>
              <w:t>Threat</w:t>
            </w:r>
          </w:p>
        </w:tc>
        <w:tc>
          <w:tcPr>
            <w:tcW w:w="4677" w:type="dxa"/>
            <w:shd w:val="clear" w:color="auto" w:fill="A6A6A6"/>
          </w:tcPr>
          <w:p w14:paraId="7A0F2E3D"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336DCAC7" w14:textId="77777777" w:rsidR="00E54EFF" w:rsidRDefault="00000000">
            <w:pPr>
              <w:jc w:val="center"/>
              <w:rPr>
                <w:b/>
                <w:bCs/>
                <w:sz w:val="32"/>
                <w:szCs w:val="32"/>
              </w:rPr>
            </w:pPr>
            <w:r>
              <w:rPr>
                <w:b/>
                <w:bCs/>
                <w:sz w:val="32"/>
                <w:szCs w:val="32"/>
              </w:rPr>
              <w:t>Mitigation Strategies/Controls</w:t>
            </w:r>
          </w:p>
        </w:tc>
      </w:tr>
      <w:tr w:rsidR="00E54EFF" w14:paraId="29EA5F42" w14:textId="77777777">
        <w:tc>
          <w:tcPr>
            <w:tcW w:w="3403" w:type="dxa"/>
          </w:tcPr>
          <w:p w14:paraId="747B7F81" w14:textId="77777777" w:rsidR="00E54EFF" w:rsidRDefault="00000000">
            <w:pPr>
              <w:rPr>
                <w:b/>
                <w:bCs/>
                <w:sz w:val="20"/>
                <w:szCs w:val="20"/>
              </w:rPr>
            </w:pPr>
            <w:r>
              <w:rPr>
                <w:sz w:val="20"/>
                <w:szCs w:val="20"/>
              </w:rPr>
              <w:t>Data Leakage</w:t>
            </w:r>
          </w:p>
        </w:tc>
        <w:tc>
          <w:tcPr>
            <w:tcW w:w="4677" w:type="dxa"/>
          </w:tcPr>
          <w:p w14:paraId="40D76722" w14:textId="77777777" w:rsidR="00E54EFF" w:rsidRDefault="00000000">
            <w:pPr>
              <w:rPr>
                <w:b/>
                <w:bCs/>
                <w:sz w:val="20"/>
                <w:szCs w:val="20"/>
              </w:rPr>
            </w:pPr>
            <w:r>
              <w:rPr>
                <w:sz w:val="20"/>
                <w:szCs w:val="20"/>
              </w:rPr>
              <w:t>Sensitive data exposed in logs, caches, or storage.</w:t>
            </w:r>
          </w:p>
        </w:tc>
        <w:tc>
          <w:tcPr>
            <w:tcW w:w="5881" w:type="dxa"/>
          </w:tcPr>
          <w:p w14:paraId="229C5327"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622EC3CD"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371A7800"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0D7A5A64"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E54EFF" w14:paraId="5272701C" w14:textId="77777777">
        <w:tc>
          <w:tcPr>
            <w:tcW w:w="3403" w:type="dxa"/>
          </w:tcPr>
          <w:p w14:paraId="1F5531E8" w14:textId="77777777" w:rsidR="00E54EFF" w:rsidRDefault="00000000">
            <w:pPr>
              <w:rPr>
                <w:sz w:val="20"/>
                <w:szCs w:val="20"/>
              </w:rPr>
            </w:pPr>
            <w:r>
              <w:rPr>
                <w:sz w:val="20"/>
                <w:szCs w:val="20"/>
              </w:rPr>
              <w:t>Insecure Data Storage</w:t>
            </w:r>
          </w:p>
        </w:tc>
        <w:tc>
          <w:tcPr>
            <w:tcW w:w="4677" w:type="dxa"/>
          </w:tcPr>
          <w:p w14:paraId="22685D56" w14:textId="77777777" w:rsidR="00E54EFF" w:rsidRDefault="00000000">
            <w:pPr>
              <w:rPr>
                <w:sz w:val="20"/>
                <w:szCs w:val="20"/>
              </w:rPr>
            </w:pPr>
            <w:r>
              <w:rPr>
                <w:sz w:val="20"/>
                <w:szCs w:val="20"/>
              </w:rPr>
              <w:t>Sensitive data stored or transmitted in plaintext (unencrypted).</w:t>
            </w:r>
          </w:p>
        </w:tc>
        <w:tc>
          <w:tcPr>
            <w:tcW w:w="5881" w:type="dxa"/>
          </w:tcPr>
          <w:p w14:paraId="18D16DBB"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356B6F55"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759AE5E5"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E54EFF" w14:paraId="760BF153" w14:textId="77777777">
        <w:tc>
          <w:tcPr>
            <w:tcW w:w="3403" w:type="dxa"/>
          </w:tcPr>
          <w:p w14:paraId="0B43CDFF" w14:textId="77777777" w:rsidR="00E54EFF" w:rsidRDefault="00000000">
            <w:pPr>
              <w:rPr>
                <w:sz w:val="20"/>
                <w:szCs w:val="20"/>
              </w:rPr>
            </w:pPr>
            <w:r>
              <w:rPr>
                <w:sz w:val="20"/>
                <w:szCs w:val="20"/>
              </w:rPr>
              <w:t>Hardcoded Secrets / API Keys</w:t>
            </w:r>
          </w:p>
        </w:tc>
        <w:tc>
          <w:tcPr>
            <w:tcW w:w="4677" w:type="dxa"/>
          </w:tcPr>
          <w:p w14:paraId="434271B9" w14:textId="77777777" w:rsidR="00E54EFF" w:rsidRDefault="00000000">
            <w:pPr>
              <w:rPr>
                <w:sz w:val="20"/>
                <w:szCs w:val="20"/>
              </w:rPr>
            </w:pPr>
            <w:r>
              <w:rPr>
                <w:sz w:val="20"/>
                <w:szCs w:val="20"/>
              </w:rPr>
              <w:t>API keys or credentials hardcoded in code or configuration files.</w:t>
            </w:r>
          </w:p>
        </w:tc>
        <w:tc>
          <w:tcPr>
            <w:tcW w:w="5881" w:type="dxa"/>
          </w:tcPr>
          <w:p w14:paraId="6711A7FD"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2B667053"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13EFEAB6"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E54EFF" w14:paraId="511A02BE" w14:textId="77777777">
        <w:tc>
          <w:tcPr>
            <w:tcW w:w="3403" w:type="dxa"/>
          </w:tcPr>
          <w:p w14:paraId="4335F99C" w14:textId="77777777" w:rsidR="00E54EFF" w:rsidRDefault="00000000">
            <w:pPr>
              <w:rPr>
                <w:b/>
                <w:bCs/>
                <w:sz w:val="20"/>
                <w:szCs w:val="20"/>
              </w:rPr>
            </w:pPr>
            <w:r>
              <w:rPr>
                <w:sz w:val="20"/>
                <w:szCs w:val="20"/>
              </w:rPr>
              <w:t>Man-in-the-Middle (MITM)</w:t>
            </w:r>
          </w:p>
        </w:tc>
        <w:tc>
          <w:tcPr>
            <w:tcW w:w="4677" w:type="dxa"/>
          </w:tcPr>
          <w:p w14:paraId="08B5A446" w14:textId="77777777" w:rsidR="00E54EFF" w:rsidRDefault="00000000">
            <w:pPr>
              <w:rPr>
                <w:b/>
                <w:bCs/>
                <w:sz w:val="20"/>
                <w:szCs w:val="20"/>
              </w:rPr>
            </w:pPr>
            <w:r>
              <w:rPr>
                <w:sz w:val="20"/>
                <w:szCs w:val="20"/>
              </w:rPr>
              <w:t>Attacker intercepts communication.</w:t>
            </w:r>
          </w:p>
        </w:tc>
        <w:tc>
          <w:tcPr>
            <w:tcW w:w="5881" w:type="dxa"/>
          </w:tcPr>
          <w:p w14:paraId="3B6BD9A9"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338A0622"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6DE81C4C" w14:textId="77777777" w:rsidR="00E54EFF" w:rsidRDefault="00E54EFF">
      <w:pPr>
        <w:ind w:left="-851"/>
        <w:rPr>
          <w:b/>
          <w:bCs/>
          <w:sz w:val="28"/>
          <w:szCs w:val="28"/>
        </w:rPr>
      </w:pPr>
    </w:p>
    <w:p w14:paraId="7C927150" w14:textId="77777777" w:rsidR="00E54EFF" w:rsidRDefault="00E54EFF">
      <w:pPr>
        <w:rPr>
          <w:b/>
          <w:bCs/>
          <w:sz w:val="28"/>
          <w:szCs w:val="28"/>
        </w:rPr>
      </w:pPr>
    </w:p>
    <w:p w14:paraId="191204DF" w14:textId="77777777" w:rsidR="00E54EFF" w:rsidRDefault="00000000">
      <w:pPr>
        <w:ind w:left="-851"/>
        <w:rPr>
          <w:b/>
          <w:bCs/>
          <w:sz w:val="28"/>
          <w:szCs w:val="28"/>
        </w:rPr>
      </w:pPr>
      <w:r>
        <w:rPr>
          <w:b/>
          <w:bCs/>
          <w:sz w:val="28"/>
          <w:szCs w:val="28"/>
        </w:rPr>
        <w:t>Application Logic Threats</w:t>
      </w:r>
    </w:p>
    <w:p w14:paraId="6351ADC2" w14:textId="77777777" w:rsidR="00E54EFF" w:rsidRDefault="00E54EFF">
      <w:pPr>
        <w:ind w:left="-851"/>
        <w:rPr>
          <w:b/>
          <w:bCs/>
          <w:sz w:val="28"/>
          <w:szCs w:val="28"/>
        </w:rPr>
      </w:pPr>
    </w:p>
    <w:tbl>
      <w:tblPr>
        <w:tblStyle w:val="ad"/>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3AAF6C10" w14:textId="77777777">
        <w:tc>
          <w:tcPr>
            <w:tcW w:w="3403" w:type="dxa"/>
            <w:shd w:val="clear" w:color="auto" w:fill="A6A6A6"/>
          </w:tcPr>
          <w:p w14:paraId="4F83E802" w14:textId="77777777" w:rsidR="00E54EFF" w:rsidRDefault="00000000">
            <w:pPr>
              <w:jc w:val="center"/>
              <w:rPr>
                <w:b/>
                <w:bCs/>
                <w:sz w:val="32"/>
                <w:szCs w:val="32"/>
              </w:rPr>
            </w:pPr>
            <w:r>
              <w:rPr>
                <w:b/>
                <w:bCs/>
                <w:sz w:val="32"/>
                <w:szCs w:val="32"/>
              </w:rPr>
              <w:t>Threat</w:t>
            </w:r>
          </w:p>
        </w:tc>
        <w:tc>
          <w:tcPr>
            <w:tcW w:w="4677" w:type="dxa"/>
            <w:shd w:val="clear" w:color="auto" w:fill="A6A6A6"/>
          </w:tcPr>
          <w:p w14:paraId="12686A39"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4ABFC9D9" w14:textId="77777777" w:rsidR="00E54EFF" w:rsidRDefault="00000000">
            <w:pPr>
              <w:jc w:val="center"/>
              <w:rPr>
                <w:b/>
                <w:bCs/>
                <w:sz w:val="32"/>
                <w:szCs w:val="32"/>
              </w:rPr>
            </w:pPr>
            <w:r>
              <w:rPr>
                <w:b/>
                <w:bCs/>
                <w:sz w:val="32"/>
                <w:szCs w:val="32"/>
              </w:rPr>
              <w:t>Mitigation Strategies/Controls</w:t>
            </w:r>
          </w:p>
        </w:tc>
      </w:tr>
      <w:tr w:rsidR="00E54EFF" w14:paraId="1CABE59F" w14:textId="77777777">
        <w:tc>
          <w:tcPr>
            <w:tcW w:w="3403" w:type="dxa"/>
          </w:tcPr>
          <w:p w14:paraId="76D180AB" w14:textId="77777777" w:rsidR="00E54EFF" w:rsidRDefault="00000000">
            <w:pPr>
              <w:rPr>
                <w:sz w:val="20"/>
                <w:szCs w:val="20"/>
              </w:rPr>
            </w:pPr>
            <w:r>
              <w:rPr>
                <w:sz w:val="20"/>
                <w:szCs w:val="20"/>
              </w:rPr>
              <w:t>Cross-Site Request Forgery (CSRF)</w:t>
            </w:r>
          </w:p>
        </w:tc>
        <w:tc>
          <w:tcPr>
            <w:tcW w:w="4677" w:type="dxa"/>
          </w:tcPr>
          <w:p w14:paraId="5E421EAC" w14:textId="77777777" w:rsidR="00E54EFF" w:rsidRDefault="00000000">
            <w:pPr>
              <w:rPr>
                <w:sz w:val="20"/>
                <w:szCs w:val="20"/>
              </w:rPr>
            </w:pPr>
            <w:r>
              <w:rPr>
                <w:sz w:val="20"/>
                <w:szCs w:val="20"/>
              </w:rPr>
              <w:t>Attacker tricks user into executing unwanted actions.</w:t>
            </w:r>
          </w:p>
        </w:tc>
        <w:tc>
          <w:tcPr>
            <w:tcW w:w="5881" w:type="dxa"/>
          </w:tcPr>
          <w:p w14:paraId="299FA4BF"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6C7FFB51" w14:textId="77777777" w:rsidR="00E54EFF"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04D93AA8"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E54EFF" w14:paraId="6049FB86" w14:textId="77777777">
        <w:tc>
          <w:tcPr>
            <w:tcW w:w="3403" w:type="dxa"/>
          </w:tcPr>
          <w:p w14:paraId="0994CD25" w14:textId="77777777" w:rsidR="00E54EFF" w:rsidRDefault="00000000">
            <w:pPr>
              <w:rPr>
                <w:sz w:val="20"/>
                <w:szCs w:val="20"/>
              </w:rPr>
            </w:pPr>
            <w:r>
              <w:rPr>
                <w:sz w:val="20"/>
                <w:szCs w:val="20"/>
              </w:rPr>
              <w:t>Business Logic Abuse</w:t>
            </w:r>
          </w:p>
        </w:tc>
        <w:tc>
          <w:tcPr>
            <w:tcW w:w="4677" w:type="dxa"/>
          </w:tcPr>
          <w:p w14:paraId="2C8EC9C0" w14:textId="77777777" w:rsidR="00E54EFF" w:rsidRDefault="00000000">
            <w:pPr>
              <w:rPr>
                <w:sz w:val="20"/>
                <w:szCs w:val="20"/>
              </w:rPr>
            </w:pPr>
            <w:r>
              <w:rPr>
                <w:sz w:val="20"/>
                <w:szCs w:val="20"/>
              </w:rPr>
              <w:t>Exploiting flaws in process flow (e.g., skipping payment).</w:t>
            </w:r>
          </w:p>
        </w:tc>
        <w:tc>
          <w:tcPr>
            <w:tcW w:w="5881" w:type="dxa"/>
          </w:tcPr>
          <w:p w14:paraId="7CDEA543"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0476E55E"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E54EFF" w14:paraId="28C783BA" w14:textId="77777777">
        <w:tc>
          <w:tcPr>
            <w:tcW w:w="3403" w:type="dxa"/>
          </w:tcPr>
          <w:p w14:paraId="11431C40" w14:textId="77777777" w:rsidR="00E54EFF" w:rsidRDefault="00000000">
            <w:pPr>
              <w:rPr>
                <w:sz w:val="20"/>
                <w:szCs w:val="20"/>
              </w:rPr>
            </w:pPr>
            <w:r>
              <w:rPr>
                <w:sz w:val="20"/>
                <w:szCs w:val="20"/>
              </w:rPr>
              <w:t>Server-Side Request Forgery (SSRF)</w:t>
            </w:r>
          </w:p>
        </w:tc>
        <w:tc>
          <w:tcPr>
            <w:tcW w:w="4677" w:type="dxa"/>
          </w:tcPr>
          <w:p w14:paraId="569F6B30" w14:textId="77777777" w:rsidR="00E54EFF"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3CDFE32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741A63BF"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33719E02"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0915379D" w14:textId="77777777" w:rsidR="00E54EFF" w:rsidRDefault="00E54EFF">
      <w:pPr>
        <w:rPr>
          <w:b/>
          <w:bCs/>
          <w:sz w:val="28"/>
          <w:szCs w:val="28"/>
        </w:rPr>
      </w:pPr>
    </w:p>
    <w:p w14:paraId="0E0328A0" w14:textId="77777777" w:rsidR="00E54EFF" w:rsidRDefault="00E54EFF">
      <w:pPr>
        <w:ind w:left="-851"/>
        <w:rPr>
          <w:b/>
          <w:bCs/>
          <w:sz w:val="28"/>
          <w:szCs w:val="28"/>
        </w:rPr>
      </w:pPr>
    </w:p>
    <w:p w14:paraId="2A3A4A82" w14:textId="77777777" w:rsidR="00E54EFF" w:rsidRDefault="00000000">
      <w:pPr>
        <w:ind w:left="-851"/>
        <w:rPr>
          <w:b/>
          <w:bCs/>
          <w:sz w:val="28"/>
          <w:szCs w:val="28"/>
        </w:rPr>
      </w:pPr>
      <w:r>
        <w:rPr>
          <w:b/>
          <w:bCs/>
          <w:sz w:val="28"/>
          <w:szCs w:val="28"/>
        </w:rPr>
        <w:t>Miscellaneous Threats</w:t>
      </w:r>
    </w:p>
    <w:p w14:paraId="1949228A" w14:textId="77777777" w:rsidR="00E54EFF" w:rsidRDefault="00E54EFF">
      <w:pPr>
        <w:ind w:left="-851"/>
        <w:rPr>
          <w:b/>
          <w:bCs/>
          <w:sz w:val="28"/>
          <w:szCs w:val="28"/>
        </w:rPr>
      </w:pPr>
    </w:p>
    <w:tbl>
      <w:tblPr>
        <w:tblStyle w:val="ae"/>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E54EFF" w14:paraId="24BB9779" w14:textId="77777777">
        <w:tc>
          <w:tcPr>
            <w:tcW w:w="3403" w:type="dxa"/>
            <w:shd w:val="clear" w:color="auto" w:fill="A6A6A6"/>
          </w:tcPr>
          <w:p w14:paraId="25BEBC49" w14:textId="77777777" w:rsidR="00E54EFF" w:rsidRDefault="00000000">
            <w:pPr>
              <w:jc w:val="center"/>
              <w:rPr>
                <w:b/>
                <w:bCs/>
                <w:sz w:val="32"/>
                <w:szCs w:val="32"/>
              </w:rPr>
            </w:pPr>
            <w:r>
              <w:rPr>
                <w:b/>
                <w:bCs/>
                <w:sz w:val="32"/>
                <w:szCs w:val="32"/>
              </w:rPr>
              <w:t>Threat</w:t>
            </w:r>
          </w:p>
        </w:tc>
        <w:tc>
          <w:tcPr>
            <w:tcW w:w="4677" w:type="dxa"/>
            <w:shd w:val="clear" w:color="auto" w:fill="A6A6A6"/>
          </w:tcPr>
          <w:p w14:paraId="214A002F" w14:textId="77777777" w:rsidR="00E54EFF" w:rsidRDefault="00000000">
            <w:pPr>
              <w:jc w:val="center"/>
              <w:rPr>
                <w:b/>
                <w:bCs/>
                <w:sz w:val="32"/>
                <w:szCs w:val="32"/>
              </w:rPr>
            </w:pPr>
            <w:r>
              <w:rPr>
                <w:b/>
                <w:bCs/>
                <w:sz w:val="32"/>
                <w:szCs w:val="32"/>
              </w:rPr>
              <w:t>Description</w:t>
            </w:r>
          </w:p>
        </w:tc>
        <w:tc>
          <w:tcPr>
            <w:tcW w:w="5881" w:type="dxa"/>
            <w:shd w:val="clear" w:color="auto" w:fill="A6A6A6"/>
          </w:tcPr>
          <w:p w14:paraId="2EF5BF60" w14:textId="77777777" w:rsidR="00E54EFF" w:rsidRDefault="00000000">
            <w:pPr>
              <w:jc w:val="center"/>
              <w:rPr>
                <w:b/>
                <w:bCs/>
                <w:sz w:val="32"/>
                <w:szCs w:val="32"/>
              </w:rPr>
            </w:pPr>
            <w:r>
              <w:rPr>
                <w:b/>
                <w:bCs/>
                <w:sz w:val="32"/>
                <w:szCs w:val="32"/>
              </w:rPr>
              <w:t>Mitigation Strategies/Controls</w:t>
            </w:r>
          </w:p>
        </w:tc>
      </w:tr>
      <w:tr w:rsidR="00E54EFF" w14:paraId="11CA75CB" w14:textId="77777777">
        <w:tc>
          <w:tcPr>
            <w:tcW w:w="3403" w:type="dxa"/>
          </w:tcPr>
          <w:p w14:paraId="4BAECF61" w14:textId="77777777" w:rsidR="00E54EFF" w:rsidRDefault="00000000">
            <w:pPr>
              <w:rPr>
                <w:b/>
                <w:bCs/>
                <w:sz w:val="20"/>
                <w:szCs w:val="20"/>
              </w:rPr>
            </w:pPr>
            <w:r>
              <w:rPr>
                <w:sz w:val="20"/>
                <w:szCs w:val="20"/>
              </w:rPr>
              <w:t>Clipboard / Screenshot Leakage</w:t>
            </w:r>
          </w:p>
        </w:tc>
        <w:tc>
          <w:tcPr>
            <w:tcW w:w="4677" w:type="dxa"/>
          </w:tcPr>
          <w:p w14:paraId="0C568E97" w14:textId="77777777" w:rsidR="00E54EFF" w:rsidRDefault="00000000">
            <w:pPr>
              <w:rPr>
                <w:b/>
                <w:bCs/>
                <w:sz w:val="20"/>
                <w:szCs w:val="20"/>
              </w:rPr>
            </w:pPr>
            <w:r>
              <w:rPr>
                <w:sz w:val="20"/>
                <w:szCs w:val="20"/>
              </w:rPr>
              <w:t>Sensitive info copied or visible in screenshots.</w:t>
            </w:r>
          </w:p>
        </w:tc>
        <w:tc>
          <w:tcPr>
            <w:tcW w:w="5881" w:type="dxa"/>
          </w:tcPr>
          <w:p w14:paraId="6FA8DBDE" w14:textId="77777777" w:rsidR="00E54EFF"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3C07C983" w14:textId="77777777" w:rsidR="00E54EFF"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E54EFF" w14:paraId="7F7CBD58" w14:textId="77777777">
        <w:tc>
          <w:tcPr>
            <w:tcW w:w="3403" w:type="dxa"/>
          </w:tcPr>
          <w:p w14:paraId="1F15A000" w14:textId="77777777" w:rsidR="00E54EFF" w:rsidRDefault="00000000">
            <w:pPr>
              <w:rPr>
                <w:sz w:val="20"/>
                <w:szCs w:val="20"/>
              </w:rPr>
            </w:pPr>
            <w:r>
              <w:rPr>
                <w:sz w:val="20"/>
                <w:szCs w:val="20"/>
              </w:rPr>
              <w:t>Insecure Third-Party SDKs</w:t>
            </w:r>
          </w:p>
        </w:tc>
        <w:tc>
          <w:tcPr>
            <w:tcW w:w="4677" w:type="dxa"/>
          </w:tcPr>
          <w:p w14:paraId="1BA7DCC5" w14:textId="77777777" w:rsidR="00E54EFF" w:rsidRDefault="00000000">
            <w:pPr>
              <w:rPr>
                <w:sz w:val="20"/>
                <w:szCs w:val="20"/>
              </w:rPr>
            </w:pPr>
            <w:r>
              <w:rPr>
                <w:sz w:val="20"/>
                <w:szCs w:val="20"/>
              </w:rPr>
              <w:t>Vulnerabilities or tracking from libraries.</w:t>
            </w:r>
          </w:p>
        </w:tc>
        <w:tc>
          <w:tcPr>
            <w:tcW w:w="5881" w:type="dxa"/>
          </w:tcPr>
          <w:p w14:paraId="11CD30F5"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07DBF41C"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w:t>
            </w:r>
            <w:proofErr w:type="gramStart"/>
            <w:r>
              <w:rPr>
                <w:color w:val="000000"/>
                <w:sz w:val="20"/>
                <w:szCs w:val="20"/>
              </w:rPr>
              <w:t>permissions</w:t>
            </w:r>
            <w:proofErr w:type="gramEnd"/>
            <w:r>
              <w:rPr>
                <w:color w:val="000000"/>
                <w:sz w:val="20"/>
                <w:szCs w:val="20"/>
              </w:rPr>
              <w:t xml:space="preserve">, </w:t>
            </w:r>
          </w:p>
          <w:p w14:paraId="1C308621"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0C965D0F"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E54EFF" w14:paraId="224A5CF9" w14:textId="77777777">
        <w:tc>
          <w:tcPr>
            <w:tcW w:w="3403" w:type="dxa"/>
          </w:tcPr>
          <w:p w14:paraId="6F78E24F" w14:textId="77777777" w:rsidR="00E54EFF" w:rsidRDefault="00000000">
            <w:pPr>
              <w:rPr>
                <w:sz w:val="20"/>
                <w:szCs w:val="20"/>
              </w:rPr>
            </w:pPr>
            <w:r>
              <w:rPr>
                <w:sz w:val="20"/>
                <w:szCs w:val="20"/>
              </w:rPr>
              <w:t>Insecure CORS Configuration</w:t>
            </w:r>
          </w:p>
        </w:tc>
        <w:tc>
          <w:tcPr>
            <w:tcW w:w="4677" w:type="dxa"/>
          </w:tcPr>
          <w:p w14:paraId="0B8EEEF5" w14:textId="77777777" w:rsidR="00E54EFF" w:rsidRDefault="00000000">
            <w:pPr>
              <w:rPr>
                <w:sz w:val="20"/>
                <w:szCs w:val="20"/>
              </w:rPr>
            </w:pPr>
            <w:r>
              <w:rPr>
                <w:sz w:val="20"/>
                <w:szCs w:val="20"/>
              </w:rPr>
              <w:t>Overly permissive cross-origin access.</w:t>
            </w:r>
          </w:p>
        </w:tc>
        <w:tc>
          <w:tcPr>
            <w:tcW w:w="5881" w:type="dxa"/>
          </w:tcPr>
          <w:p w14:paraId="0571E308"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7D1F5BF4"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3717ACBB"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E54EFF" w14:paraId="5FC35B40" w14:textId="77777777">
        <w:tc>
          <w:tcPr>
            <w:tcW w:w="3403" w:type="dxa"/>
          </w:tcPr>
          <w:p w14:paraId="19DD8A89" w14:textId="77777777" w:rsidR="00E54EFF" w:rsidRDefault="00000000">
            <w:pPr>
              <w:rPr>
                <w:sz w:val="20"/>
                <w:szCs w:val="20"/>
              </w:rPr>
            </w:pPr>
            <w:r>
              <w:rPr>
                <w:sz w:val="20"/>
                <w:szCs w:val="20"/>
              </w:rPr>
              <w:t>Sensitive Data in URL</w:t>
            </w:r>
          </w:p>
        </w:tc>
        <w:tc>
          <w:tcPr>
            <w:tcW w:w="4677" w:type="dxa"/>
          </w:tcPr>
          <w:p w14:paraId="63186795" w14:textId="77777777" w:rsidR="00E54EFF" w:rsidRDefault="00000000">
            <w:pPr>
              <w:rPr>
                <w:sz w:val="20"/>
                <w:szCs w:val="20"/>
              </w:rPr>
            </w:pPr>
            <w:r>
              <w:rPr>
                <w:sz w:val="20"/>
                <w:szCs w:val="20"/>
              </w:rPr>
              <w:t>Data exposed in logs or browser history.</w:t>
            </w:r>
          </w:p>
        </w:tc>
        <w:tc>
          <w:tcPr>
            <w:tcW w:w="5881" w:type="dxa"/>
          </w:tcPr>
          <w:p w14:paraId="3A4AB9B6"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E54EFF" w14:paraId="23E1E8B7" w14:textId="77777777">
        <w:tc>
          <w:tcPr>
            <w:tcW w:w="3403" w:type="dxa"/>
          </w:tcPr>
          <w:p w14:paraId="649081CF" w14:textId="77777777" w:rsidR="00E54EFF" w:rsidRDefault="00000000">
            <w:pPr>
              <w:rPr>
                <w:sz w:val="20"/>
                <w:szCs w:val="20"/>
              </w:rPr>
            </w:pPr>
            <w:r>
              <w:rPr>
                <w:sz w:val="20"/>
                <w:szCs w:val="20"/>
              </w:rPr>
              <w:lastRenderedPageBreak/>
              <w:t>Insecure File Uploads</w:t>
            </w:r>
          </w:p>
        </w:tc>
        <w:tc>
          <w:tcPr>
            <w:tcW w:w="4677" w:type="dxa"/>
          </w:tcPr>
          <w:p w14:paraId="16D0E10E" w14:textId="77777777" w:rsidR="00E54EFF" w:rsidRDefault="00000000">
            <w:pPr>
              <w:rPr>
                <w:sz w:val="20"/>
                <w:szCs w:val="20"/>
              </w:rPr>
            </w:pPr>
            <w:r>
              <w:rPr>
                <w:sz w:val="20"/>
                <w:szCs w:val="20"/>
              </w:rPr>
              <w:t>Uploads allow malicious code execution.</w:t>
            </w:r>
          </w:p>
        </w:tc>
        <w:tc>
          <w:tcPr>
            <w:tcW w:w="5881" w:type="dxa"/>
          </w:tcPr>
          <w:p w14:paraId="66569D6A"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E54EFF" w14:paraId="319F4879" w14:textId="77777777">
        <w:tc>
          <w:tcPr>
            <w:tcW w:w="3403" w:type="dxa"/>
          </w:tcPr>
          <w:p w14:paraId="2CA97BF7" w14:textId="77777777" w:rsidR="00E54EFF" w:rsidRDefault="00000000">
            <w:pPr>
              <w:rPr>
                <w:sz w:val="20"/>
                <w:szCs w:val="20"/>
              </w:rPr>
            </w:pPr>
            <w:r>
              <w:rPr>
                <w:sz w:val="20"/>
                <w:szCs w:val="20"/>
              </w:rPr>
              <w:t>API Security</w:t>
            </w:r>
          </w:p>
        </w:tc>
        <w:tc>
          <w:tcPr>
            <w:tcW w:w="4677" w:type="dxa"/>
          </w:tcPr>
          <w:p w14:paraId="7D057124" w14:textId="77777777" w:rsidR="00E54EFF" w:rsidRDefault="00000000">
            <w:pPr>
              <w:rPr>
                <w:sz w:val="20"/>
                <w:szCs w:val="20"/>
              </w:rPr>
            </w:pPr>
            <w:r>
              <w:rPr>
                <w:sz w:val="20"/>
                <w:szCs w:val="20"/>
              </w:rPr>
              <w:t>Excessive or automated requests.</w:t>
            </w:r>
          </w:p>
          <w:p w14:paraId="54D27E0B" w14:textId="77777777" w:rsidR="00E54EFF" w:rsidRDefault="00E54EFF">
            <w:pPr>
              <w:rPr>
                <w:sz w:val="20"/>
                <w:szCs w:val="20"/>
              </w:rPr>
            </w:pPr>
          </w:p>
        </w:tc>
        <w:tc>
          <w:tcPr>
            <w:tcW w:w="5881" w:type="dxa"/>
          </w:tcPr>
          <w:p w14:paraId="2A3A5187"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1A56603E"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7EB6E6D6"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49C2A86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4BC3A9F9"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2C5C8987"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Ensure proper CORS configuration — only </w:t>
            </w:r>
            <w:proofErr w:type="gramStart"/>
            <w:r>
              <w:rPr>
                <w:color w:val="000000"/>
                <w:sz w:val="20"/>
                <w:szCs w:val="20"/>
              </w:rPr>
              <w:t>allow</w:t>
            </w:r>
            <w:proofErr w:type="gramEnd"/>
            <w:r>
              <w:rPr>
                <w:color w:val="000000"/>
                <w:sz w:val="20"/>
                <w:szCs w:val="20"/>
              </w:rPr>
              <w:t xml:space="preserve"> trusted domains.</w:t>
            </w:r>
          </w:p>
          <w:p w14:paraId="7514D23D"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3AD251F7" w14:textId="77777777" w:rsidR="00E54EFF" w:rsidRDefault="00E54EFF">
            <w:pPr>
              <w:numPr>
                <w:ilvl w:val="0"/>
                <w:numId w:val="2"/>
              </w:numPr>
              <w:pBdr>
                <w:top w:val="nil"/>
                <w:left w:val="nil"/>
                <w:bottom w:val="nil"/>
                <w:right w:val="nil"/>
                <w:between w:val="nil"/>
              </w:pBdr>
              <w:spacing w:after="200" w:line="276" w:lineRule="auto"/>
              <w:rPr>
                <w:color w:val="000000"/>
                <w:sz w:val="20"/>
                <w:szCs w:val="20"/>
              </w:rPr>
            </w:pPr>
          </w:p>
        </w:tc>
      </w:tr>
      <w:tr w:rsidR="00E54EFF" w14:paraId="108CEC2F" w14:textId="77777777">
        <w:tc>
          <w:tcPr>
            <w:tcW w:w="3403" w:type="dxa"/>
          </w:tcPr>
          <w:p w14:paraId="46AC1855" w14:textId="77777777" w:rsidR="00E54EFF" w:rsidRDefault="00000000">
            <w:pPr>
              <w:rPr>
                <w:sz w:val="20"/>
                <w:szCs w:val="20"/>
              </w:rPr>
            </w:pPr>
            <w:r>
              <w:rPr>
                <w:sz w:val="20"/>
                <w:szCs w:val="20"/>
              </w:rPr>
              <w:t>Improper Exception Handling</w:t>
            </w:r>
          </w:p>
        </w:tc>
        <w:tc>
          <w:tcPr>
            <w:tcW w:w="4677" w:type="dxa"/>
          </w:tcPr>
          <w:p w14:paraId="532E4E91" w14:textId="77777777" w:rsidR="00E54EFF" w:rsidRDefault="00000000">
            <w:pPr>
              <w:rPr>
                <w:sz w:val="20"/>
                <w:szCs w:val="20"/>
              </w:rPr>
            </w:pPr>
            <w:r>
              <w:rPr>
                <w:sz w:val="20"/>
                <w:szCs w:val="20"/>
              </w:rPr>
              <w:t>Crashes or unhandled exceptions reveal internals.</w:t>
            </w:r>
          </w:p>
          <w:p w14:paraId="3288FAC6" w14:textId="77777777" w:rsidR="00E54EFF" w:rsidRDefault="00E54EFF">
            <w:pPr>
              <w:rPr>
                <w:sz w:val="20"/>
                <w:szCs w:val="20"/>
              </w:rPr>
            </w:pPr>
          </w:p>
        </w:tc>
        <w:tc>
          <w:tcPr>
            <w:tcW w:w="5881" w:type="dxa"/>
          </w:tcPr>
          <w:p w14:paraId="4C095F90"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1EA3E4CA" w14:textId="77777777" w:rsidR="00E54EFF" w:rsidRDefault="00E54EFF">
            <w:pPr>
              <w:numPr>
                <w:ilvl w:val="0"/>
                <w:numId w:val="2"/>
              </w:numPr>
              <w:pBdr>
                <w:top w:val="nil"/>
                <w:left w:val="nil"/>
                <w:bottom w:val="nil"/>
                <w:right w:val="nil"/>
                <w:between w:val="nil"/>
              </w:pBdr>
              <w:spacing w:after="200" w:line="276" w:lineRule="auto"/>
              <w:rPr>
                <w:color w:val="000000"/>
                <w:sz w:val="20"/>
                <w:szCs w:val="20"/>
              </w:rPr>
            </w:pPr>
          </w:p>
        </w:tc>
      </w:tr>
      <w:tr w:rsidR="00E54EFF" w14:paraId="66A86B91" w14:textId="77777777">
        <w:tc>
          <w:tcPr>
            <w:tcW w:w="3403" w:type="dxa"/>
          </w:tcPr>
          <w:p w14:paraId="094D6F8A" w14:textId="77777777" w:rsidR="00E54EFF" w:rsidRDefault="00000000">
            <w:pPr>
              <w:rPr>
                <w:sz w:val="20"/>
                <w:szCs w:val="20"/>
              </w:rPr>
            </w:pPr>
            <w:r>
              <w:rPr>
                <w:sz w:val="20"/>
                <w:szCs w:val="20"/>
              </w:rPr>
              <w:t>Sensitive data in logs</w:t>
            </w:r>
          </w:p>
        </w:tc>
        <w:tc>
          <w:tcPr>
            <w:tcW w:w="4677" w:type="dxa"/>
          </w:tcPr>
          <w:p w14:paraId="7ABCB7E7" w14:textId="77777777" w:rsidR="00E54EFF" w:rsidRDefault="00000000">
            <w:pPr>
              <w:rPr>
                <w:sz w:val="20"/>
                <w:szCs w:val="20"/>
              </w:rPr>
            </w:pPr>
            <w:r>
              <w:rPr>
                <w:sz w:val="20"/>
                <w:szCs w:val="20"/>
              </w:rPr>
              <w:t>Logging passwords, tokens</w:t>
            </w:r>
          </w:p>
        </w:tc>
        <w:tc>
          <w:tcPr>
            <w:tcW w:w="5881" w:type="dxa"/>
          </w:tcPr>
          <w:p w14:paraId="34E810A8" w14:textId="77777777" w:rsidR="00E54EFF"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45D3BA8C" w14:textId="77777777" w:rsidR="00E54EFF" w:rsidRDefault="00E54EFF">
            <w:pPr>
              <w:rPr>
                <w:sz w:val="20"/>
                <w:szCs w:val="20"/>
              </w:rPr>
            </w:pPr>
          </w:p>
        </w:tc>
      </w:tr>
      <w:tr w:rsidR="00E54EFF" w14:paraId="50ECBF17" w14:textId="77777777">
        <w:tc>
          <w:tcPr>
            <w:tcW w:w="3403" w:type="dxa"/>
          </w:tcPr>
          <w:p w14:paraId="66338A4A" w14:textId="77777777" w:rsidR="00E54EFF" w:rsidRDefault="00000000">
            <w:pPr>
              <w:rPr>
                <w:sz w:val="20"/>
                <w:szCs w:val="20"/>
              </w:rPr>
            </w:pPr>
            <w:r>
              <w:rPr>
                <w:sz w:val="20"/>
                <w:szCs w:val="20"/>
              </w:rPr>
              <w:t>Information Disclosure</w:t>
            </w:r>
          </w:p>
        </w:tc>
        <w:tc>
          <w:tcPr>
            <w:tcW w:w="4677" w:type="dxa"/>
          </w:tcPr>
          <w:p w14:paraId="624D394F" w14:textId="77777777" w:rsidR="00E54EFF" w:rsidRDefault="00000000">
            <w:pPr>
              <w:rPr>
                <w:sz w:val="20"/>
                <w:szCs w:val="20"/>
              </w:rPr>
            </w:pPr>
            <w:r>
              <w:rPr>
                <w:sz w:val="20"/>
                <w:szCs w:val="20"/>
              </w:rPr>
              <w:t>Revealing system details in error messages.</w:t>
            </w:r>
          </w:p>
          <w:p w14:paraId="479C7247" w14:textId="77777777" w:rsidR="00E54EFF" w:rsidRDefault="00E54EFF">
            <w:pPr>
              <w:rPr>
                <w:sz w:val="20"/>
                <w:szCs w:val="20"/>
              </w:rPr>
            </w:pPr>
          </w:p>
        </w:tc>
        <w:tc>
          <w:tcPr>
            <w:tcW w:w="5881" w:type="dxa"/>
          </w:tcPr>
          <w:p w14:paraId="57D8DAD1"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354F79A4" w14:textId="77777777" w:rsidR="00E54EFF"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44FA49C4" w14:textId="77777777" w:rsidR="00E54EFF" w:rsidRDefault="00E54EFF">
            <w:pPr>
              <w:pBdr>
                <w:top w:val="nil"/>
                <w:left w:val="nil"/>
                <w:bottom w:val="nil"/>
                <w:right w:val="nil"/>
                <w:between w:val="nil"/>
              </w:pBdr>
              <w:spacing w:after="200" w:line="276" w:lineRule="auto"/>
              <w:ind w:left="360"/>
              <w:rPr>
                <w:color w:val="000000"/>
                <w:sz w:val="20"/>
                <w:szCs w:val="20"/>
              </w:rPr>
            </w:pPr>
          </w:p>
        </w:tc>
      </w:tr>
    </w:tbl>
    <w:p w14:paraId="256BBBDC" w14:textId="77777777" w:rsidR="00E54EFF" w:rsidRDefault="00E54EFF">
      <w:pPr>
        <w:ind w:left="-851"/>
        <w:rPr>
          <w:b/>
          <w:bCs/>
          <w:sz w:val="20"/>
          <w:szCs w:val="20"/>
        </w:rPr>
      </w:pPr>
    </w:p>
    <w:p w14:paraId="3112ACFB" w14:textId="77777777" w:rsidR="00E54EFF" w:rsidRDefault="00E54EFF">
      <w:pPr>
        <w:rPr>
          <w:rFonts w:ascii="Times New Roman" w:eastAsia="Times New Roman" w:hAnsi="Times New Roman" w:cs="Times New Roman"/>
          <w:b/>
          <w:bCs/>
          <w:sz w:val="22"/>
          <w:szCs w:val="22"/>
        </w:rPr>
      </w:pPr>
    </w:p>
    <w:p w14:paraId="3482ECA8" w14:textId="77777777" w:rsidR="00E54EFF" w:rsidRDefault="00000000">
      <w:pPr>
        <w:pStyle w:val="Heading1"/>
        <w:numPr>
          <w:ilvl w:val="0"/>
          <w:numId w:val="4"/>
        </w:numPr>
        <w:ind w:left="-851"/>
        <w:jc w:val="left"/>
        <w:rPr>
          <w:rFonts w:ascii="Calibri" w:eastAsia="Calibri" w:hAnsi="Calibri" w:cs="Calibri"/>
          <w:sz w:val="32"/>
          <w:szCs w:val="32"/>
        </w:rPr>
      </w:pPr>
      <w:bookmarkStart w:id="8" w:name="_t9gsfxqbcmkw" w:colFirst="0" w:colLast="0"/>
      <w:bookmarkEnd w:id="8"/>
      <w:r>
        <w:rPr>
          <w:rFonts w:ascii="Calibri" w:eastAsia="Calibri" w:hAnsi="Calibri" w:cs="Calibri"/>
          <w:sz w:val="32"/>
          <w:szCs w:val="32"/>
        </w:rPr>
        <w:t>STRIDE Framework and OWASP Top 10</w:t>
      </w:r>
    </w:p>
    <w:p w14:paraId="1DBDA9D9" w14:textId="77777777" w:rsidR="00E54EFF" w:rsidRDefault="00E54EFF"/>
    <w:p w14:paraId="1029A1E2" w14:textId="77777777" w:rsidR="00E54EFF"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2834097C" w14:textId="77777777" w:rsidR="00E54EFF" w:rsidRDefault="00E54EFF">
      <w:pPr>
        <w:ind w:left="-851"/>
      </w:pPr>
    </w:p>
    <w:p w14:paraId="6F5C9E3B" w14:textId="77777777" w:rsidR="00E54EFF" w:rsidRDefault="00E54EFF">
      <w:pPr>
        <w:ind w:left="-851"/>
        <w:rPr>
          <w:color w:val="008000"/>
        </w:rPr>
      </w:pPr>
    </w:p>
    <w:tbl>
      <w:tblPr>
        <w:tblStyle w:val="af"/>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E54EFF" w14:paraId="1E7B6C4F" w14:textId="77777777">
        <w:tc>
          <w:tcPr>
            <w:tcW w:w="6521" w:type="dxa"/>
            <w:shd w:val="clear" w:color="auto" w:fill="A6A6A6"/>
          </w:tcPr>
          <w:p w14:paraId="4F2F2283" w14:textId="77777777" w:rsidR="00E54EFF" w:rsidRDefault="00000000">
            <w:pPr>
              <w:jc w:val="center"/>
              <w:rPr>
                <w:b/>
                <w:bCs/>
                <w:sz w:val="32"/>
                <w:szCs w:val="32"/>
              </w:rPr>
            </w:pPr>
            <w:r>
              <w:rPr>
                <w:b/>
                <w:bCs/>
                <w:sz w:val="32"/>
                <w:szCs w:val="32"/>
              </w:rPr>
              <w:t>STRIDE CATEGORY</w:t>
            </w:r>
          </w:p>
        </w:tc>
        <w:tc>
          <w:tcPr>
            <w:tcW w:w="6237" w:type="dxa"/>
            <w:shd w:val="clear" w:color="auto" w:fill="A6A6A6"/>
          </w:tcPr>
          <w:p w14:paraId="5E4BD6C7" w14:textId="77777777" w:rsidR="00E54EFF" w:rsidRDefault="00000000">
            <w:pPr>
              <w:jc w:val="center"/>
              <w:rPr>
                <w:b/>
                <w:bCs/>
                <w:sz w:val="32"/>
                <w:szCs w:val="32"/>
              </w:rPr>
            </w:pPr>
            <w:r>
              <w:rPr>
                <w:b/>
                <w:bCs/>
                <w:sz w:val="32"/>
                <w:szCs w:val="32"/>
              </w:rPr>
              <w:t>OWASP Top 10</w:t>
            </w:r>
          </w:p>
        </w:tc>
      </w:tr>
      <w:tr w:rsidR="00E54EFF" w14:paraId="191FCA1F" w14:textId="77777777">
        <w:trPr>
          <w:trHeight w:val="567"/>
        </w:trPr>
        <w:tc>
          <w:tcPr>
            <w:tcW w:w="6521" w:type="dxa"/>
          </w:tcPr>
          <w:p w14:paraId="7FF6C845" w14:textId="77777777" w:rsidR="00E54EFF" w:rsidRDefault="00000000">
            <w:pPr>
              <w:rPr>
                <w:sz w:val="20"/>
                <w:szCs w:val="20"/>
              </w:rPr>
            </w:pPr>
            <w:r>
              <w:rPr>
                <w:b/>
                <w:bCs/>
                <w:sz w:val="20"/>
                <w:szCs w:val="20"/>
              </w:rPr>
              <w:t>SPOOFING</w:t>
            </w:r>
          </w:p>
          <w:p w14:paraId="396DFA66" w14:textId="77777777" w:rsidR="00E54EFF" w:rsidRDefault="00000000">
            <w:r>
              <w:t>Impersonating a user, system, or service</w:t>
            </w:r>
          </w:p>
          <w:p w14:paraId="4B2BF425" w14:textId="77777777" w:rsidR="00E54EFF" w:rsidRDefault="00E54EFF">
            <w:pPr>
              <w:rPr>
                <w:sz w:val="20"/>
                <w:szCs w:val="20"/>
              </w:rPr>
            </w:pPr>
          </w:p>
        </w:tc>
        <w:tc>
          <w:tcPr>
            <w:tcW w:w="6237" w:type="dxa"/>
          </w:tcPr>
          <w:p w14:paraId="70420827" w14:textId="77777777" w:rsidR="00E54EFF" w:rsidRDefault="00000000">
            <w:r>
              <w:lastRenderedPageBreak/>
              <w:t>A07 – Identification &amp; Authentication Failures</w:t>
            </w:r>
          </w:p>
          <w:p w14:paraId="303FC2C5" w14:textId="77777777" w:rsidR="00E54EFF" w:rsidRDefault="00000000">
            <w:r>
              <w:t>A01 – Broken Access Control</w:t>
            </w:r>
          </w:p>
        </w:tc>
      </w:tr>
      <w:tr w:rsidR="00E54EFF" w14:paraId="53137645" w14:textId="77777777">
        <w:trPr>
          <w:trHeight w:val="567"/>
        </w:trPr>
        <w:tc>
          <w:tcPr>
            <w:tcW w:w="6521" w:type="dxa"/>
          </w:tcPr>
          <w:p w14:paraId="7399D6D5" w14:textId="77777777" w:rsidR="00E54EFF" w:rsidRDefault="00000000">
            <w:r>
              <w:rPr>
                <w:b/>
                <w:bCs/>
              </w:rPr>
              <w:t xml:space="preserve">TAMPERING </w:t>
            </w:r>
          </w:p>
          <w:p w14:paraId="6FD3A5D5" w14:textId="77777777" w:rsidR="00E54EFF" w:rsidRDefault="00000000">
            <w:r>
              <w:t>Unauthorized modification of data or requests</w:t>
            </w:r>
          </w:p>
        </w:tc>
        <w:tc>
          <w:tcPr>
            <w:tcW w:w="6237" w:type="dxa"/>
          </w:tcPr>
          <w:p w14:paraId="258DD158" w14:textId="77777777" w:rsidR="00E54EFF" w:rsidRDefault="00000000">
            <w:r>
              <w:t>A01 – Broken Access Control</w:t>
            </w:r>
          </w:p>
          <w:p w14:paraId="4CA4E546" w14:textId="77777777" w:rsidR="00E54EFF" w:rsidRDefault="00000000">
            <w:r>
              <w:t xml:space="preserve">A03 – Injection (SQLi, XSS, etc.) </w:t>
            </w:r>
          </w:p>
          <w:p w14:paraId="6CFC9322" w14:textId="77777777" w:rsidR="00E54EFF" w:rsidRDefault="00000000">
            <w:r>
              <w:t>A08 – Software &amp; Data Integrity Failures</w:t>
            </w:r>
          </w:p>
          <w:p w14:paraId="30A55DFD" w14:textId="77777777" w:rsidR="00E54EFF" w:rsidRDefault="00E54EFF"/>
        </w:tc>
      </w:tr>
      <w:tr w:rsidR="00E54EFF" w14:paraId="5C9B5439" w14:textId="77777777">
        <w:trPr>
          <w:trHeight w:val="567"/>
        </w:trPr>
        <w:tc>
          <w:tcPr>
            <w:tcW w:w="6521" w:type="dxa"/>
          </w:tcPr>
          <w:p w14:paraId="2CAD1A39" w14:textId="77777777" w:rsidR="00E54EFF" w:rsidRDefault="00000000">
            <w:r>
              <w:rPr>
                <w:b/>
                <w:bCs/>
              </w:rPr>
              <w:t xml:space="preserve">REPUDIATION </w:t>
            </w:r>
          </w:p>
          <w:p w14:paraId="07D3B86E" w14:textId="77777777" w:rsidR="00E54EFF" w:rsidRDefault="00000000">
            <w:r>
              <w:t>Lack of proper logging or audit trails</w:t>
            </w:r>
          </w:p>
          <w:p w14:paraId="6056FE85" w14:textId="77777777" w:rsidR="00E54EFF" w:rsidRDefault="00E54EFF"/>
        </w:tc>
        <w:tc>
          <w:tcPr>
            <w:tcW w:w="6237" w:type="dxa"/>
          </w:tcPr>
          <w:p w14:paraId="046F14C1" w14:textId="77777777" w:rsidR="00E54EFF" w:rsidRDefault="00000000">
            <w:r>
              <w:t>A09 – Security Logging &amp; Monitoring Failures</w:t>
            </w:r>
          </w:p>
          <w:p w14:paraId="347BDAD3" w14:textId="77777777" w:rsidR="00E54EFF" w:rsidRDefault="00000000">
            <w:r>
              <w:t>A04 – Insecure Design</w:t>
            </w:r>
          </w:p>
          <w:p w14:paraId="0E8698A9" w14:textId="77777777" w:rsidR="00E54EFF" w:rsidRDefault="00E54EFF"/>
        </w:tc>
      </w:tr>
      <w:tr w:rsidR="00E54EFF" w14:paraId="24AC4B0E" w14:textId="77777777">
        <w:trPr>
          <w:trHeight w:val="567"/>
        </w:trPr>
        <w:tc>
          <w:tcPr>
            <w:tcW w:w="6521" w:type="dxa"/>
          </w:tcPr>
          <w:p w14:paraId="4DFAFDD3" w14:textId="77777777" w:rsidR="00E54EFF" w:rsidRDefault="00000000">
            <w:r>
              <w:rPr>
                <w:b/>
                <w:bCs/>
              </w:rPr>
              <w:t>INFORMATION DISCLOSURE</w:t>
            </w:r>
          </w:p>
          <w:p w14:paraId="30E86FCE" w14:textId="77777777" w:rsidR="00E54EFF" w:rsidRDefault="00000000">
            <w:r>
              <w:t>Exposure of sensitive information</w:t>
            </w:r>
          </w:p>
          <w:p w14:paraId="6015F7BE" w14:textId="77777777" w:rsidR="00E54EFF" w:rsidRDefault="00E54EFF"/>
        </w:tc>
        <w:tc>
          <w:tcPr>
            <w:tcW w:w="6237" w:type="dxa"/>
          </w:tcPr>
          <w:p w14:paraId="45CE1FEC" w14:textId="77777777" w:rsidR="00E54EFF" w:rsidRDefault="00000000">
            <w:r>
              <w:t>A02 – Cryptographic Failures</w:t>
            </w:r>
          </w:p>
          <w:p w14:paraId="0FAB69CB" w14:textId="77777777" w:rsidR="00E54EFF" w:rsidRDefault="00000000">
            <w:r>
              <w:t xml:space="preserve">A04 – Insecure Design </w:t>
            </w:r>
          </w:p>
          <w:p w14:paraId="3E06480B" w14:textId="77777777" w:rsidR="00E54EFF" w:rsidRDefault="00000000">
            <w:r>
              <w:t>A05 – Security Misconfiguration</w:t>
            </w:r>
          </w:p>
          <w:p w14:paraId="1206A9C9" w14:textId="77777777" w:rsidR="00E54EFF" w:rsidRDefault="00E54EFF"/>
        </w:tc>
      </w:tr>
      <w:tr w:rsidR="00E54EFF" w14:paraId="58EE4FE1" w14:textId="77777777">
        <w:trPr>
          <w:trHeight w:val="567"/>
        </w:trPr>
        <w:tc>
          <w:tcPr>
            <w:tcW w:w="6521" w:type="dxa"/>
          </w:tcPr>
          <w:p w14:paraId="00C8130F" w14:textId="77777777" w:rsidR="00E54EFF" w:rsidRDefault="00000000">
            <w:r>
              <w:rPr>
                <w:b/>
                <w:bCs/>
              </w:rPr>
              <w:t>DENIAL OF SERVICE</w:t>
            </w:r>
          </w:p>
          <w:p w14:paraId="168FD80E" w14:textId="77777777" w:rsidR="00E54EFF" w:rsidRDefault="00000000">
            <w:r>
              <w:t>Degrading or blocking system availability</w:t>
            </w:r>
          </w:p>
          <w:p w14:paraId="27604E01" w14:textId="77777777" w:rsidR="00E54EFF" w:rsidRDefault="00E54EFF"/>
        </w:tc>
        <w:tc>
          <w:tcPr>
            <w:tcW w:w="6237" w:type="dxa"/>
          </w:tcPr>
          <w:p w14:paraId="349D5531" w14:textId="77777777" w:rsidR="00E54EFF" w:rsidRDefault="00000000">
            <w:r>
              <w:t xml:space="preserve">A06 – Vulnerable &amp; Outdated Components </w:t>
            </w:r>
          </w:p>
          <w:p w14:paraId="12DA0C50" w14:textId="77777777" w:rsidR="00E54EFF" w:rsidRDefault="00000000">
            <w:r>
              <w:t>A10 – Server-Side Request Forgery (SSRF)</w:t>
            </w:r>
          </w:p>
          <w:p w14:paraId="52170A2D" w14:textId="77777777" w:rsidR="00E54EFF" w:rsidRDefault="00E54EFF"/>
        </w:tc>
      </w:tr>
      <w:tr w:rsidR="00E54EFF" w14:paraId="513430A9" w14:textId="77777777">
        <w:trPr>
          <w:trHeight w:val="567"/>
        </w:trPr>
        <w:tc>
          <w:tcPr>
            <w:tcW w:w="6521" w:type="dxa"/>
          </w:tcPr>
          <w:p w14:paraId="497B3FB5" w14:textId="77777777" w:rsidR="00E54EFF" w:rsidRDefault="00000000">
            <w:r>
              <w:rPr>
                <w:b/>
                <w:bCs/>
              </w:rPr>
              <w:t>ELEVATION OF PRIVILEGE</w:t>
            </w:r>
          </w:p>
          <w:p w14:paraId="1847DBD9" w14:textId="77777777" w:rsidR="00E54EFF" w:rsidRDefault="00000000">
            <w:r>
              <w:t>Gaining privileges beyond authorization</w:t>
            </w:r>
          </w:p>
          <w:p w14:paraId="17C9C630" w14:textId="77777777" w:rsidR="00E54EFF" w:rsidRDefault="00E54EFF"/>
        </w:tc>
        <w:tc>
          <w:tcPr>
            <w:tcW w:w="6237" w:type="dxa"/>
          </w:tcPr>
          <w:p w14:paraId="32C4D550" w14:textId="77777777" w:rsidR="00E54EFF" w:rsidRDefault="00000000">
            <w:r>
              <w:t>A01 – Broken Access Control</w:t>
            </w:r>
          </w:p>
          <w:p w14:paraId="4438288B" w14:textId="77777777" w:rsidR="00E54EFF" w:rsidRDefault="00000000">
            <w:r>
              <w:t>A04 – Insecure Design</w:t>
            </w:r>
          </w:p>
          <w:p w14:paraId="3978251A" w14:textId="77777777" w:rsidR="00E54EFF" w:rsidRDefault="00E54EFF"/>
        </w:tc>
      </w:tr>
    </w:tbl>
    <w:p w14:paraId="5A3B918B" w14:textId="77777777" w:rsidR="00E54EFF" w:rsidRDefault="00E54EFF">
      <w:pPr>
        <w:rPr>
          <w:color w:val="008000"/>
        </w:rPr>
        <w:sectPr w:rsidR="00E54EFF">
          <w:pgSz w:w="15840" w:h="12240" w:orient="landscape"/>
          <w:pgMar w:top="1440" w:right="1440" w:bottom="1440" w:left="2601" w:header="720" w:footer="720" w:gutter="0"/>
          <w:cols w:space="720"/>
          <w:titlePg/>
        </w:sectPr>
      </w:pPr>
    </w:p>
    <w:p w14:paraId="3A4B6CA5" w14:textId="77777777" w:rsidR="00E54EFF" w:rsidRDefault="00000000">
      <w:pPr>
        <w:pStyle w:val="Heading1"/>
        <w:numPr>
          <w:ilvl w:val="0"/>
          <w:numId w:val="4"/>
        </w:numPr>
        <w:jc w:val="left"/>
        <w:rPr>
          <w:rFonts w:ascii="Calibri" w:eastAsia="Calibri" w:hAnsi="Calibri" w:cs="Calibri"/>
          <w:sz w:val="32"/>
          <w:szCs w:val="32"/>
        </w:rPr>
      </w:pPr>
      <w:bookmarkStart w:id="9" w:name="_k6o1jub9jg9m" w:colFirst="0" w:colLast="0"/>
      <w:bookmarkEnd w:id="9"/>
      <w:r>
        <w:rPr>
          <w:rFonts w:ascii="Calibri" w:eastAsia="Calibri" w:hAnsi="Calibri" w:cs="Calibri"/>
          <w:sz w:val="32"/>
          <w:szCs w:val="32"/>
        </w:rPr>
        <w:lastRenderedPageBreak/>
        <w:t>Security Engineer</w:t>
      </w:r>
    </w:p>
    <w:p w14:paraId="7A93C609" w14:textId="77777777" w:rsidR="00E54EFF" w:rsidRDefault="00E54EFF">
      <w:pPr>
        <w:rPr>
          <w:b/>
          <w:bCs/>
        </w:rPr>
      </w:pPr>
    </w:p>
    <w:p w14:paraId="12214E25" w14:textId="77777777" w:rsidR="00E54EFF"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22BF931F" w14:textId="77777777" w:rsidR="00E54EFF" w:rsidRDefault="00E54EFF"/>
    <w:p w14:paraId="2A7BD026" w14:textId="77777777" w:rsidR="00E54EFF" w:rsidRDefault="00E54EFF"/>
    <w:tbl>
      <w:tblPr>
        <w:tblStyle w:val="af0"/>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E54EFF" w14:paraId="0F733EB3" w14:textId="77777777">
        <w:tc>
          <w:tcPr>
            <w:tcW w:w="3397" w:type="dxa"/>
          </w:tcPr>
          <w:p w14:paraId="6AED0B02" w14:textId="77777777" w:rsidR="00E54EFF" w:rsidRDefault="00000000">
            <w:pPr>
              <w:widowControl w:val="0"/>
              <w:rPr>
                <w:b/>
                <w:bCs/>
              </w:rPr>
            </w:pPr>
            <w:r>
              <w:rPr>
                <w:b/>
                <w:bCs/>
              </w:rPr>
              <w:t>Name of the Security Engineer</w:t>
            </w:r>
          </w:p>
        </w:tc>
        <w:tc>
          <w:tcPr>
            <w:tcW w:w="4962" w:type="dxa"/>
          </w:tcPr>
          <w:p w14:paraId="22CC3753" w14:textId="77777777" w:rsidR="00E54EFF" w:rsidRDefault="00000000">
            <w:pPr>
              <w:widowControl w:val="0"/>
            </w:pPr>
            <w:r>
              <w:t>Syeda Umaima Hasan</w:t>
            </w:r>
          </w:p>
        </w:tc>
      </w:tr>
    </w:tbl>
    <w:p w14:paraId="533920CF" w14:textId="77777777" w:rsidR="00E54EFF" w:rsidRDefault="00E54EFF"/>
    <w:p w14:paraId="51AC7F7D" w14:textId="77777777" w:rsidR="00E54EFF" w:rsidRDefault="00E54EFF"/>
    <w:p w14:paraId="61A3B387" w14:textId="77777777" w:rsidR="00E54EFF" w:rsidRDefault="00E54EFF"/>
    <w:p w14:paraId="602B2911" w14:textId="77777777" w:rsidR="00E54EFF" w:rsidRDefault="00000000">
      <w:pPr>
        <w:pStyle w:val="Heading1"/>
        <w:numPr>
          <w:ilvl w:val="0"/>
          <w:numId w:val="4"/>
        </w:numPr>
        <w:jc w:val="left"/>
        <w:rPr>
          <w:rFonts w:ascii="Calibri" w:eastAsia="Calibri" w:hAnsi="Calibri" w:cs="Calibri"/>
          <w:sz w:val="32"/>
          <w:szCs w:val="32"/>
        </w:rPr>
      </w:pPr>
      <w:bookmarkStart w:id="10" w:name="_bbt65np5te60" w:colFirst="0" w:colLast="0"/>
      <w:bookmarkEnd w:id="10"/>
      <w:r>
        <w:rPr>
          <w:rFonts w:ascii="Calibri" w:eastAsia="Calibri" w:hAnsi="Calibri" w:cs="Calibri"/>
          <w:sz w:val="32"/>
          <w:szCs w:val="32"/>
        </w:rPr>
        <w:t xml:space="preserve">Use of Generative AI </w:t>
      </w:r>
    </w:p>
    <w:p w14:paraId="72D36802" w14:textId="77777777" w:rsidR="00E54EFF" w:rsidRDefault="00E54EFF"/>
    <w:p w14:paraId="334A1814" w14:textId="77777777" w:rsidR="00E54EFF" w:rsidRDefault="00000000">
      <w:r>
        <w:rPr>
          <w:rFonts w:ascii="Times New Roman" w:eastAsia="Times New Roman" w:hAnsi="Times New Roman" w:cs="Times New Roman"/>
        </w:rPr>
        <w:t xml:space="preserve">Generative AI was used to rephrase the content provided so that it was in an easy to understand and simplified text. It was also used to understand STRIDE in more detail and to </w:t>
      </w:r>
      <w:proofErr w:type="gramStart"/>
      <w:r>
        <w:rPr>
          <w:rFonts w:ascii="Times New Roman" w:eastAsia="Times New Roman" w:hAnsi="Times New Roman" w:cs="Times New Roman"/>
        </w:rPr>
        <w:t>cross check</w:t>
      </w:r>
      <w:proofErr w:type="gramEnd"/>
      <w:r>
        <w:rPr>
          <w:rFonts w:ascii="Times New Roman" w:eastAsia="Times New Roman" w:hAnsi="Times New Roman" w:cs="Times New Roman"/>
        </w:rPr>
        <w:t xml:space="preserve"> whether our threat description matched the category correctly. </w:t>
      </w:r>
    </w:p>
    <w:p w14:paraId="3C8A7AC7" w14:textId="77777777" w:rsidR="00E54EFF" w:rsidRDefault="00000000">
      <w:r>
        <w:br w:type="page"/>
      </w:r>
    </w:p>
    <w:p w14:paraId="2794F105" w14:textId="77777777" w:rsidR="00E54EFF" w:rsidRDefault="00E54EFF"/>
    <w:p w14:paraId="17EF26A8" w14:textId="77777777" w:rsidR="00E54EFF" w:rsidRDefault="00000000">
      <w:pPr>
        <w:pStyle w:val="Heading1"/>
        <w:numPr>
          <w:ilvl w:val="0"/>
          <w:numId w:val="4"/>
        </w:numPr>
        <w:jc w:val="left"/>
        <w:rPr>
          <w:rFonts w:ascii="Calibri" w:eastAsia="Calibri" w:hAnsi="Calibri" w:cs="Calibri"/>
          <w:sz w:val="32"/>
          <w:szCs w:val="32"/>
        </w:rPr>
      </w:pPr>
      <w:bookmarkStart w:id="11" w:name="_9v4p9wj61tr5" w:colFirst="0" w:colLast="0"/>
      <w:bookmarkEnd w:id="11"/>
      <w:r>
        <w:rPr>
          <w:rFonts w:ascii="Calibri" w:eastAsia="Calibri" w:hAnsi="Calibri" w:cs="Calibri"/>
          <w:sz w:val="32"/>
          <w:szCs w:val="32"/>
        </w:rPr>
        <w:t>Who Did What?</w:t>
      </w:r>
    </w:p>
    <w:p w14:paraId="4CAACCB4" w14:textId="77777777" w:rsidR="00E54EFF" w:rsidRDefault="00E54EFF">
      <w:pPr>
        <w:pStyle w:val="Heading1"/>
        <w:ind w:left="360"/>
        <w:jc w:val="left"/>
        <w:rPr>
          <w:rFonts w:ascii="Calibri" w:eastAsia="Calibri" w:hAnsi="Calibri" w:cs="Calibri"/>
          <w:sz w:val="32"/>
          <w:szCs w:val="32"/>
        </w:rPr>
      </w:pPr>
    </w:p>
    <w:p w14:paraId="4F7BEEC8" w14:textId="77777777" w:rsidR="00E54EFF" w:rsidRDefault="00E54EFF"/>
    <w:tbl>
      <w:tblPr>
        <w:tblStyle w:val="a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E54EFF" w14:paraId="14561E8A" w14:textId="77777777">
        <w:tc>
          <w:tcPr>
            <w:tcW w:w="3256" w:type="dxa"/>
            <w:shd w:val="clear" w:color="auto" w:fill="D9D9D9"/>
          </w:tcPr>
          <w:p w14:paraId="60843CE1" w14:textId="77777777" w:rsidR="00E54EFF" w:rsidRDefault="00000000">
            <w:r>
              <w:rPr>
                <w:b/>
                <w:bCs/>
              </w:rPr>
              <w:t>Name of the Team Member</w:t>
            </w:r>
          </w:p>
        </w:tc>
        <w:tc>
          <w:tcPr>
            <w:tcW w:w="6094" w:type="dxa"/>
            <w:shd w:val="clear" w:color="auto" w:fill="D9D9D9"/>
          </w:tcPr>
          <w:p w14:paraId="4C2075DB" w14:textId="77777777" w:rsidR="00E54EFF" w:rsidRDefault="00000000">
            <w:r>
              <w:rPr>
                <w:b/>
                <w:bCs/>
              </w:rPr>
              <w:t>Use Cases</w:t>
            </w:r>
          </w:p>
        </w:tc>
      </w:tr>
      <w:tr w:rsidR="00E54EFF" w14:paraId="0C77D416" w14:textId="77777777">
        <w:tc>
          <w:tcPr>
            <w:tcW w:w="3256" w:type="dxa"/>
          </w:tcPr>
          <w:p w14:paraId="46DE4EA7" w14:textId="77777777" w:rsidR="00E54EFF" w:rsidRDefault="00000000">
            <w:r>
              <w:t>Zarak Qadir Khan</w:t>
            </w:r>
          </w:p>
        </w:tc>
        <w:tc>
          <w:tcPr>
            <w:tcW w:w="6094" w:type="dxa"/>
          </w:tcPr>
          <w:p w14:paraId="597C3130" w14:textId="6E873A58" w:rsidR="00E54EFF" w:rsidRDefault="00000000">
            <w:r>
              <w:rPr>
                <w:b/>
                <w:bCs/>
                <w:sz w:val="20"/>
                <w:szCs w:val="20"/>
              </w:rPr>
              <w:t xml:space="preserve">UC-006 – View Diagnosis </w:t>
            </w:r>
            <w:proofErr w:type="gramStart"/>
            <w:r>
              <w:rPr>
                <w:b/>
                <w:bCs/>
                <w:sz w:val="20"/>
                <w:szCs w:val="20"/>
              </w:rPr>
              <w:t>History ,</w:t>
            </w:r>
            <w:proofErr w:type="gramEnd"/>
            <w:r>
              <w:rPr>
                <w:b/>
                <w:bCs/>
                <w:sz w:val="20"/>
                <w:szCs w:val="20"/>
              </w:rPr>
              <w:t xml:space="preserve"> RAG pipeline, Advisory Agent</w:t>
            </w:r>
            <w:r w:rsidR="005F4073">
              <w:rPr>
                <w:b/>
                <w:bCs/>
                <w:sz w:val="20"/>
                <w:szCs w:val="20"/>
              </w:rPr>
              <w:t>, CI pipeline</w:t>
            </w:r>
          </w:p>
        </w:tc>
      </w:tr>
      <w:tr w:rsidR="00E54EFF" w14:paraId="134F61B6" w14:textId="77777777">
        <w:tc>
          <w:tcPr>
            <w:tcW w:w="3256" w:type="dxa"/>
          </w:tcPr>
          <w:p w14:paraId="6C0FF4B4" w14:textId="77777777" w:rsidR="00E54EFF" w:rsidRDefault="00000000">
            <w:r>
              <w:t>Syeda Umaima Hasan</w:t>
            </w:r>
          </w:p>
        </w:tc>
        <w:tc>
          <w:tcPr>
            <w:tcW w:w="6094" w:type="dxa"/>
          </w:tcPr>
          <w:p w14:paraId="3B2B9DBE" w14:textId="684198B4" w:rsidR="00E54EFF" w:rsidRDefault="00000000">
            <w:r>
              <w:rPr>
                <w:b/>
                <w:bCs/>
                <w:sz w:val="20"/>
                <w:szCs w:val="20"/>
              </w:rPr>
              <w:t>UC-010 – Contact Support, Get Weather Aware Advisory, Farmer Changes password</w:t>
            </w:r>
            <w:r w:rsidR="005F4073">
              <w:rPr>
                <w:b/>
                <w:bCs/>
                <w:sz w:val="20"/>
                <w:szCs w:val="20"/>
              </w:rPr>
              <w:t>, UI/</w:t>
            </w:r>
            <w:proofErr w:type="gramStart"/>
            <w:r w:rsidR="005F4073">
              <w:rPr>
                <w:b/>
                <w:bCs/>
                <w:sz w:val="20"/>
                <w:szCs w:val="20"/>
              </w:rPr>
              <w:t>UX</w:t>
            </w:r>
            <w:r w:rsidR="00270153">
              <w:rPr>
                <w:b/>
                <w:bCs/>
                <w:sz w:val="20"/>
                <w:szCs w:val="20"/>
              </w:rPr>
              <w:t xml:space="preserve">,  </w:t>
            </w:r>
            <w:r w:rsidR="00270153" w:rsidRPr="00270153">
              <w:rPr>
                <w:b/>
                <w:bCs/>
                <w:sz w:val="20"/>
                <w:szCs w:val="20"/>
              </w:rPr>
              <w:t>Farmer</w:t>
            </w:r>
            <w:proofErr w:type="gramEnd"/>
            <w:r w:rsidR="00270153" w:rsidRPr="00270153">
              <w:rPr>
                <w:b/>
                <w:bCs/>
                <w:sz w:val="20"/>
                <w:szCs w:val="20"/>
              </w:rPr>
              <w:t xml:space="preserve"> Updates Wheat Field Info</w:t>
            </w:r>
          </w:p>
        </w:tc>
      </w:tr>
      <w:tr w:rsidR="00E54EFF" w14:paraId="4AE61EBB" w14:textId="77777777">
        <w:tc>
          <w:tcPr>
            <w:tcW w:w="3256" w:type="dxa"/>
          </w:tcPr>
          <w:p w14:paraId="676434DE" w14:textId="77777777" w:rsidR="00E54EFF" w:rsidRDefault="00000000">
            <w:r>
              <w:t>Mishaal Usman</w:t>
            </w:r>
          </w:p>
        </w:tc>
        <w:tc>
          <w:tcPr>
            <w:tcW w:w="6094" w:type="dxa"/>
          </w:tcPr>
          <w:p w14:paraId="0A4D19DE" w14:textId="1332E120" w:rsidR="00E54EFF" w:rsidRDefault="00000000">
            <w:r>
              <w:rPr>
                <w:b/>
                <w:bCs/>
                <w:sz w:val="20"/>
                <w:szCs w:val="20"/>
              </w:rPr>
              <w:t>UC-010 – Contact Support, Admin Dashboard, Get Weather Aware Advisory</w:t>
            </w:r>
            <w:r w:rsidR="005F4073">
              <w:rPr>
                <w:b/>
                <w:bCs/>
                <w:sz w:val="20"/>
                <w:szCs w:val="20"/>
              </w:rPr>
              <w:t>, Google signup/login, RBAC</w:t>
            </w:r>
            <w:r w:rsidR="00270153">
              <w:rPr>
                <w:b/>
                <w:bCs/>
                <w:sz w:val="20"/>
                <w:szCs w:val="20"/>
              </w:rPr>
              <w:t xml:space="preserve">, </w:t>
            </w:r>
            <w:r w:rsidR="00B842CF">
              <w:rPr>
                <w:b/>
                <w:bCs/>
                <w:sz w:val="20"/>
                <w:szCs w:val="20"/>
              </w:rPr>
              <w:t>Add Wheat Field</w:t>
            </w:r>
            <w:r w:rsidR="00270153">
              <w:rPr>
                <w:b/>
                <w:bCs/>
                <w:sz w:val="20"/>
                <w:szCs w:val="20"/>
              </w:rPr>
              <w:t xml:space="preserve">, CD </w:t>
            </w:r>
            <w:proofErr w:type="spellStart"/>
            <w:r w:rsidR="00270153">
              <w:rPr>
                <w:b/>
                <w:bCs/>
                <w:sz w:val="20"/>
                <w:szCs w:val="20"/>
              </w:rPr>
              <w:t>Pipleine</w:t>
            </w:r>
            <w:proofErr w:type="spellEnd"/>
          </w:p>
        </w:tc>
      </w:tr>
      <w:tr w:rsidR="00E54EFF" w14:paraId="5F5A1CE0" w14:textId="77777777">
        <w:tc>
          <w:tcPr>
            <w:tcW w:w="3256" w:type="dxa"/>
          </w:tcPr>
          <w:p w14:paraId="7935D7E7" w14:textId="77777777" w:rsidR="00E54EFF" w:rsidRDefault="00000000">
            <w:r>
              <w:t>Muhammad Walid Khalid</w:t>
            </w:r>
          </w:p>
        </w:tc>
        <w:tc>
          <w:tcPr>
            <w:tcW w:w="6094" w:type="dxa"/>
          </w:tcPr>
          <w:p w14:paraId="21A8AF4F" w14:textId="2D52588F" w:rsidR="00E54EFF" w:rsidRDefault="00000000">
            <w:r>
              <w:rPr>
                <w:b/>
                <w:bCs/>
                <w:sz w:val="20"/>
                <w:szCs w:val="20"/>
              </w:rPr>
              <w:t xml:space="preserve">UC-002 – Secure </w:t>
            </w:r>
            <w:proofErr w:type="gramStart"/>
            <w:r>
              <w:rPr>
                <w:b/>
                <w:bCs/>
                <w:sz w:val="20"/>
                <w:szCs w:val="20"/>
              </w:rPr>
              <w:t>Login,  Urdu</w:t>
            </w:r>
            <w:proofErr w:type="gramEnd"/>
            <w:r>
              <w:rPr>
                <w:b/>
                <w:bCs/>
                <w:sz w:val="20"/>
                <w:szCs w:val="20"/>
              </w:rPr>
              <w:t xml:space="preserve"> UI</w:t>
            </w:r>
            <w:r w:rsidR="005F4073">
              <w:rPr>
                <w:b/>
                <w:bCs/>
                <w:sz w:val="20"/>
                <w:szCs w:val="20"/>
              </w:rPr>
              <w:t>, UI/UX</w:t>
            </w:r>
          </w:p>
        </w:tc>
      </w:tr>
    </w:tbl>
    <w:p w14:paraId="1F12998A" w14:textId="77777777" w:rsidR="00E54EFF" w:rsidRDefault="00E54EFF"/>
    <w:p w14:paraId="279906A5" w14:textId="77777777" w:rsidR="00E54EFF" w:rsidRDefault="00E54EFF"/>
    <w:p w14:paraId="34A0B4AB" w14:textId="77777777" w:rsidR="00E54EFF" w:rsidRDefault="00E54EFF"/>
    <w:p w14:paraId="143FDDF7" w14:textId="77777777" w:rsidR="00E54EFF" w:rsidRDefault="00E54EFF">
      <w:pPr>
        <w:pStyle w:val="Heading1"/>
        <w:ind w:left="360"/>
        <w:jc w:val="left"/>
        <w:rPr>
          <w:rFonts w:ascii="Calibri" w:eastAsia="Calibri" w:hAnsi="Calibri" w:cs="Calibri"/>
          <w:sz w:val="32"/>
          <w:szCs w:val="32"/>
        </w:rPr>
      </w:pPr>
    </w:p>
    <w:p w14:paraId="7132F809" w14:textId="77777777" w:rsidR="00E54EFF" w:rsidRDefault="00000000">
      <w:pPr>
        <w:pStyle w:val="Heading1"/>
        <w:numPr>
          <w:ilvl w:val="0"/>
          <w:numId w:val="4"/>
        </w:numPr>
        <w:jc w:val="left"/>
        <w:rPr>
          <w:rFonts w:ascii="Calibri" w:eastAsia="Calibri" w:hAnsi="Calibri" w:cs="Calibri"/>
          <w:sz w:val="32"/>
          <w:szCs w:val="32"/>
        </w:rPr>
      </w:pPr>
      <w:bookmarkStart w:id="12" w:name="_z57h4j1vgf1x" w:colFirst="0" w:colLast="0"/>
      <w:bookmarkEnd w:id="12"/>
      <w:r>
        <w:rPr>
          <w:rFonts w:ascii="Calibri" w:eastAsia="Calibri" w:hAnsi="Calibri" w:cs="Calibri"/>
          <w:sz w:val="32"/>
          <w:szCs w:val="32"/>
        </w:rPr>
        <w:t>Review checklist</w:t>
      </w:r>
    </w:p>
    <w:p w14:paraId="4B627106" w14:textId="77777777" w:rsidR="00E54EFF" w:rsidRDefault="00E54EFF">
      <w:pPr>
        <w:rPr>
          <w:smallCaps/>
          <w:sz w:val="28"/>
          <w:szCs w:val="28"/>
        </w:rPr>
      </w:pPr>
    </w:p>
    <w:p w14:paraId="1A96C17B" w14:textId="77777777" w:rsidR="00E54EFF" w:rsidRDefault="00000000">
      <w:r>
        <w:t xml:space="preserve">Before submission of this </w:t>
      </w:r>
      <w:proofErr w:type="gramStart"/>
      <w:r>
        <w:t>deliverable</w:t>
      </w:r>
      <w:proofErr w:type="gramEnd"/>
      <w:r>
        <w:t xml:space="preserve">, the team must perform an internal review. Each team member will review one or more sections of the </w:t>
      </w:r>
      <w:proofErr w:type="gramStart"/>
      <w:r>
        <w:t>deliverable</w:t>
      </w:r>
      <w:proofErr w:type="gramEnd"/>
      <w:r>
        <w:t>.</w:t>
      </w:r>
    </w:p>
    <w:p w14:paraId="24895E68" w14:textId="77777777" w:rsidR="00E54EFF" w:rsidRDefault="00E54EFF">
      <w:pPr>
        <w:pStyle w:val="Heading1"/>
        <w:jc w:val="left"/>
        <w:rPr>
          <w:rFonts w:ascii="Calibri" w:eastAsia="Calibri" w:hAnsi="Calibri" w:cs="Calibri"/>
        </w:rPr>
      </w:pPr>
    </w:p>
    <w:p w14:paraId="44F783A3" w14:textId="77777777" w:rsidR="00E54EFF" w:rsidRDefault="00E54EFF"/>
    <w:tbl>
      <w:tblPr>
        <w:tblStyle w:val="a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E54EFF" w14:paraId="4A692F0B" w14:textId="77777777">
        <w:tc>
          <w:tcPr>
            <w:tcW w:w="3964" w:type="dxa"/>
            <w:shd w:val="clear" w:color="auto" w:fill="D9D9D9"/>
          </w:tcPr>
          <w:p w14:paraId="6681E578" w14:textId="77777777" w:rsidR="00E54EFF" w:rsidRDefault="00000000">
            <w:r>
              <w:rPr>
                <w:b/>
                <w:bCs/>
              </w:rPr>
              <w:t>Section</w:t>
            </w:r>
            <w:r>
              <w:t xml:space="preserve"> </w:t>
            </w:r>
            <w:r>
              <w:rPr>
                <w:b/>
                <w:bCs/>
              </w:rPr>
              <w:t>Title</w:t>
            </w:r>
          </w:p>
        </w:tc>
        <w:tc>
          <w:tcPr>
            <w:tcW w:w="5386" w:type="dxa"/>
            <w:shd w:val="clear" w:color="auto" w:fill="D9D9D9"/>
          </w:tcPr>
          <w:p w14:paraId="204D23F5" w14:textId="77777777" w:rsidR="00E54EFF" w:rsidRDefault="00000000">
            <w:r>
              <w:rPr>
                <w:b/>
                <w:bCs/>
              </w:rPr>
              <w:t>Reviewer Name(s)</w:t>
            </w:r>
          </w:p>
        </w:tc>
      </w:tr>
      <w:tr w:rsidR="00E54EFF" w14:paraId="1DB8AFB5" w14:textId="77777777">
        <w:tc>
          <w:tcPr>
            <w:tcW w:w="3964" w:type="dxa"/>
          </w:tcPr>
          <w:p w14:paraId="403E85F3" w14:textId="77777777" w:rsidR="00E54EFF" w:rsidRDefault="00000000">
            <w:r>
              <w:t>Sprint 1</w:t>
            </w:r>
          </w:p>
        </w:tc>
        <w:tc>
          <w:tcPr>
            <w:tcW w:w="5386" w:type="dxa"/>
          </w:tcPr>
          <w:p w14:paraId="39A583A9" w14:textId="77777777" w:rsidR="00E54EFF" w:rsidRDefault="00000000">
            <w:r>
              <w:t xml:space="preserve">Syeda Umaima </w:t>
            </w:r>
            <w:proofErr w:type="spellStart"/>
            <w:proofErr w:type="gramStart"/>
            <w:r>
              <w:t>Hasan,Zarak</w:t>
            </w:r>
            <w:proofErr w:type="spellEnd"/>
            <w:proofErr w:type="gramEnd"/>
            <w:r>
              <w:t xml:space="preserve"> Qadir </w:t>
            </w:r>
            <w:proofErr w:type="spellStart"/>
            <w:proofErr w:type="gramStart"/>
            <w:r>
              <w:t>Khan,Mishaal</w:t>
            </w:r>
            <w:proofErr w:type="spellEnd"/>
            <w:proofErr w:type="gramEnd"/>
            <w:r>
              <w:t xml:space="preserve"> </w:t>
            </w:r>
            <w:proofErr w:type="spellStart"/>
            <w:proofErr w:type="gramStart"/>
            <w:r>
              <w:t>Usman,Muhammad</w:t>
            </w:r>
            <w:proofErr w:type="spellEnd"/>
            <w:proofErr w:type="gramEnd"/>
            <w:r>
              <w:t xml:space="preserve"> Walid Khalid</w:t>
            </w:r>
          </w:p>
        </w:tc>
      </w:tr>
      <w:tr w:rsidR="00E54EFF" w14:paraId="49DE1937" w14:textId="77777777">
        <w:tc>
          <w:tcPr>
            <w:tcW w:w="3964" w:type="dxa"/>
          </w:tcPr>
          <w:p w14:paraId="513966E7" w14:textId="77777777" w:rsidR="00E54EFF" w:rsidRDefault="00000000">
            <w:r>
              <w:t>Sprint 2</w:t>
            </w:r>
          </w:p>
        </w:tc>
        <w:tc>
          <w:tcPr>
            <w:tcW w:w="5386" w:type="dxa"/>
          </w:tcPr>
          <w:p w14:paraId="222D95F2" w14:textId="77777777" w:rsidR="00E54EFF" w:rsidRDefault="00000000">
            <w:r>
              <w:t xml:space="preserve">Syeda Umaima </w:t>
            </w:r>
            <w:proofErr w:type="spellStart"/>
            <w:proofErr w:type="gramStart"/>
            <w:r>
              <w:t>Hasan,Zarak</w:t>
            </w:r>
            <w:proofErr w:type="spellEnd"/>
            <w:proofErr w:type="gramEnd"/>
            <w:r>
              <w:t xml:space="preserve"> Qadir </w:t>
            </w:r>
            <w:proofErr w:type="spellStart"/>
            <w:proofErr w:type="gramStart"/>
            <w:r>
              <w:t>Khan,Mishaal</w:t>
            </w:r>
            <w:proofErr w:type="spellEnd"/>
            <w:proofErr w:type="gramEnd"/>
            <w:r>
              <w:t xml:space="preserve"> </w:t>
            </w:r>
            <w:proofErr w:type="spellStart"/>
            <w:proofErr w:type="gramStart"/>
            <w:r>
              <w:t>Usman,Muhammad</w:t>
            </w:r>
            <w:proofErr w:type="spellEnd"/>
            <w:proofErr w:type="gramEnd"/>
            <w:r>
              <w:t xml:space="preserve"> Walid Khalid</w:t>
            </w:r>
          </w:p>
        </w:tc>
      </w:tr>
      <w:tr w:rsidR="00E54EFF" w14:paraId="394547C9" w14:textId="77777777">
        <w:tc>
          <w:tcPr>
            <w:tcW w:w="3964" w:type="dxa"/>
          </w:tcPr>
          <w:p w14:paraId="687A2493" w14:textId="6DDEFD18" w:rsidR="00E54EFF" w:rsidRDefault="008E30D4">
            <w:r>
              <w:t>Sprint 3</w:t>
            </w:r>
          </w:p>
        </w:tc>
        <w:tc>
          <w:tcPr>
            <w:tcW w:w="5386" w:type="dxa"/>
          </w:tcPr>
          <w:p w14:paraId="30DA1430" w14:textId="09F66257" w:rsidR="00E54EFF" w:rsidRDefault="008E30D4">
            <w:r>
              <w:t xml:space="preserve">Syeda Umaima </w:t>
            </w:r>
            <w:proofErr w:type="spellStart"/>
            <w:proofErr w:type="gramStart"/>
            <w:r>
              <w:t>Hasan,Zarak</w:t>
            </w:r>
            <w:proofErr w:type="spellEnd"/>
            <w:proofErr w:type="gramEnd"/>
            <w:r>
              <w:t xml:space="preserve"> Qadir </w:t>
            </w:r>
            <w:proofErr w:type="spellStart"/>
            <w:proofErr w:type="gramStart"/>
            <w:r>
              <w:t>Khan,Mishaal</w:t>
            </w:r>
            <w:proofErr w:type="spellEnd"/>
            <w:proofErr w:type="gramEnd"/>
            <w:r>
              <w:t xml:space="preserve"> </w:t>
            </w:r>
            <w:proofErr w:type="spellStart"/>
            <w:proofErr w:type="gramStart"/>
            <w:r>
              <w:t>Usman,Muhammad</w:t>
            </w:r>
            <w:proofErr w:type="spellEnd"/>
            <w:proofErr w:type="gramEnd"/>
            <w:r>
              <w:t xml:space="preserve"> Walid Khalid</w:t>
            </w:r>
          </w:p>
        </w:tc>
      </w:tr>
      <w:tr w:rsidR="00E54EFF" w14:paraId="7C2CEBB5" w14:textId="77777777">
        <w:tc>
          <w:tcPr>
            <w:tcW w:w="3964" w:type="dxa"/>
          </w:tcPr>
          <w:p w14:paraId="31DFB566" w14:textId="4BE036D3" w:rsidR="00E54EFF" w:rsidRDefault="00270153">
            <w:r>
              <w:t>Sprint 4</w:t>
            </w:r>
          </w:p>
        </w:tc>
        <w:tc>
          <w:tcPr>
            <w:tcW w:w="5386" w:type="dxa"/>
          </w:tcPr>
          <w:p w14:paraId="6E3ED98D" w14:textId="02C28B0A" w:rsidR="00E54EFF" w:rsidRDefault="00270153">
            <w:r>
              <w:t xml:space="preserve">Syeda Umaima </w:t>
            </w:r>
            <w:proofErr w:type="spellStart"/>
            <w:proofErr w:type="gramStart"/>
            <w:r>
              <w:t>Hasan,Zarak</w:t>
            </w:r>
            <w:proofErr w:type="spellEnd"/>
            <w:proofErr w:type="gramEnd"/>
            <w:r>
              <w:t xml:space="preserve"> Qadir </w:t>
            </w:r>
            <w:proofErr w:type="spellStart"/>
            <w:proofErr w:type="gramStart"/>
            <w:r>
              <w:t>Khan,Mishaal</w:t>
            </w:r>
            <w:proofErr w:type="spellEnd"/>
            <w:proofErr w:type="gramEnd"/>
            <w:r>
              <w:t xml:space="preserve"> </w:t>
            </w:r>
            <w:proofErr w:type="spellStart"/>
            <w:proofErr w:type="gramStart"/>
            <w:r>
              <w:t>Usman,Muhammad</w:t>
            </w:r>
            <w:proofErr w:type="spellEnd"/>
            <w:proofErr w:type="gramEnd"/>
            <w:r>
              <w:t xml:space="preserve"> Walid Khalid</w:t>
            </w:r>
          </w:p>
        </w:tc>
      </w:tr>
    </w:tbl>
    <w:p w14:paraId="625B77C3" w14:textId="77777777" w:rsidR="00E54EFF" w:rsidRDefault="00E54EFF"/>
    <w:sectPr w:rsidR="00E54EFF">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2C6E" w14:textId="77777777" w:rsidR="00950414" w:rsidRDefault="00950414">
      <w:r>
        <w:separator/>
      </w:r>
    </w:p>
  </w:endnote>
  <w:endnote w:type="continuationSeparator" w:id="0">
    <w:p w14:paraId="12CB1017" w14:textId="77777777" w:rsidR="00950414" w:rsidRDefault="0095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8B757A5-9173-4217-970E-DB2E0D284F7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C927431-7DB7-4B18-B422-D204833377B7}"/>
    <w:embedBold r:id="rId3" w:fontKey="{510C37E0-1EC5-4BBD-9719-3C148CB1576D}"/>
    <w:embedItalic r:id="rId4" w:fontKey="{99D4F0AC-7B68-4006-A3B9-F417C64800F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E8A4643B-3BE2-4787-8609-F0A5997F54EF}"/>
  </w:font>
  <w:font w:name="Roboto Mono">
    <w:charset w:val="00"/>
    <w:family w:val="modern"/>
    <w:pitch w:val="fixed"/>
    <w:sig w:usb0="E00002FF" w:usb1="1000205B" w:usb2="00000020" w:usb3="00000000" w:csb0="0000019F" w:csb1="00000000"/>
    <w:embedRegular r:id="rId6" w:fontKey="{7F910C0C-D899-4664-957F-BDEAF15DE382}"/>
  </w:font>
  <w:font w:name="Cambria">
    <w:panose1 w:val="02040503050406030204"/>
    <w:charset w:val="00"/>
    <w:family w:val="roman"/>
    <w:pitch w:val="variable"/>
    <w:sig w:usb0="E00006FF" w:usb1="420024FF" w:usb2="02000000" w:usb3="00000000" w:csb0="0000019F" w:csb1="00000000"/>
    <w:embedRegular r:id="rId7" w:fontKey="{CB93C188-D82F-4ECF-8947-1F42564CD52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41E5" w14:textId="6FB7E667" w:rsidR="00E54EFF"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5F4073">
      <w:rPr>
        <w:noProof/>
        <w:color w:val="000000"/>
      </w:rPr>
      <w:t>2</w:t>
    </w:r>
    <w:r>
      <w:rPr>
        <w:color w:val="000000"/>
      </w:rPr>
      <w:fldChar w:fldCharType="end"/>
    </w:r>
  </w:p>
  <w:p w14:paraId="0444B0F5" w14:textId="77777777" w:rsidR="00E54EFF" w:rsidRDefault="00E5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4386" w14:textId="77777777" w:rsidR="00950414" w:rsidRDefault="00950414">
      <w:r>
        <w:separator/>
      </w:r>
    </w:p>
  </w:footnote>
  <w:footnote w:type="continuationSeparator" w:id="0">
    <w:p w14:paraId="387FDA30" w14:textId="77777777" w:rsidR="00950414" w:rsidRDefault="00950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44D6B"/>
    <w:multiLevelType w:val="multilevel"/>
    <w:tmpl w:val="9342F8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2B63B5"/>
    <w:multiLevelType w:val="multilevel"/>
    <w:tmpl w:val="C8CCCD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61221A4"/>
    <w:multiLevelType w:val="multilevel"/>
    <w:tmpl w:val="884AFA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FEA2184"/>
    <w:multiLevelType w:val="multilevel"/>
    <w:tmpl w:val="FDA423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44725184">
    <w:abstractNumId w:val="0"/>
  </w:num>
  <w:num w:numId="2" w16cid:durableId="1117480702">
    <w:abstractNumId w:val="3"/>
  </w:num>
  <w:num w:numId="3" w16cid:durableId="1946645771">
    <w:abstractNumId w:val="1"/>
  </w:num>
  <w:num w:numId="4" w16cid:durableId="1662733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FF"/>
    <w:rsid w:val="00024631"/>
    <w:rsid w:val="0006201C"/>
    <w:rsid w:val="00074A16"/>
    <w:rsid w:val="000C20E3"/>
    <w:rsid w:val="001376AD"/>
    <w:rsid w:val="00270153"/>
    <w:rsid w:val="004151A3"/>
    <w:rsid w:val="00583A22"/>
    <w:rsid w:val="005E2397"/>
    <w:rsid w:val="005F4073"/>
    <w:rsid w:val="00611401"/>
    <w:rsid w:val="00686C67"/>
    <w:rsid w:val="00707A54"/>
    <w:rsid w:val="00855585"/>
    <w:rsid w:val="008E1439"/>
    <w:rsid w:val="008E30D4"/>
    <w:rsid w:val="00950414"/>
    <w:rsid w:val="00A764E6"/>
    <w:rsid w:val="00B842CF"/>
    <w:rsid w:val="00B9670D"/>
    <w:rsid w:val="00C96283"/>
    <w:rsid w:val="00CA52BB"/>
    <w:rsid w:val="00D31E76"/>
    <w:rsid w:val="00D76D38"/>
    <w:rsid w:val="00E41E51"/>
    <w:rsid w:val="00E54EFF"/>
    <w:rsid w:val="00F35A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433B"/>
  <w15:docId w15:val="{A8734CDD-FC9C-E94B-91E5-C04120CA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2BB"/>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E30D4"/>
    <w:pPr>
      <w:ind w:left="720"/>
      <w:contextualSpacing/>
    </w:pPr>
  </w:style>
  <w:style w:type="character" w:styleId="Strong">
    <w:name w:val="Strong"/>
    <w:basedOn w:val="DefaultParagraphFont"/>
    <w:uiPriority w:val="22"/>
    <w:qFormat/>
    <w:rsid w:val="00CA52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8.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1.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6156</Words>
  <Characters>37307</Characters>
  <Application>Microsoft Office Word</Application>
  <DocSecurity>0</DocSecurity>
  <Lines>2212</Lines>
  <Paragraphs>565</Paragraphs>
  <ScaleCrop>false</ScaleCrop>
  <Company/>
  <LinksUpToDate>false</LinksUpToDate>
  <CharactersWithSpaces>43066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walid khalid</dc:creator>
  <cp:lastModifiedBy>Muhammad Walid  Khalid</cp:lastModifiedBy>
  <cp:revision>7</cp:revision>
  <dcterms:created xsi:type="dcterms:W3CDTF">2026-03-08T16:59:00Z</dcterms:created>
  <dcterms:modified xsi:type="dcterms:W3CDTF">2026-03-08T17:09:00Z</dcterms:modified>
</cp:coreProperties>
</file>