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World War II: A Comprehensive Overview</w:t>
      </w:r>
    </w:p>
    <w:p>
      <w:pPr>
        <w:spacing w:after="240"/>
      </w:pPr>
      <w:r>
        <w:t>World War II, spanning from 1939 to 1945, stands as one of the most devastating conflicts in human history. This global war involved more than 30 countries and resulted in an estimated 70-85 million fatalities. The conflict fundamentally altered the political, economic, and social landscape of the entire world. This essay explores the major events, key figures, and lasting impact of World War II.</w:t>
      </w:r>
    </w:p>
    <w:p>
      <w:pPr>
        <w:pStyle w:val="Heading1"/>
      </w:pPr>
      <w:r>
        <w:t>Major Events of World War II</w:t>
      </w:r>
    </w:p>
    <w:p>
      <w:pPr>
        <w:spacing w:after="240"/>
      </w:pPr>
      <w:r>
        <w:t>The attack on Pearl Harbor on December 7, 1941, marked the entry of the United States into the war. This surprise military strike by Japan against the U.S. naval base in Hawaii resulted in significant casualties and destruction. The attack galvanized American public opinion and led to the U.S. declaring war on Japan the following day, fundamentally shifting the balance of power in the conflict.</w:t>
      </w:r>
    </w:p>
    <w:p>
      <w:pPr>
        <w:spacing w:after="240"/>
      </w:pPr>
      <w:r>
        <w:t>The Normandy landings, commonly known as D-Day, on June 6, 1944, represented the largest amphibious invasion in history. Allied forces successfully established a foothold in Nazi-occupied France, opening the long-awaited second front in Western Europe. This operation was crucial in the eventual defeat of Germany and demonstrated the power of international cooperation.</w:t>
      </w:r>
    </w:p>
    <w:p>
      <w:pPr>
        <w:spacing w:after="240"/>
      </w:pPr>
      <w:r>
        <w:t>The war concluded with the dropping of atomic bombs on the Japanese cities of Hiroshima and Nagasaki in August 1945. These unprecedented weapons, developed under the Manhattan Project, led to Japan's surrender and the end of World War II. The bombings marked the beginning of the nuclear age and raised profound ethical questions about warfare.</w:t>
      </w:r>
    </w:p>
    <w:p>
      <w:pPr>
        <w:pStyle w:val="Heading1"/>
      </w:pPr>
      <w:r>
        <w:t>Key Figures of World War II</w:t>
      </w:r>
    </w:p>
    <w:p>
      <w:pPr>
        <w:spacing w:after="240"/>
      </w:pPr>
      <w:r>
        <w:t>Winston Churchill, the British Prime Minister during the war, played a pivotal role in leading Britain through its darkest hours. His inspiring speeches and unwavering determination helped maintain British morale during the Blitz and the early years of the war. Churchill's leadership was instrumental in forming the Grand Alliance and coordinating the Allied war effort.</w:t>
      </w:r>
    </w:p>
    <w:p>
      <w:pPr>
        <w:spacing w:after="240"/>
      </w:pPr>
      <w:r>
        <w:t>Franklin D. Roosevelt, the U.S. President during most of the war, guided America through its transition from isolationism to global leadership. His New Deal policies helped stabilize the American economy while his leadership in the war effort was crucial to the Allied victory. Roosevelt worked closely with Churchill and Stalin to maintain the Grand Alliance.</w:t>
      </w:r>
    </w:p>
    <w:p>
      <w:pPr>
        <w:spacing w:after="240"/>
      </w:pPr>
      <w:r>
        <w:t>Adolf Hitler, the Nazi leader of Germany, initiated the war through aggressive territorial expansion. His regime was responsible for the Holocaust, the systematic murder of six million Jews and millions of other victims. Hitler's military decisions, including the invasion of the Soviet Union, ultimately led to Germany's defeat and his own suicide in 1945.</w:t>
      </w:r>
    </w:p>
    <w:p>
      <w:pPr>
        <w:pStyle w:val="Heading1"/>
      </w:pPr>
      <w:r>
        <w:t>Impact of World War II</w:t>
      </w:r>
    </w:p>
    <w:p>
      <w:pPr>
        <w:spacing w:after="240"/>
      </w:pPr>
      <w:r>
        <w:t>The impact of World War II was profound and far-reaching. The war led to the emergence of the United States and Soviet Union as superpowers, fundamentally reshaping global politics. The United Nations was established to prevent future conflicts, and the Bretton Woods system created new international economic structures. The war also accelerated decolonization movements and led to the creation of the European Coal and Steel Community, a precursor to the European Union.</w:t>
      </w:r>
    </w:p>
    <w:p>
      <w:pPr>
        <w:spacing w:after="240"/>
      </w:pPr>
      <w:r>
        <w:t>Socially, the war brought significant changes, including the increased role of women in the workforce and the beginning of the civil rights movement in the United States. Technologically, the war spurred rapid advances in aviation, medicine, computing, and nuclear technology. The Manhattan Project not only developed nuclear weapons but also laid the foundation for modern nuclear energy.</w:t>
      </w:r>
    </w:p>
    <w:p>
      <w:pPr>
        <w:spacing w:after="240"/>
      </w:pPr>
      <w:r>
        <w:t>World War II remains a defining moment in human history, characterized by unprecedented destruction and remarkable resilience. The conflict not only reshaped the global order but also established the foundations for the modern international system. Its legacy continues to influence global politics, international law, and our understanding of human rights and humanitarian responsibility.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