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Essence of Love</w:t>
      </w:r>
    </w:p>
    <w:p>
      <w:r>
        <w:t>Love is a profound emotional connection that transcends boundaries and brings people together in ways that are both mysterious and deeply meaningful. It manifests in various forms – romantic, familial, platonic – each carrying its own unique characteristics and significance.</w:t>
      </w:r>
    </w:p>
    <w:p>
      <w:r>
        <w:t>The power of love lies not only in its ability to create bonds but also in its transformative nature. It has the capacity to heal, to inspire, and to motivate individuals to become better versions of themselves. Through love, we find purpose, joy, and a sense of belonging that enriches our lives immeasurably.</w:t>
      </w:r>
    </w:p>
    <w:p>
      <w:r>
        <w:t>In the quiet moments between our hearts, I find myself lost in the gentle rhythm of your presence. Your smile illuminates the darkest corners of my soul, and every glance from your eyes speaks volumes that words could never express. The way you laugh, how your face lights up with joy, it fills my world with a warmth that makes everything else fade into insignificance.</w:t>
      </w:r>
    </w:p>
    <w:p>
      <w:r>
        <w:t>Every sunset we share feels like a promise of forever, each golden hour a reminder that love can be this beautiful, this pure, this eternal. You are my safe harbor in life's storms, my greatest adventure, and my most treasured dream come true. With you, I am not just loved—I am truly seen, deeply understood, and endlessly cherished.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