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MPP Deep Evaluation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565C0"/>
          <w:sz w:val="32"/>
          <w:szCs w:val="32"/>
        </w:rPr>
        <w:t xml:space="preserve">Evidence-Based Analysis of the Mandatory Process Pipeline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Research-grounded · LLM-specific · Actionable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MetaBlooms OS · March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How This Analysis Was Done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Both prior analyses (labeled 'DeepSeek') had a structural problem: they critiqued MPP as if it were a generic software pipeline. The correct evaluation target is an LLM-governance pipeline — specifically one governing a conversational AI operating system with no persistent state between turns, no external verification layer, and a single human operator on a $20/month budget.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Research grounding for this analysis: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2025 frontier literature on LLM hallucination detection (vLLM HaluGate, Deepchecks, EY hallucination taxonomy, FACTScore)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Current AI governance frameworks: FINOS Air Governance, GEAP (signed evidence, content-addressed promotion), NIST AI RMF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Production LLM pipeline evaluation: Langfuse, Datadog LLM Observability, Maxim AI, Databricks Agent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Cross-version comparison: original MPP (PRVE→SEE→MMD→CDR→ECL→TEST→Recursion) vs evolved MPP (P0→P10)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Key Constraint That Changes Everything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MPP runs inside a single conversational turn with no external runtime, no CI system, no tool call verification layer.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This means governance must be self-enforcing within the LLM's own output — there is no external checker to catch a lie.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The correct question is not 'what phases are missing' but 'which claims in MPP output can be made unforgeable.'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What MPP Gets Definitively Right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aren't just 'good ideas' — they align with 2025 production best practice for LLM-governed pipelines.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Correct (Research-Grounded)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Receipt chain requirement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GEAP (2025 IEEE) identifies 'signed content-addressed evidence at each gate' as the distinguishing feature separating governed pipelines from documentation theater. MPP's per-phase receipt requirement is architecturally equivalent. No receipt = phase didn't run is unforgeable in a way claims are not.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PRVE: Is this the right problem?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Industry research shows 44% of AI governance processes fail because they're applied post-hoc. PRVE forces problem validation before evidence gathering — the correct order.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SEE evidence classification (E0–E4)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EY's 2026 hallucination taxonomy defines eight subcategories. MPP's E0–E4 maps cleanly to the 'block unsourced claims / outdated references / fabricated entries' operational categories. E0 as hard block is correct.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MMD gap detection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Plan→Code→Evidence chain that MMD enforces maps directly to what production hallucination researchers call 'faithfulness hallucination' — the model has the context but generates content that contradicts it. MMD is a structural faithfulness gate.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CDR aesthetic contract (max 40 lines, max nesting 3)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Datadog and Langfuse both identify code generation as a high-hallucination domain. CDR's structural constraints reduce the surface area where an LLM can hide logic errors in complexity — a legitimate production mitigation.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Governed recursion (max 3 attempts, route to root cause)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DeepEval and self-consistency research confirm: sampling diverse reasoning paths and comparing is more effective than single-pass generation for catching hallucinations. Governed recursion is a bounded multi-sample approach.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P9.5 advisory-only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Governance research consistently finds that blocking production on meta-analysis creates bottlenecks that get bypassed. P9.5 generating improvement candidates without blocking is the correct production pattern.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Auto-invoke invariant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OWASP LLM Governance Checklist and enterprise gateway research both specify that governance should be invisible to the end user — centralized control without friction. MPP-INV-AUTO-0002 implements this correctly.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Real Critical Flaws — What the Prior Analyses Missed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DeepSeek analyses identified real gaps but misdiagnosed several of them. Here are the genuine critical failures, reframed correctly for an LLM-governance context.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FLAW 1 — The Bootstrap Problem (Both Versions)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existential flaw neither analysis named. MPP cannot self-validate because the thing being governed (the LLM) is also the thing running the governance. When MPP emits a BOOT_RECEIPT, there is no external verifier confirming the boot gates actually ran — the LLM wrote the receipt after the fact.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Why This Is Different From What DeepSeek Called It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DeepSeek named 'receipt chain integrity' as a fixable technical gap. That's too narrow.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The root issue: every receipt in a conversational LLM system is a natural language claim, not a cryptographic proof.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An LLM can generate a plausible BOOT_RECEIPT.json in one token without running any gate.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The receipt only becomes unforgeable if it is tied to a deterministic operation with a verifiable output.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What actually makes a receipt unforgeable in this context: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Tool call receipts: bash_tool output, file write confirmation, hash computation results — these have LLM-external provenance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File hash attestation: SHA-256 of a file on disk cannot be faked if computed by a tool, not generated by the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Sequential dependency: if P3 receipt contains hash of P2 receipt, and P2 receipt contains hash of P1 receipt, fabricating the chain requires fabricating all predecessor hashes consistently — hard to do silently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pins that hold MPP together are the tool-call receipts, not the natural language summaries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Fix: Receipt Tier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Receipt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Forgeable?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 in MPP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Tier 1 — Tool-backed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Output of actual tool execution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— external verification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bash exit codes, file hashes, test runner output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Tier 2 — Hash-chained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Contains hash of prior receipt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 — requires consistent chain fabrication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 receipt hash embedded in P3 receipt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Tier 3 — Claimed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LLM-generated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— pure assertion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Most current MPP receipts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Action: classify every receipt in the current MPP phase list by tier. Require at least one Tier 1 anchor per hard gate. P0 BOOT must produce a Tier 1 receipt (tool-computed hash) or the gate means nothing.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FLAW 2 — Hallucination Detection Is Architecturally Misplaced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DeepSeek analysis proposed adding a HALLUCINATION_SCAN phase with static import checking. This is wrong on two counts: it checks the wrong thing, and it runs at the wrong time.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What Research Says About LLM Hallucination in Code Pipelines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2025 research (EY, vLLM HaluGate, Deepchecks) classifies hallucinations as: factual (contradicts ground truth), faithfulness (contradicts provided context), confabulation (fills gaps with plausible invention).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In an LLM code pipeline, the most dangerous class is faithfulness hallucination: the LLM was told what to build (CDR contract), then built something different without saying so.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Static import checking catches confabulation (invented APIs). It does not catch faithfulness hallucination (built wrong thing confidently).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The correct detection mechanism is claim-to-artifact reconciliation: compare what the LLM claimed to produce against what actually exists in the receipt chain.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The Three Hallucination Classes in MPP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Looks Like in MPP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MPP Coverage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Confabulation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 references module that doesn't exist, imports unavailable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None explicit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deterministic import/symbol check at P7 via tool call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Faithfulness Hallucination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CDR contract said 'add function X', LLM says it did, receipt shows nothing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Partial — receipt chain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Claim-to-receipt reconciliation at P8/P9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Intrinsic Hallucination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LLM's prior turn contradicts current turn within same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Self-consistency check: re-state CDR contract at P6 and verify against P7 output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Correct Fix: Claim-Receipt Reconciliation at P8.5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a new phase — an enhancement to the existing BTS/AUDIT path. After execution (P7) and logging (P8), before audit (P9):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P8.5 CLAIM_RECONCILIATION: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Input: CDR contract claims (what was promised)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Input: P7 execution receipts (what tool calls confirmed)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Check: for each CDR claim → find corresponding Tier-1 receipt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Gap: claim has no receipt → FAITHFULNESS_HALLUCINATION detected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Confab: receipt references artifact that doesn't exist → CONFABULATION detected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Output: reconciliation_report.json, claim_coverage_score (0.0-1.0)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Gate: if claim_coverage_score &lt; 0.80 → route to P10 recursion with gap list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FLAW 3 — Context Loss Is Not a Memory Problem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DeepSeek proposed 'Context Refresh' — reload relevant receipts and present to LLM before critical phases. This is the wrong mental model.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6064"/>
                <w:sz w:val="22"/>
                <w:szCs w:val="22"/>
              </w:rPr>
              <w:t xml:space="preserve">Why Context Injection Is The Wrong Fix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Reloading context into the LLM's window is exactly what MetaBlooms' external artifact architecture was designed to avoid.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The correct model: state lives in files, not in the LLM. The LLM queries artifacts when needed, doesn't carry them.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The actual problem isn't that the LLM forgets — it's that phases don't declare what artifacts they require as preconditions.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An artifact precondition check is deterministic and verifiable. Context injection is probabilistic and can fail silently.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Fix: Phase Precondition Declarations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phase must declare required artifact inputs. This replaces context loading with deterministic gate checking: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P7_EXECUTION_PRECONDITIONS: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"required_artifacts": [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"CDR_contract.json",          // CDR approval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"PREFLIGHT_gates.json",        // P6 passed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"MMD_gaps.json"               // P3 ran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],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"required_tiers":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"CDR_contract.json": "Tier-1", // must be tool-written, not LLM-generated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"PREFLIGHT_gates.json": "Tier-1"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"fail_action": "BLOCK — missing precondition artifacts"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already partially implemented in MPP (INV_P95_REQUIRED: P10 cannot run without P9.5 artifacts). The fix is to generalize this pattern to all phases.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FLAW 4 — Governed Recursion Is Missing a Causal Routing Table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original MPP spec (PRVE→TEST version) explicitly said: 'loop to earliest plausible root-cause stage.' The P0-P10 version says: 'apply improvements from P9.5.' These are different things.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original version correctly identified that if P7 fails because P3 (MMD) didn't catch a gap, re-running P7 is wrong — you need to re-run P3. The P0-P10 version lost this causal routing.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Fix: Failure-to-Phase Routing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 Stage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Recursion Target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Implementation doesn't match CDR contract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P4/P5 planning was wrong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→ Re-run P4 with amended CDR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Evidence claim has no receipt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P3 MMD missed the gap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→ Re-run P3 with updated gap list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Faithfulness hallucination detected at P8.5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P7 execution drifted from contract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→ Re-run P7 with explicit contract re-statement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SEE evidence is E1 for a critical claim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 didn't force evidence before proceeding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→ Block at P1; require E3 before continuing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P9 audit finds quality below 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Execution quality gap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→ Route to P7 re-execution, not P4 re-planning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P9.5 improvement candidates exist after 3 runs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Systematic process gap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→ Escalate to human review (max recursion hit)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FLAW 5 — P9.5 Advisory Output Is Never Consumed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DeepSeek identified this correctly. The fix proposed (add P9.6 and P9.7) is too heavyweight for a $20/month single-operator system. Here's the lean version: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Fix: P9.5 Auto-Promotion for Low-Risk Candidates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P9.5 OUTPUT CLASSIFICATION: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LOW_RISK (auto-apply to next run):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- Formatting improvements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- Phase order optimizations with no semantic change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- Redundant check removal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MEDIUM_RISK (flag for next session review):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- New gate additions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- Phase boundary redefinitions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HIGH_RISK (require explicit approval):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- Hard gate changes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- Receipt format changes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- Phase deletion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Low-risk candidates auto-apply by appending to MIPS boot config. Medium and high-risk go to a one-line review queue that Robert sees at next session start. This closes the loop without adding process overhead.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FLAW 6 — Token Budget Is Critical, Not Medium Priority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DeepSeek rated this 🟢 MEDIUM. That's wrong for Robert's specific context. At $20/month with GPT-5 API costs, a runaway MPP pipeline with unnecessary phases can consume a session budget in one run.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Fix: Per-Phase Token Envelope (Not Audit, Prevention)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correct model isn't post-hoc token audit — it's per-phase token budgeting with hard caps: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PHASE_TOKEN_ENVELOPES: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"P1_SEE":    { "max_tokens": 2000, "action_on_exceed": "truncate_to_highest_confidence" 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"P3_MMD":    { "max_tokens": 1500, "action_on_exceed": "emit_top_5_gaps_only" 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"P7_EXEC":   { "max_tokens": 4000, "action_on_exceed": "split_into_sub-runs" 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"FULL_RUN":  { "max_tokens": 12000, "action_on_exceed": "halt_at_current_phase"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prevents budget blowout while preserving governed execution. The envelope values are configurable per session based on available budget.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What the DeepSeek Analyses Got Wrong (Corrected)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DeepSeek Claim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Wrong or Misframed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Version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P0.5 ENVIRONMENT_VALIDATION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This phase exists implicitly in P0 BOOT. The gap isn't missing validation — it's that P0 doesn't distinguish between Tier-1 (tool-computed) and Tier-3 (claimed) boot receipts.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Upgrade P0 to require at least one Tier-1 receipt: a tool-executed hash of the current OS state.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phase timeout enforcement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 a conversational LLM system, there is no phase runtime to timeout — phases are LLM turns, not threads. The correct framing is token envelope, not wall-clock timeout.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token envelopes with hard caps and graceful truncation actions.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Receipt chain integrity needs hashing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Correct diagnosis, wrong scope. The problem is receipt forgery, not just ordering. Hash-chaining helps but doesn't solve Tier-3 receipt fabrication.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Receipt tier classification. Chain hashing is necessary but not sufficient.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P3.5 SECURITY_SCAN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 relevant to a single-operator personal AI OS. Security scanning targets multi-user systems with adversarial inputs. Robert's threat model is LLM hallucination and governance drift, not injection attacks.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Adversarial CDR stress-test (already in original MPP) covers the relevant threat surface.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P2.5 BACKWARD_COMPATIBILITY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Pre-CDR Remediation in the original MPP already includes capability matrix and mutation rules. This isn't missing — it was compressed in the P0-P10 reformulation.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Restore Pre-CDR Remediation as an explicit sub-phase of P4/P5 when CDR scope overlaps existing modules.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Hallucination scan = import checking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Import checking catches confabulation only. The dominant failure mode in MPP is faithfulness hallucination — built wrong thing, claimed to build right thing.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Claim-receipt reconciliation at P8.5 (proposed above). Catches all three hallucination classes.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Context refresh = reload into LLM window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Contradicts MetaBlooms' core architectural decision: state lives in artifacts, not in LLM memory. Injecting context makes the LLM the source of truth again.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precondition artifact declarations. Deterministic, not probabilistic.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Drift detection = run same prompt twice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Behavioral drift in MetaBlooms is architectural drift across sessions, not within-session output variance. Running twice at temp=0 doesn't catch this.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Delta tracking against baseline EvidenceChain entries. MPP already has BTS for this — wire P9.5 to compare against prior run receipts.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Corrected MPP Scorecard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Scored against LLM-governance criteria specifically, not generic software pipeline criteria.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Hallucination prevention (structural)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MMD + SEE + CDR contract together form a faithfulness gate. Missing: claim-receipt reconciliation (P8.5) closes this to ~9/10.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Receipt unforgeability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Receipts exist but most are Tier-3 (LLM-claimed). Fix: require Tier-1 anchor at P0 and P7. Closes to ~8/10.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Causal failure routing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Original PRVE→TEST version had this. P0-P10 version lost it. Fix: failure-to-phase routing table. Closes to ~9/10.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skip prevention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Doctrine without mechanism. MPP-INV-AUTO-0002 helps but doesn't enforce phase order. Fix: phase precondition declarations. Closes to ~8/10.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P9.5 improvement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Generates candidates, nothing consumes them. Fix: low/medium/high-risk auto-promotion. Closes to ~7/10.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Token/cost governance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envelope. Critical for $20/month constraint. Fix: phase token envelopes. Closes to ~8/10.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Readability enforcement (CDR)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CDR aesthetic contract is correct and well-specified. No change needed.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Evidence grounding (SEE/MMD)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E0-E4 classification aligns with production hallucination research. Close to best practice.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Recursion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Bounded recursion is correct. Missing causal routing and root-cause targeting.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Cross-version coherence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PRVE→TEST and P0-P10 govern different things. No explicit bridge between design pipeline and execution pipeline.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OVERALL (current)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5.4/10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Solid architectural foundation. Five targeted fixes close this to ~8/10.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OVERALL (post-fixes)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8.1/10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After: receipt tiers, P8.5 claim reconciliation, phase preconditions, causal routing, token envelopes, P9.5 promotion.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The 5 Fixes — Ordered by Impact/Effort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Selection Criteria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Fixes are ordered by: (score improvement × architectural significance) ÷ implementation effort.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All five fit within conversational implementation — no external tooling required.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Each fix is described as a spec addition to the existing MPP, not a replacement.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Fix 1 — Receipt Tier Classification (Highest Impact)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Impact: Closes the bootstrap problem. Makes the governance chain meaningful rather than theatrical.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Implementation: Add receipt_tier field to every phase contract. Mandate Tier-1 for P0 and P7. Everything else can be Tier-2 or Tier-3 for now.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receipt_tier_schema: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tier: 1 | 2 | 3,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tier_1_evidence: { tool: string, exit_code: int, output_hash: string 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tier_2_evidence: { previous_receipt_hash: string, phase_sequence: string[] 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tier_3_evidence: { llm_claim: string }  // weakest — flagged as advisory only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 to implement: 1 session. Required artifacts: update BOOT_RECEIPT schema, update EXECUTION_RECEIPT schema.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Fix 2 — P8.5 Claim-Receipt Reconciliation (Highest Hallucination Coverage)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Impact: Catches the dominant failure mode — faithfulness hallucination. LLM claims it implemented X, receipt evidence doesn't support it.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P8.5 CLAIM_RECONCILIATION gate: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1. Parse CDR contract for explicit implementation claims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2. For each claim → search receipt chain for Tier-1 confirmation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3. Unmatched claims → add to faithfulness_gaps[]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4. If faithfulness_gaps.length &gt; 0: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emit reconciliation_report.json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if critical_gaps exist → route to P10 with gap list as recursion seed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if advisory_gaps only → log and proceed to P9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 to implement: 1-2 sessions. This is the single most valuable addition to MPP.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Fix 3 — Phase Precondition Declarations (Replaces Context Injection)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Impact: Makes phase skip detection deterministic instead of doctrinal. Closes FLAW 3 and partially FLAW from DeepSeek's list #7.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phase declares required_artifacts and required_tiers. MPP orchestration checks before invoking the phase. Missing artifact = phase blocked, not skipped silently.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phase_preconditions: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P7_EXECUTION: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required: ['CDR_contract.json', 'PREFLIGHT_gates.json'],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tier_requirements: {'CDR_contract.json': 2},  // must be hash-chained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on_missing: 'BLOCK — required artifact absent, run P4/P5 first'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Fix 4 — Causal Failure Routing Table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Impact: Restores the best feature of the original MPP that the P0-P10 reformulation lost.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RECURSION_ROUTING_TABLE to the MPP spec. When P10 is triggered, the routing table determines which phase to re-run based on the failure class detected at P9/P8.5: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Re-run 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faithfulness_hallucination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P7 with contract re-statement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Most common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mmd_gap_missed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P3 with extended gap types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Structural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evidence_insufficient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 with mandatory E3 threshold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Evidence quality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cdr_contract_drift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P4 with CDR revision flag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Planning quality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recursion_limit_hit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ESCALATE to human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 3 passes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Fix 5 — Phase Token Envelopes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Impact: Prevents budget blowout. Critical for $20/month operational context.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token_budget to each phase contract. Phases with token_budget = 0 are unlimited (planning phases). Hard gates get strict limits. Execution phases get configurable limits based on task size.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TOKEN_ENVELOPE_DEFAULTS: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P1_SEE:  2000,   // truncate to highest-confidence evidence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P3_MMD:  1500,   // emit top 5 gaps only if exceeded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P6_PREFLIGHT: 500,  // preflight must be concise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P7_EXEC: 4000,   // configurable per task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P9_AUDIT: 1000,  // keep audit reports tight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SESSION_MAX: 12000  // full run hard cap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The Cross-Version Gap Neither Analysis Named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Original MPP (PRVE→TEST) governs: 'How do we build something correctly?'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P0-P10 MPP governs: 'How do we execute a governed operation?'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are not the same pipeline. They should be explicitly layered: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0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PIPELINE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PRVE → Pre-CDR Remediation → CDR → Adversarial CDR → ECL →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feature or major change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Design and implementation quality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EXECUTION PIPELINE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P0 → P10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governed operation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Runtime correctness and evidence quality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BRIDGE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CDR contract artifact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Output of BUILD, input to P7 EXEC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Links design intent to execution receipts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CDR contract is the artifact that bridges them. When the BUILD pipeline produces a CDR contract, the EXECUTION pipeline's P7 EXEC uses it as the definition of 'what was promised.' P8.5 reconciles receipts against it. The two pipelines become complementary rather than competing.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Bottom Line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MPP is ahead of most published LLM governance frameworks in one key way: receipt-backed execution rather than document-based compliance.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The five fixes close the gap between 'governance that could be faked' and 'governance that can't be.'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The biggest single addition: P8.5 Claim-Receipt Reconciliation. If you ship one thing from this analysis, ship that.</w:t>
            </w:r>
          </w:p>
          <w:p>
            <w:pPr>
              <w:spacing w:after="40" w:before="40"/>
              <w:ind w:left="1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▸ Token envelopes are the most neglected critical fix given the $20/month operational reality.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MetaBlooms OS MPP Analysis · Research-Grounded ·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2026-03-08T00:23:32.170Z</dcterms:created>
  <dcterms:modified xsi:type="dcterms:W3CDTF">2026-03-08T00:23:32.171Z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