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Corporate Governance Control Review 02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Corporate Governance | NY | MAT-CG-1012 | pack-corporate-02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MAT-CG-1012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2026-08-05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$382.20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securities affecting 14 units. The evidence register pins a unit rate of $27.30 and a computed exposure of $382.20.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V21-EVIDENCE-CG-02-014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$27.30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pack-corporate-02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pack-corporate-02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