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Healthcare Regulatory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Healthcare Regulatory | NY | MAT-HC-1112 | pack-healthcare-02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MAT-HC-1112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$3,115.20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corrective actions affecting 44 units. The evidence register pins a unit rate of $70.80 and a computed exposure of $3,115.20.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V21-EVIDENCE-HC-02-044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$70.80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pack-healthcare-02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pack-healthcare-02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