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Intellectual Property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Intellectual Property | CA | MAT-IP-1061 | pack-intellectual_property-01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MAT-IP-1061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$1,267.65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trademarks affecting 27 units. The evidence register pins a unit rate of $46.95 and a computed exposure of $1,267.65.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V21-EVIDENCE-IP-01-027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$46.95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pack-intellectual_property-01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pack-intellectual_property-01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