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Investment Funds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Investment Funds | CA | MAT-FM-1141 | pack-investment_funds-01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MAT-FM-1141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2026-08-30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$4,169.25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distributions affecting 51 units. The evidence register pins a unit rate of $81.75 and a computed exposure of $4,169.25.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V21-EVIDENCE-FM-01-051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$81.75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pack-investment_funds-01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pack-investment_funds-01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