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Tax Controversy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Tax Controversy | CA | MAT-TX-1081 | pack-tax-01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MAT-TX-1081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$1,836.45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audits affecting 33 units. The evidence register pins a unit rate of $55.65 and a computed exposure of $1,836.45.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V21-EVIDENCE-TX-01-033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$55.65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pack-tax-01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pack-tax-01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