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ME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ME | MAT-RPA-2019 | pack-retail-price-accuracy-me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MAT-RPA-2019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2026-07-19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$529.92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10 Me. Rev. Stat. § 2622 affecting 48 units. The evidence register pins a unit rate of $11.04 and a computed exposure of $529.92. Issue-spotting authority: 10 Me. Rev. Stat. § 2622;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V21-RETAIL-ME-19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$11.04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pack-retail-price-accuracy-me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