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MO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MO | MAT-RPA-2025 | pack-retail-price-accuracy-mo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$810.00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Mo. Rev. Stat. § 413.105 affecting 60 units. The evidence register pins a unit rate of $13.50 and a computed exposure of $810.00. Issue-spotting authority: Mo. Rev. Stat. § 413.105;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V21-RETAIL-MO-25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$13.50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pack-retail-price-accuracy-mo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