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NC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NC | MAT-RPA-2033 | pack-retail-price-accuracy-nc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MAT-RPA-2033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$1,275.28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N.C. Gen. Stat. § 81A-23 affecting 76 units. The evidence register pins a unit rate of $16.78 and a computed exposure of $1,275.28. Issue-spotting authority: N.C. Gen. Stat. § 81A-23;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V21-RETAIL-NC-33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76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$16.78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pack-retail-price-accuracy-nc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pack-retail-price-accuracy-nc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