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ND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ND | MAT-RPA-2034 | pack-retail-price-accuracy-nd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ND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$1,340.82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N.D. Cent. Code § 51-07-15 affecting 78 units. The evidence register pins a unit rate of $17.19 and a computed exposure of $1,340.82. Issue-spotting authority: N.D. Cent. Code § 51-07-15;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V21-RETAIL-ND-34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$17.19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pack-retail-price-accuracy-nd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