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NM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NM | MAT-RPA-2031 | pack-retail-price-accuracy-nm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MAT-RPA-2031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2026-07-31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2026-08-30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$1,149.12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N.M. Stat. §§ 57-17-12, 57-17-15; N.M. Admin. Code 21.16.6.9 affecting 72 units. The evidence register pins a unit rate of $15.96 and a computed exposure of $1,149.12. Issue-spotting authority: N.M. Stat. §§ 57-17-12, 57-17-15; N.M. Admin. Code 21.16.6.9;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V21-RETAIL-NM-31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72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$15.96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2026-08-30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pack-retail-price-accuracy-nm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pack-retail-price-accuracy-nm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