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sz w:val="24"/>
          <w:szCs w:val="24"/>
          <w:lang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Matlab绘图步骤</w:t>
      </w:r>
      <w:r>
        <w:rPr>
          <w:rFonts w:hint="eastAsia" w:ascii="黑体" w:hAnsi="黑体" w:eastAsia="黑体"/>
          <w:sz w:val="24"/>
          <w:szCs w:val="24"/>
          <w:lang w:eastAsia="zh-CN"/>
        </w:rPr>
        <w:t>：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第一步：安装matlab绘图工具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第二部：本例提供文件夹“matlab”，将数据包“XXX.dat”放入“matlab”文件夹内的“</w:t>
      </w:r>
      <w:r>
        <w:rPr>
          <w:rFonts w:hint="eastAsia" w:ascii="黑体" w:hAnsi="黑体" w:eastAsia="黑体"/>
          <w:lang w:val="en-US" w:eastAsia="zh-CN"/>
        </w:rPr>
        <w:t>sample_data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”文件夹中。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第三步：使用Matlab工具</w:t>
      </w:r>
      <w:r>
        <w:rPr>
          <w:rFonts w:ascii="黑体" w:hAnsi="黑体" w:eastAsia="黑体"/>
        </w:rPr>
        <w:t>进入到</w:t>
      </w:r>
      <w:r>
        <w:rPr>
          <w:rFonts w:hint="eastAsia" w:ascii="黑体" w:hAnsi="黑体" w:eastAsia="黑体"/>
          <w:lang w:val="en-US" w:eastAsia="zh-CN"/>
        </w:rPr>
        <w:t>本例提供的</w:t>
      </w:r>
      <w:r>
        <w:rPr>
          <w:rFonts w:hint="eastAsia" w:ascii="黑体" w:hAnsi="黑体" w:eastAsia="黑体"/>
          <w:lang w:eastAsia="zh-CN"/>
        </w:rPr>
        <w:t>“</w:t>
      </w:r>
      <w:r>
        <w:rPr>
          <w:rFonts w:ascii="黑体" w:hAnsi="黑体" w:eastAsia="黑体"/>
        </w:rPr>
        <w:t>matlab</w:t>
      </w:r>
      <w:r>
        <w:rPr>
          <w:rFonts w:hint="eastAsia" w:ascii="黑体" w:hAnsi="黑体" w:eastAsia="黑体"/>
          <w:lang w:eastAsia="zh-CN"/>
        </w:rPr>
        <w:t>”</w:t>
      </w:r>
      <w:r>
        <w:rPr>
          <w:rFonts w:ascii="黑体" w:hAnsi="黑体" w:eastAsia="黑体"/>
        </w:rPr>
        <w:t>文件夹下,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lang w:val="en-US" w:eastAsia="zh-CN"/>
        </w:rPr>
        <w:t>第四步：</w:t>
      </w:r>
      <w:r>
        <w:rPr>
          <w:rFonts w:ascii="黑体" w:hAnsi="黑体" w:eastAsia="黑体"/>
        </w:rPr>
        <w:t>执行</w:t>
      </w:r>
      <w:r>
        <w:rPr>
          <w:rFonts w:hint="eastAsia" w:ascii="黑体" w:hAnsi="黑体" w:eastAsia="黑体"/>
          <w:lang w:val="en-US" w:eastAsia="zh-CN"/>
        </w:rPr>
        <w:t>指令</w:t>
      </w:r>
      <w:r>
        <w:rPr>
          <w:rFonts w:ascii="黑体" w:hAnsi="黑体" w:eastAsia="黑体"/>
        </w:rPr>
        <w:t>:</w:t>
      </w:r>
    </w:p>
    <w:p>
      <w:pPr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  <w:t>plot_csi_data('</w:t>
      </w:r>
      <w:r>
        <w:rPr>
          <w:rFonts w:hint="eastAsia" w:ascii="黑体" w:hAnsi="黑体" w:eastAsia="黑体"/>
          <w:b/>
          <w:lang w:val="en-US" w:eastAsia="zh-CN"/>
        </w:rPr>
        <w:t>file_path+</w:t>
      </w:r>
      <w:r>
        <w:rPr>
          <w:rFonts w:ascii="黑体" w:hAnsi="黑体" w:eastAsia="黑体"/>
          <w:b/>
        </w:rPr>
        <w:t>file_name', data_column);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参数说明: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file_path:默认“</w:t>
      </w:r>
      <w:r>
        <w:rPr>
          <w:rFonts w:ascii="黑体" w:hAnsi="黑体" w:eastAsia="黑体"/>
          <w:b/>
        </w:rPr>
        <w:t>sample_data/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”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b/>
        </w:rPr>
        <w:t>file_name</w:t>
      </w:r>
      <w:r>
        <w:rPr>
          <w:rFonts w:ascii="黑体" w:hAnsi="黑体" w:eastAsia="黑体"/>
        </w:rPr>
        <w:t xml:space="preserve">: </w:t>
      </w:r>
      <w:r>
        <w:rPr>
          <w:rFonts w:hint="eastAsia" w:ascii="黑体" w:hAnsi="黑体" w:eastAsia="黑体"/>
          <w:lang w:val="en-US" w:eastAsia="zh-CN"/>
        </w:rPr>
        <w:t>数据包的</w:t>
      </w:r>
      <w:r>
        <w:rPr>
          <w:rFonts w:ascii="黑体" w:hAnsi="黑体" w:eastAsia="黑体"/>
        </w:rPr>
        <w:t>文件名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b/>
        </w:rPr>
        <w:t>data_column</w:t>
      </w:r>
      <w:r>
        <w:rPr>
          <w:rFonts w:ascii="黑体" w:hAnsi="黑体" w:eastAsia="黑体"/>
        </w:rPr>
        <w:t>: 接收天线编号，取值为1</w:t>
      </w:r>
      <w:r>
        <w:rPr>
          <w:rFonts w:hint="eastAsia" w:ascii="黑体" w:hAnsi="黑体" w:eastAsia="黑体"/>
          <w:lang w:val="en-US" w:eastAsia="zh-CN"/>
        </w:rPr>
        <w:t>|</w:t>
      </w:r>
      <w:r>
        <w:rPr>
          <w:rFonts w:ascii="黑体" w:hAnsi="黑体" w:eastAsia="黑体"/>
        </w:rPr>
        <w:t>2</w:t>
      </w:r>
      <w:r>
        <w:rPr>
          <w:rFonts w:hint="eastAsia" w:ascii="黑体" w:hAnsi="黑体" w:eastAsia="黑体"/>
          <w:lang w:val="en-US" w:eastAsia="zh-CN"/>
        </w:rPr>
        <w:t>|3。</w:t>
      </w:r>
    </w:p>
    <w:p>
      <w:pPr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例：</w:t>
      </w:r>
    </w:p>
    <w:p>
      <w:pPr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  <w:t>plot_csi_data('sample_data/nopeople.dat', 1);</w:t>
      </w:r>
    </w:p>
    <w:p>
      <w:pPr>
        <w:rPr>
          <w:rFonts w:hint="eastAsia" w:ascii="黑体" w:hAnsi="黑体" w:eastAsia="黑体"/>
          <w:b/>
          <w:lang w:val="en-US" w:eastAsia="zh-CN"/>
        </w:rPr>
      </w:pPr>
      <w:r>
        <w:rPr>
          <w:rFonts w:hint="eastAsia"/>
          <w:lang w:val="en-US" w:eastAsia="zh-CN"/>
        </w:rPr>
        <w:t>即获得数据包</w:t>
      </w:r>
      <w:r>
        <w:rPr>
          <w:rFonts w:ascii="黑体" w:hAnsi="黑体" w:eastAsia="黑体"/>
          <w:b/>
        </w:rPr>
        <w:t>nopeople.dat</w:t>
      </w:r>
      <w:r>
        <w:rPr>
          <w:rFonts w:hint="eastAsia" w:ascii="黑体" w:hAnsi="黑体" w:eastAsia="黑体"/>
          <w:b/>
          <w:lang w:eastAsia="zh-CN"/>
        </w:rPr>
        <w:t>，</w:t>
      </w:r>
      <w:r>
        <w:rPr>
          <w:rFonts w:hint="eastAsia" w:ascii="黑体" w:hAnsi="黑体" w:eastAsia="黑体"/>
          <w:b/>
          <w:lang w:val="en-US" w:eastAsia="zh-CN"/>
        </w:rPr>
        <w:t>在1号天线的图像。</w:t>
      </w:r>
    </w:p>
    <w:p>
      <w:pPr>
        <w:rPr>
          <w:rFonts w:hint="eastAsia" w:ascii="黑体" w:hAnsi="黑体" w:eastAsia="黑体"/>
          <w:b/>
          <w:lang w:val="en-US" w:eastAsia="zh-CN"/>
        </w:rPr>
      </w:pPr>
    </w:p>
    <w:p>
      <w:pPr>
        <w:rPr>
          <w:rFonts w:hint="eastAsia" w:ascii="黑体" w:hAnsi="黑体" w:eastAsia="黑体"/>
          <w:b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E54BE"/>
    <w:rsid w:val="31DE7AE8"/>
    <w:rsid w:val="327200BB"/>
    <w:rsid w:val="353A6871"/>
    <w:rsid w:val="3B270912"/>
    <w:rsid w:val="3F0E16C3"/>
    <w:rsid w:val="55662B21"/>
    <w:rsid w:val="679C2FA1"/>
    <w:rsid w:val="682B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blockb</dc:creator>
  <cp:lastModifiedBy>blockb</cp:lastModifiedBy>
  <dcterms:modified xsi:type="dcterms:W3CDTF">2017-06-11T03:16:54Z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