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SPWMR6BA79TA06BGRAR8DL097NL0OYPRES0XFJD8XGH8TEWTNRBRQC0PFY9TPB8RBFMXEOL9ZIX78MXJRNFTVFFX8RZMWL5BAOOOIHB3B061D124F6C354918B5F999FBEC0C725" Type="http://schemas.microsoft.com/office/2006/relationships/officeDocumentMain" Target="NUL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EF0" w:rsidRPr="00085895" w:rsidRDefault="004763CC">
      <w:r w:rsidRPr="00085895">
        <w:rPr>
          <w:noProof/>
        </w:rP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9"/>
                    <a:stretch>
                      <a:fillRect/>
                    </a:stretch>
                  </pic:blipFill>
                  <pic:spPr>
                    <a:xfrm>
                      <a:off x="0" y="0"/>
                      <a:ext cx="681990" cy="681990"/>
                    </a:xfrm>
                    <a:prstGeom prst="rect">
                      <a:avLst/>
                    </a:prstGeom>
                    <a:noFill/>
                    <a:ln w="9525">
                      <a:noFill/>
                    </a:ln>
                  </pic:spPr>
                </pic:pic>
              </a:graphicData>
            </a:graphic>
          </wp:inline>
        </w:drawing>
      </w:r>
      <w:r w:rsidRPr="00085895">
        <w:t xml:space="preserve"> </w:t>
      </w:r>
      <w:r w:rsidRPr="00085895">
        <w:rPr>
          <w:noProof/>
        </w:rPr>
        <w:drawing>
          <wp:inline distT="0" distB="0" distL="114300" distR="114300">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10"/>
                    <a:srcRect r="50" b="24193"/>
                    <a:stretch>
                      <a:fillRect/>
                    </a:stretch>
                  </pic:blipFill>
                  <pic:spPr>
                    <a:xfrm>
                      <a:off x="0" y="0"/>
                      <a:ext cx="3087370" cy="711835"/>
                    </a:xfrm>
                    <a:prstGeom prst="rect">
                      <a:avLst/>
                    </a:prstGeom>
                    <a:noFill/>
                    <a:ln w="9525">
                      <a:noFill/>
                    </a:ln>
                  </pic:spPr>
                </pic:pic>
              </a:graphicData>
            </a:graphic>
          </wp:inline>
        </w:drawing>
      </w:r>
    </w:p>
    <w:p w:rsidR="00810EF0" w:rsidRPr="00085895" w:rsidRDefault="00810EF0">
      <w:pPr>
        <w:spacing w:beforeLines="50" w:before="156" w:afterLines="50" w:after="156"/>
        <w:jc w:val="center"/>
        <w:rPr>
          <w:b/>
          <w:kern w:val="0"/>
          <w:sz w:val="48"/>
          <w:szCs w:val="48"/>
        </w:rPr>
      </w:pPr>
    </w:p>
    <w:p w:rsidR="00810EF0" w:rsidRPr="00085895" w:rsidRDefault="004763CC">
      <w:pPr>
        <w:spacing w:beforeLines="50" w:before="156" w:afterLines="50" w:after="156"/>
        <w:jc w:val="center"/>
        <w:rPr>
          <w:rFonts w:eastAsia="隶书"/>
          <w:b/>
          <w:kern w:val="0"/>
          <w:sz w:val="84"/>
          <w:szCs w:val="84"/>
        </w:rPr>
      </w:pPr>
      <w:r w:rsidRPr="00085895">
        <w:rPr>
          <w:rFonts w:eastAsia="隶书"/>
          <w:b/>
          <w:kern w:val="0"/>
          <w:sz w:val="84"/>
          <w:szCs w:val="84"/>
        </w:rPr>
        <w:t>课程报告</w:t>
      </w:r>
    </w:p>
    <w:p w:rsidR="00810EF0" w:rsidRPr="00085895" w:rsidRDefault="00810EF0">
      <w:pPr>
        <w:jc w:val="center"/>
        <w:rPr>
          <w:rFonts w:eastAsia="隶书"/>
          <w:b/>
          <w:kern w:val="0"/>
          <w:sz w:val="72"/>
          <w:szCs w:val="72"/>
        </w:rPr>
      </w:pPr>
    </w:p>
    <w:p w:rsidR="00810EF0" w:rsidRPr="00085895" w:rsidRDefault="00810EF0">
      <w:pPr>
        <w:jc w:val="center"/>
        <w:rPr>
          <w:rFonts w:eastAsia="隶书"/>
          <w:b/>
          <w:kern w:val="0"/>
          <w:sz w:val="72"/>
          <w:szCs w:val="72"/>
        </w:rPr>
      </w:pPr>
    </w:p>
    <w:p w:rsidR="00810EF0" w:rsidRPr="00085895" w:rsidRDefault="00810EF0">
      <w:pPr>
        <w:jc w:val="center"/>
        <w:rPr>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810EF0" w:rsidRPr="00085895">
        <w:trPr>
          <w:trHeight w:val="907"/>
          <w:jc w:val="center"/>
        </w:trPr>
        <w:tc>
          <w:tcPr>
            <w:tcW w:w="1908" w:type="dxa"/>
            <w:tcBorders>
              <w:top w:val="nil"/>
              <w:left w:val="nil"/>
              <w:bottom w:val="nil"/>
              <w:right w:val="nil"/>
            </w:tcBorders>
            <w:vAlign w:val="center"/>
          </w:tcPr>
          <w:p w:rsidR="00810EF0" w:rsidRPr="00085895" w:rsidRDefault="004763CC">
            <w:pPr>
              <w:spacing w:line="360" w:lineRule="exact"/>
              <w:rPr>
                <w:b/>
                <w:kern w:val="0"/>
                <w:sz w:val="30"/>
                <w:szCs w:val="30"/>
              </w:rPr>
            </w:pPr>
            <w:r w:rsidRPr="00085895">
              <w:rPr>
                <w:b/>
                <w:spacing w:val="20"/>
                <w:kern w:val="0"/>
                <w:sz w:val="30"/>
                <w:szCs w:val="30"/>
              </w:rPr>
              <w:t>课程名称：</w:t>
            </w:r>
          </w:p>
        </w:tc>
        <w:tc>
          <w:tcPr>
            <w:tcW w:w="5425" w:type="dxa"/>
            <w:tcBorders>
              <w:top w:val="nil"/>
              <w:left w:val="nil"/>
              <w:bottom w:val="single" w:sz="4" w:space="0" w:color="auto"/>
              <w:right w:val="nil"/>
            </w:tcBorders>
            <w:vAlign w:val="center"/>
          </w:tcPr>
          <w:p w:rsidR="00810EF0" w:rsidRPr="00085895" w:rsidRDefault="00CA3354">
            <w:pPr>
              <w:rPr>
                <w:b/>
                <w:kern w:val="0"/>
                <w:sz w:val="30"/>
                <w:szCs w:val="30"/>
              </w:rPr>
            </w:pPr>
            <w:r w:rsidRPr="00085895">
              <w:rPr>
                <w:b/>
                <w:kern w:val="0"/>
                <w:sz w:val="30"/>
                <w:szCs w:val="30"/>
              </w:rPr>
              <w:t>企业软件项目实训</w:t>
            </w:r>
          </w:p>
        </w:tc>
      </w:tr>
      <w:tr w:rsidR="00810EF0" w:rsidRPr="00085895">
        <w:trPr>
          <w:trHeight w:val="907"/>
          <w:jc w:val="center"/>
        </w:trPr>
        <w:tc>
          <w:tcPr>
            <w:tcW w:w="1908" w:type="dxa"/>
            <w:tcBorders>
              <w:top w:val="nil"/>
              <w:left w:val="nil"/>
              <w:bottom w:val="nil"/>
              <w:right w:val="nil"/>
            </w:tcBorders>
            <w:vAlign w:val="center"/>
          </w:tcPr>
          <w:p w:rsidR="00810EF0" w:rsidRPr="00085895" w:rsidRDefault="004763CC">
            <w:pPr>
              <w:spacing w:line="360" w:lineRule="exact"/>
              <w:rPr>
                <w:b/>
                <w:kern w:val="0"/>
                <w:sz w:val="30"/>
                <w:szCs w:val="30"/>
              </w:rPr>
            </w:pPr>
            <w:r w:rsidRPr="00085895">
              <w:rPr>
                <w:b/>
                <w:kern w:val="0"/>
                <w:sz w:val="30"/>
                <w:szCs w:val="30"/>
              </w:rPr>
              <w:t>学生姓名：</w:t>
            </w:r>
          </w:p>
        </w:tc>
        <w:tc>
          <w:tcPr>
            <w:tcW w:w="5425" w:type="dxa"/>
            <w:tcBorders>
              <w:top w:val="single" w:sz="4" w:space="0" w:color="auto"/>
              <w:left w:val="nil"/>
              <w:bottom w:val="single" w:sz="4" w:space="0" w:color="auto"/>
              <w:right w:val="nil"/>
            </w:tcBorders>
            <w:vAlign w:val="center"/>
          </w:tcPr>
          <w:p w:rsidR="00810EF0" w:rsidRPr="00085895" w:rsidRDefault="00E24A6C">
            <w:pPr>
              <w:rPr>
                <w:b/>
                <w:kern w:val="0"/>
                <w:sz w:val="30"/>
                <w:szCs w:val="30"/>
              </w:rPr>
            </w:pPr>
            <w:r w:rsidRPr="00085895">
              <w:rPr>
                <w:b/>
                <w:kern w:val="0"/>
                <w:sz w:val="30"/>
                <w:szCs w:val="30"/>
              </w:rPr>
              <w:t>李冠海</w:t>
            </w:r>
          </w:p>
        </w:tc>
      </w:tr>
      <w:tr w:rsidR="00810EF0" w:rsidRPr="00085895">
        <w:trPr>
          <w:trHeight w:val="907"/>
          <w:jc w:val="center"/>
        </w:trPr>
        <w:tc>
          <w:tcPr>
            <w:tcW w:w="1908" w:type="dxa"/>
            <w:tcBorders>
              <w:top w:val="nil"/>
              <w:left w:val="nil"/>
              <w:bottom w:val="nil"/>
              <w:right w:val="nil"/>
            </w:tcBorders>
            <w:vAlign w:val="center"/>
          </w:tcPr>
          <w:p w:rsidR="00810EF0" w:rsidRPr="00085895" w:rsidRDefault="004763CC">
            <w:pPr>
              <w:spacing w:line="360" w:lineRule="exact"/>
              <w:rPr>
                <w:b/>
                <w:kern w:val="0"/>
                <w:sz w:val="30"/>
                <w:szCs w:val="30"/>
              </w:rPr>
            </w:pPr>
            <w:r w:rsidRPr="00085895">
              <w:rPr>
                <w:b/>
                <w:kern w:val="0"/>
                <w:sz w:val="30"/>
                <w:szCs w:val="30"/>
              </w:rPr>
              <w:t>学生学号：</w:t>
            </w:r>
          </w:p>
        </w:tc>
        <w:tc>
          <w:tcPr>
            <w:tcW w:w="5425" w:type="dxa"/>
            <w:tcBorders>
              <w:top w:val="single" w:sz="4" w:space="0" w:color="auto"/>
              <w:left w:val="nil"/>
              <w:bottom w:val="single" w:sz="4" w:space="0" w:color="auto"/>
              <w:right w:val="nil"/>
            </w:tcBorders>
            <w:vAlign w:val="center"/>
          </w:tcPr>
          <w:p w:rsidR="00810EF0" w:rsidRPr="00085895" w:rsidRDefault="00E24A6C">
            <w:pPr>
              <w:spacing w:line="360" w:lineRule="exact"/>
              <w:rPr>
                <w:b/>
                <w:kern w:val="0"/>
                <w:sz w:val="30"/>
                <w:szCs w:val="30"/>
              </w:rPr>
            </w:pPr>
            <w:r w:rsidRPr="00085895">
              <w:rPr>
                <w:b/>
                <w:kern w:val="0"/>
                <w:sz w:val="30"/>
                <w:szCs w:val="30"/>
              </w:rPr>
              <w:t>201630664703</w:t>
            </w:r>
          </w:p>
        </w:tc>
      </w:tr>
      <w:tr w:rsidR="00810EF0" w:rsidRPr="00085895">
        <w:trPr>
          <w:trHeight w:val="907"/>
          <w:jc w:val="center"/>
        </w:trPr>
        <w:tc>
          <w:tcPr>
            <w:tcW w:w="1908" w:type="dxa"/>
            <w:tcBorders>
              <w:top w:val="nil"/>
              <w:left w:val="nil"/>
              <w:bottom w:val="nil"/>
              <w:right w:val="nil"/>
            </w:tcBorders>
            <w:vAlign w:val="center"/>
          </w:tcPr>
          <w:p w:rsidR="00810EF0" w:rsidRPr="00085895" w:rsidRDefault="004763CC">
            <w:pPr>
              <w:spacing w:line="360" w:lineRule="exact"/>
              <w:rPr>
                <w:b/>
                <w:kern w:val="0"/>
                <w:sz w:val="30"/>
                <w:szCs w:val="30"/>
              </w:rPr>
            </w:pPr>
            <w:r w:rsidRPr="00085895">
              <w:rPr>
                <w:b/>
                <w:kern w:val="0"/>
                <w:sz w:val="30"/>
                <w:szCs w:val="30"/>
              </w:rPr>
              <w:t>学生专业：</w:t>
            </w:r>
          </w:p>
        </w:tc>
        <w:tc>
          <w:tcPr>
            <w:tcW w:w="5425" w:type="dxa"/>
            <w:tcBorders>
              <w:top w:val="single" w:sz="4" w:space="0" w:color="auto"/>
              <w:left w:val="nil"/>
              <w:bottom w:val="single" w:sz="4" w:space="0" w:color="auto"/>
              <w:right w:val="nil"/>
            </w:tcBorders>
            <w:vAlign w:val="center"/>
          </w:tcPr>
          <w:p w:rsidR="00810EF0" w:rsidRPr="00085895" w:rsidRDefault="00E24A6C">
            <w:pPr>
              <w:spacing w:line="360" w:lineRule="exact"/>
              <w:rPr>
                <w:b/>
                <w:kern w:val="0"/>
                <w:sz w:val="30"/>
                <w:szCs w:val="30"/>
              </w:rPr>
            </w:pPr>
            <w:r w:rsidRPr="00085895">
              <w:rPr>
                <w:b/>
                <w:kern w:val="0"/>
                <w:sz w:val="30"/>
                <w:szCs w:val="30"/>
              </w:rPr>
              <w:t>软件工程</w:t>
            </w:r>
          </w:p>
        </w:tc>
      </w:tr>
      <w:tr w:rsidR="00810EF0" w:rsidRPr="00085895">
        <w:trPr>
          <w:trHeight w:val="907"/>
          <w:jc w:val="center"/>
        </w:trPr>
        <w:tc>
          <w:tcPr>
            <w:tcW w:w="1908" w:type="dxa"/>
            <w:tcBorders>
              <w:top w:val="nil"/>
              <w:left w:val="nil"/>
              <w:bottom w:val="nil"/>
              <w:right w:val="nil"/>
            </w:tcBorders>
            <w:vAlign w:val="center"/>
          </w:tcPr>
          <w:p w:rsidR="00810EF0" w:rsidRPr="00085895" w:rsidRDefault="004763CC">
            <w:pPr>
              <w:rPr>
                <w:b/>
                <w:spacing w:val="20"/>
                <w:kern w:val="0"/>
                <w:sz w:val="30"/>
                <w:szCs w:val="30"/>
              </w:rPr>
            </w:pPr>
            <w:r w:rsidRPr="00085895">
              <w:rPr>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810EF0" w:rsidRPr="00085895" w:rsidRDefault="004763CC">
            <w:pPr>
              <w:rPr>
                <w:b/>
                <w:kern w:val="0"/>
                <w:sz w:val="30"/>
                <w:szCs w:val="30"/>
              </w:rPr>
            </w:pPr>
            <w:r w:rsidRPr="00085895">
              <w:rPr>
                <w:b/>
                <w:kern w:val="0"/>
                <w:sz w:val="30"/>
                <w:szCs w:val="30"/>
              </w:rPr>
              <w:t>201</w:t>
            </w:r>
            <w:r w:rsidR="0013055F" w:rsidRPr="00085895">
              <w:rPr>
                <w:b/>
                <w:kern w:val="0"/>
                <w:sz w:val="30"/>
                <w:szCs w:val="30"/>
              </w:rPr>
              <w:t>8</w:t>
            </w:r>
            <w:r w:rsidRPr="00085895">
              <w:rPr>
                <w:b/>
                <w:kern w:val="0"/>
                <w:sz w:val="30"/>
                <w:szCs w:val="30"/>
              </w:rPr>
              <w:t>-201</w:t>
            </w:r>
            <w:r w:rsidR="0013055F" w:rsidRPr="00085895">
              <w:rPr>
                <w:b/>
                <w:kern w:val="0"/>
                <w:sz w:val="30"/>
                <w:szCs w:val="30"/>
              </w:rPr>
              <w:t>9</w:t>
            </w:r>
            <w:r w:rsidRPr="00085895">
              <w:rPr>
                <w:b/>
                <w:kern w:val="0"/>
                <w:sz w:val="30"/>
                <w:szCs w:val="30"/>
              </w:rPr>
              <w:t>第二学期</w:t>
            </w:r>
          </w:p>
        </w:tc>
      </w:tr>
    </w:tbl>
    <w:p w:rsidR="00810EF0" w:rsidRPr="00085895" w:rsidRDefault="00810EF0">
      <w:pPr>
        <w:spacing w:beforeLines="50" w:before="156" w:afterLines="50" w:after="156"/>
        <w:rPr>
          <w:b/>
          <w:kern w:val="0"/>
          <w:sz w:val="30"/>
          <w:szCs w:val="30"/>
        </w:rPr>
      </w:pPr>
    </w:p>
    <w:p w:rsidR="00810EF0" w:rsidRPr="00085895" w:rsidRDefault="004763CC">
      <w:pPr>
        <w:spacing w:line="480" w:lineRule="exact"/>
        <w:jc w:val="center"/>
        <w:rPr>
          <w:rFonts w:eastAsia="黑体"/>
          <w:b/>
          <w:kern w:val="0"/>
          <w:sz w:val="32"/>
          <w:szCs w:val="32"/>
        </w:rPr>
      </w:pPr>
      <w:r w:rsidRPr="00085895">
        <w:rPr>
          <w:rFonts w:eastAsia="黑体"/>
          <w:b/>
          <w:kern w:val="0"/>
          <w:sz w:val="32"/>
          <w:szCs w:val="32"/>
        </w:rPr>
        <w:t>软件学院</w:t>
      </w:r>
    </w:p>
    <w:p w:rsidR="00810EF0" w:rsidRPr="00085895" w:rsidRDefault="004763CC">
      <w:pPr>
        <w:spacing w:line="480" w:lineRule="exact"/>
        <w:jc w:val="center"/>
        <w:rPr>
          <w:rFonts w:eastAsia="黑体"/>
          <w:b/>
          <w:kern w:val="0"/>
          <w:sz w:val="32"/>
          <w:szCs w:val="32"/>
        </w:rPr>
      </w:pPr>
      <w:r w:rsidRPr="00085895">
        <w:rPr>
          <w:rFonts w:eastAsia="黑体"/>
          <w:b/>
          <w:kern w:val="0"/>
          <w:sz w:val="32"/>
          <w:szCs w:val="32"/>
        </w:rPr>
        <w:t>201</w:t>
      </w:r>
      <w:r w:rsidR="0013055F" w:rsidRPr="00085895">
        <w:rPr>
          <w:rFonts w:eastAsia="黑体"/>
          <w:b/>
          <w:kern w:val="0"/>
          <w:sz w:val="32"/>
          <w:szCs w:val="32"/>
        </w:rPr>
        <w:t>9</w:t>
      </w:r>
      <w:r w:rsidRPr="00085895">
        <w:rPr>
          <w:rFonts w:eastAsia="黑体"/>
          <w:b/>
          <w:kern w:val="0"/>
          <w:sz w:val="32"/>
          <w:szCs w:val="32"/>
        </w:rPr>
        <w:t>年</w:t>
      </w:r>
      <w:r w:rsidRPr="00085895">
        <w:rPr>
          <w:rFonts w:eastAsia="黑体"/>
          <w:b/>
          <w:kern w:val="0"/>
          <w:sz w:val="32"/>
          <w:szCs w:val="32"/>
        </w:rPr>
        <w:t>6</w:t>
      </w:r>
      <w:r w:rsidRPr="00085895">
        <w:rPr>
          <w:rFonts w:eastAsia="黑体"/>
          <w:b/>
          <w:kern w:val="0"/>
          <w:sz w:val="32"/>
          <w:szCs w:val="32"/>
        </w:rPr>
        <w:t>月</w:t>
      </w:r>
    </w:p>
    <w:p w:rsidR="00810EF0" w:rsidRPr="00085895" w:rsidRDefault="00810EF0">
      <w:pPr>
        <w:rPr>
          <w:rFonts w:eastAsia="黑体"/>
          <w:b/>
          <w:kern w:val="0"/>
          <w:sz w:val="36"/>
          <w:szCs w:val="36"/>
        </w:rPr>
        <w:sectPr w:rsidR="00810EF0" w:rsidRPr="00085895">
          <w:headerReference w:type="default" r:id="rId11"/>
          <w:footerReference w:type="even" r:id="rId12"/>
          <w:pgSz w:w="11906" w:h="16838"/>
          <w:pgMar w:top="1440" w:right="1800" w:bottom="1440" w:left="1800" w:header="851" w:footer="992" w:gutter="0"/>
          <w:cols w:space="720"/>
          <w:docGrid w:type="lines" w:linePitch="312"/>
        </w:sectPr>
      </w:pPr>
    </w:p>
    <w:p w:rsidR="00865AA3" w:rsidRPr="00CA1611" w:rsidRDefault="00865AA3" w:rsidP="00C56A8C">
      <w:pPr>
        <w:jc w:val="left"/>
        <w:rPr>
          <w:sz w:val="24"/>
        </w:rPr>
      </w:pPr>
      <w:r w:rsidRPr="00C56A8C">
        <w:rPr>
          <w:b/>
          <w:bCs/>
          <w:sz w:val="24"/>
        </w:rPr>
        <w:lastRenderedPageBreak/>
        <w:t>摘要</w:t>
      </w:r>
      <w:r w:rsidR="00C56A8C" w:rsidRPr="00C56A8C">
        <w:rPr>
          <w:rFonts w:hint="eastAsia"/>
          <w:b/>
          <w:bCs/>
          <w:sz w:val="24"/>
        </w:rPr>
        <w:t>：</w:t>
      </w:r>
      <w:r w:rsidR="00FB6A15" w:rsidRPr="00CA1611">
        <w:rPr>
          <w:sz w:val="24"/>
        </w:rPr>
        <w:t>区块链思想</w:t>
      </w:r>
      <w:r w:rsidR="0096036F" w:rsidRPr="00CA1611">
        <w:rPr>
          <w:sz w:val="24"/>
        </w:rPr>
        <w:t>起源于数字货币的发展，它是分布式账本技术的一种形式，是分布式数据存储、点对点传输、共识机制、加密算法等计算机技术的新型应用模式。</w:t>
      </w:r>
      <w:r w:rsidR="003F3B40" w:rsidRPr="00CA1611">
        <w:rPr>
          <w:sz w:val="24"/>
        </w:rPr>
        <w:t>区块链根据去中心化程度可以分为公有链、联盟链和私有链，</w:t>
      </w:r>
      <w:r w:rsidR="003F3B40" w:rsidRPr="00CA1611">
        <w:rPr>
          <w:sz w:val="24"/>
        </w:rPr>
        <w:t>FISCO-BCOS</w:t>
      </w:r>
      <w:r w:rsidR="003F3B40" w:rsidRPr="00CA1611">
        <w:rPr>
          <w:sz w:val="24"/>
        </w:rPr>
        <w:t>是由国内企业主导研发、对外开源、安全可控的企业级金融开源联盟链底层平台。</w:t>
      </w:r>
      <w:r w:rsidR="00746723" w:rsidRPr="00CA1611">
        <w:rPr>
          <w:sz w:val="24"/>
        </w:rPr>
        <w:t>本文主要</w:t>
      </w:r>
      <w:r w:rsidR="008A77B2" w:rsidRPr="00CA1611">
        <w:rPr>
          <w:sz w:val="24"/>
        </w:rPr>
        <w:t>围绕</w:t>
      </w:r>
      <w:r w:rsidR="0050179E" w:rsidRPr="00CA1611">
        <w:rPr>
          <w:sz w:val="24"/>
        </w:rPr>
        <w:t>实训的内容，对区块链相关技术及</w:t>
      </w:r>
      <w:r w:rsidR="0050179E" w:rsidRPr="00CA1611">
        <w:rPr>
          <w:sz w:val="24"/>
        </w:rPr>
        <w:t>FISCO-BCOS</w:t>
      </w:r>
      <w:r w:rsidR="0050179E" w:rsidRPr="00CA1611">
        <w:rPr>
          <w:sz w:val="24"/>
        </w:rPr>
        <w:t>的特性进行介绍。</w:t>
      </w:r>
    </w:p>
    <w:p w:rsidR="003F3B40" w:rsidRPr="00CA1611" w:rsidRDefault="003F3B40" w:rsidP="00865AA3">
      <w:pPr>
        <w:rPr>
          <w:sz w:val="24"/>
        </w:rPr>
      </w:pPr>
    </w:p>
    <w:p w:rsidR="00865AA3" w:rsidRDefault="00865AA3" w:rsidP="00865AA3">
      <w:pPr>
        <w:rPr>
          <w:sz w:val="24"/>
        </w:rPr>
      </w:pPr>
      <w:r w:rsidRPr="00C56A8C">
        <w:rPr>
          <w:b/>
          <w:bCs/>
          <w:sz w:val="24"/>
        </w:rPr>
        <w:t>关键字：</w:t>
      </w:r>
      <w:r w:rsidR="009D19CD" w:rsidRPr="00CA1611">
        <w:rPr>
          <w:sz w:val="24"/>
        </w:rPr>
        <w:t>区块链；</w:t>
      </w:r>
      <w:r w:rsidR="009D19CD" w:rsidRPr="00CA1611">
        <w:rPr>
          <w:sz w:val="24"/>
        </w:rPr>
        <w:t>FISCO BCOS</w:t>
      </w:r>
      <w:r w:rsidR="009D19CD" w:rsidRPr="00CA1611">
        <w:rPr>
          <w:sz w:val="24"/>
        </w:rPr>
        <w:t>；多群组；</w:t>
      </w:r>
      <w:r w:rsidR="00E02C6E" w:rsidRPr="00CA1611">
        <w:rPr>
          <w:sz w:val="24"/>
        </w:rPr>
        <w:t>智能合约</w:t>
      </w:r>
      <w:r w:rsidR="000D7922" w:rsidRPr="00CA1611">
        <w:rPr>
          <w:sz w:val="24"/>
        </w:rPr>
        <w:t>；</w:t>
      </w:r>
      <w:r w:rsidR="00F87329" w:rsidRPr="00CA1611">
        <w:rPr>
          <w:sz w:val="24"/>
        </w:rPr>
        <w:t>联盟链</w:t>
      </w: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Default="00550B69" w:rsidP="00865AA3">
      <w:pPr>
        <w:rPr>
          <w:sz w:val="24"/>
        </w:rPr>
      </w:pPr>
    </w:p>
    <w:p w:rsidR="00550B69" w:rsidRPr="00CA1611" w:rsidRDefault="00550B69" w:rsidP="00865AA3">
      <w:pPr>
        <w:rPr>
          <w:rFonts w:hint="eastAsia"/>
          <w:sz w:val="24"/>
        </w:rPr>
      </w:pPr>
    </w:p>
    <w:sdt>
      <w:sdtPr>
        <w:rPr>
          <w:lang w:val="zh-CN"/>
        </w:rPr>
        <w:id w:val="573787191"/>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550B69" w:rsidRPr="00550B69" w:rsidRDefault="00550B69">
          <w:pPr>
            <w:pStyle w:val="TOC"/>
            <w:rPr>
              <w:color w:val="auto"/>
            </w:rPr>
          </w:pPr>
          <w:r w:rsidRPr="00550B69">
            <w:rPr>
              <w:color w:val="auto"/>
              <w:lang w:val="zh-CN"/>
            </w:rPr>
            <w:t>目录</w:t>
          </w:r>
        </w:p>
        <w:p w:rsidR="00550B69" w:rsidRPr="00E5288A" w:rsidRDefault="00550B69">
          <w:pPr>
            <w:pStyle w:val="TOC1"/>
            <w:tabs>
              <w:tab w:val="left" w:pos="420"/>
              <w:tab w:val="right" w:leader="dot" w:pos="8296"/>
            </w:tabs>
            <w:rPr>
              <w:rFonts w:asciiTheme="minorHAnsi" w:eastAsiaTheme="minorEastAsia" w:hAnsiTheme="minorHAnsi" w:cstheme="minorBidi"/>
              <w:noProof/>
              <w:sz w:val="24"/>
            </w:rPr>
          </w:pPr>
          <w:r w:rsidRPr="00E5288A">
            <w:rPr>
              <w:sz w:val="24"/>
            </w:rPr>
            <w:fldChar w:fldCharType="begin"/>
          </w:r>
          <w:r w:rsidRPr="00E5288A">
            <w:rPr>
              <w:sz w:val="24"/>
            </w:rPr>
            <w:instrText xml:space="preserve"> TOC \o "1-3" \h \z \u </w:instrText>
          </w:r>
          <w:r w:rsidRPr="00E5288A">
            <w:rPr>
              <w:sz w:val="24"/>
            </w:rPr>
            <w:fldChar w:fldCharType="separate"/>
          </w:r>
          <w:hyperlink w:anchor="_Toc13402673" w:history="1">
            <w:r w:rsidRPr="00E5288A">
              <w:rPr>
                <w:rStyle w:val="ab"/>
                <w:noProof/>
                <w:sz w:val="24"/>
              </w:rPr>
              <w:t>1.</w:t>
            </w:r>
            <w:r w:rsidRPr="00E5288A">
              <w:rPr>
                <w:rFonts w:asciiTheme="minorHAnsi" w:eastAsiaTheme="minorEastAsia" w:hAnsiTheme="minorHAnsi" w:cstheme="minorBidi"/>
                <w:noProof/>
                <w:sz w:val="24"/>
              </w:rPr>
              <w:tab/>
            </w:r>
            <w:r w:rsidRPr="00E5288A">
              <w:rPr>
                <w:rStyle w:val="ab"/>
                <w:noProof/>
                <w:sz w:val="24"/>
              </w:rPr>
              <w:t>区块链技术原理</w:t>
            </w:r>
            <w:r w:rsidRPr="00E5288A">
              <w:rPr>
                <w:noProof/>
                <w:webHidden/>
                <w:sz w:val="24"/>
              </w:rPr>
              <w:tab/>
            </w:r>
            <w:r w:rsidRPr="00E5288A">
              <w:rPr>
                <w:noProof/>
                <w:webHidden/>
                <w:sz w:val="24"/>
              </w:rPr>
              <w:fldChar w:fldCharType="begin"/>
            </w:r>
            <w:r w:rsidRPr="00E5288A">
              <w:rPr>
                <w:noProof/>
                <w:webHidden/>
                <w:sz w:val="24"/>
              </w:rPr>
              <w:instrText xml:space="preserve"> PAGEREF _Toc13402673 \h </w:instrText>
            </w:r>
            <w:r w:rsidRPr="00E5288A">
              <w:rPr>
                <w:noProof/>
                <w:webHidden/>
                <w:sz w:val="24"/>
              </w:rPr>
            </w:r>
            <w:r w:rsidRPr="00E5288A">
              <w:rPr>
                <w:noProof/>
                <w:webHidden/>
                <w:sz w:val="24"/>
              </w:rPr>
              <w:fldChar w:fldCharType="separate"/>
            </w:r>
            <w:r w:rsidRPr="00E5288A">
              <w:rPr>
                <w:noProof/>
                <w:webHidden/>
                <w:sz w:val="24"/>
              </w:rPr>
              <w:t>3</w:t>
            </w:r>
            <w:r w:rsidRPr="00E5288A">
              <w:rPr>
                <w:noProof/>
                <w:webHidden/>
                <w:sz w:val="24"/>
              </w:rPr>
              <w:fldChar w:fldCharType="end"/>
            </w:r>
          </w:hyperlink>
        </w:p>
        <w:p w:rsidR="00550B69" w:rsidRPr="00E5288A" w:rsidRDefault="00550B69">
          <w:pPr>
            <w:pStyle w:val="TOC1"/>
            <w:tabs>
              <w:tab w:val="left" w:pos="420"/>
              <w:tab w:val="right" w:leader="dot" w:pos="8296"/>
            </w:tabs>
            <w:rPr>
              <w:rFonts w:asciiTheme="minorHAnsi" w:eastAsiaTheme="minorEastAsia" w:hAnsiTheme="minorHAnsi" w:cstheme="minorBidi"/>
              <w:noProof/>
              <w:sz w:val="24"/>
            </w:rPr>
          </w:pPr>
          <w:hyperlink w:anchor="_Toc13402674" w:history="1">
            <w:r w:rsidRPr="00E5288A">
              <w:rPr>
                <w:rStyle w:val="ab"/>
                <w:noProof/>
                <w:sz w:val="24"/>
              </w:rPr>
              <w:t>2.</w:t>
            </w:r>
            <w:r w:rsidRPr="00E5288A">
              <w:rPr>
                <w:rFonts w:asciiTheme="minorHAnsi" w:eastAsiaTheme="minorEastAsia" w:hAnsiTheme="minorHAnsi" w:cstheme="minorBidi"/>
                <w:noProof/>
                <w:sz w:val="24"/>
              </w:rPr>
              <w:tab/>
            </w:r>
            <w:r w:rsidRPr="00E5288A">
              <w:rPr>
                <w:rStyle w:val="ab"/>
                <w:noProof/>
                <w:sz w:val="24"/>
              </w:rPr>
              <w:t>联盟链与公有链的异同</w:t>
            </w:r>
            <w:r w:rsidRPr="00E5288A">
              <w:rPr>
                <w:noProof/>
                <w:webHidden/>
                <w:sz w:val="24"/>
              </w:rPr>
              <w:tab/>
            </w:r>
            <w:r w:rsidRPr="00E5288A">
              <w:rPr>
                <w:noProof/>
                <w:webHidden/>
                <w:sz w:val="24"/>
              </w:rPr>
              <w:fldChar w:fldCharType="begin"/>
            </w:r>
            <w:r w:rsidRPr="00E5288A">
              <w:rPr>
                <w:noProof/>
                <w:webHidden/>
                <w:sz w:val="24"/>
              </w:rPr>
              <w:instrText xml:space="preserve"> PAGEREF _Toc13402674 \h </w:instrText>
            </w:r>
            <w:r w:rsidRPr="00E5288A">
              <w:rPr>
                <w:noProof/>
                <w:webHidden/>
                <w:sz w:val="24"/>
              </w:rPr>
            </w:r>
            <w:r w:rsidRPr="00E5288A">
              <w:rPr>
                <w:noProof/>
                <w:webHidden/>
                <w:sz w:val="24"/>
              </w:rPr>
              <w:fldChar w:fldCharType="separate"/>
            </w:r>
            <w:r w:rsidRPr="00E5288A">
              <w:rPr>
                <w:noProof/>
                <w:webHidden/>
                <w:sz w:val="24"/>
              </w:rPr>
              <w:t>4</w:t>
            </w:r>
            <w:r w:rsidRPr="00E5288A">
              <w:rPr>
                <w:noProof/>
                <w:webHidden/>
                <w:sz w:val="24"/>
              </w:rPr>
              <w:fldChar w:fldCharType="end"/>
            </w:r>
          </w:hyperlink>
        </w:p>
        <w:p w:rsidR="00550B69" w:rsidRPr="00E5288A" w:rsidRDefault="00550B69">
          <w:pPr>
            <w:pStyle w:val="TOC1"/>
            <w:tabs>
              <w:tab w:val="left" w:pos="420"/>
              <w:tab w:val="right" w:leader="dot" w:pos="8296"/>
            </w:tabs>
            <w:rPr>
              <w:rFonts w:asciiTheme="minorHAnsi" w:eastAsiaTheme="minorEastAsia" w:hAnsiTheme="minorHAnsi" w:cstheme="minorBidi"/>
              <w:noProof/>
              <w:sz w:val="24"/>
            </w:rPr>
          </w:pPr>
          <w:hyperlink w:anchor="_Toc13402675" w:history="1">
            <w:r w:rsidRPr="00E5288A">
              <w:rPr>
                <w:rStyle w:val="ab"/>
                <w:noProof/>
                <w:sz w:val="24"/>
              </w:rPr>
              <w:t>3.</w:t>
            </w:r>
            <w:r w:rsidRPr="00E5288A">
              <w:rPr>
                <w:rFonts w:asciiTheme="minorHAnsi" w:eastAsiaTheme="minorEastAsia" w:hAnsiTheme="minorHAnsi" w:cstheme="minorBidi"/>
                <w:noProof/>
                <w:sz w:val="24"/>
              </w:rPr>
              <w:tab/>
            </w:r>
            <w:r w:rsidRPr="00E5288A">
              <w:rPr>
                <w:rStyle w:val="ab"/>
                <w:noProof/>
                <w:sz w:val="24"/>
              </w:rPr>
              <w:t>Gas</w:t>
            </w:r>
            <w:r w:rsidRPr="00E5288A">
              <w:rPr>
                <w:rStyle w:val="ab"/>
                <w:noProof/>
                <w:sz w:val="24"/>
              </w:rPr>
              <w:t>与智能合约</w:t>
            </w:r>
            <w:r w:rsidRPr="00E5288A">
              <w:rPr>
                <w:noProof/>
                <w:webHidden/>
                <w:sz w:val="24"/>
              </w:rPr>
              <w:tab/>
            </w:r>
            <w:r w:rsidRPr="00E5288A">
              <w:rPr>
                <w:noProof/>
                <w:webHidden/>
                <w:sz w:val="24"/>
              </w:rPr>
              <w:fldChar w:fldCharType="begin"/>
            </w:r>
            <w:r w:rsidRPr="00E5288A">
              <w:rPr>
                <w:noProof/>
                <w:webHidden/>
                <w:sz w:val="24"/>
              </w:rPr>
              <w:instrText xml:space="preserve"> PAGEREF _Toc13402675 \h </w:instrText>
            </w:r>
            <w:r w:rsidRPr="00E5288A">
              <w:rPr>
                <w:noProof/>
                <w:webHidden/>
                <w:sz w:val="24"/>
              </w:rPr>
            </w:r>
            <w:r w:rsidRPr="00E5288A">
              <w:rPr>
                <w:noProof/>
                <w:webHidden/>
                <w:sz w:val="24"/>
              </w:rPr>
              <w:fldChar w:fldCharType="separate"/>
            </w:r>
            <w:r w:rsidRPr="00E5288A">
              <w:rPr>
                <w:noProof/>
                <w:webHidden/>
                <w:sz w:val="24"/>
              </w:rPr>
              <w:t>4</w:t>
            </w:r>
            <w:r w:rsidRPr="00E5288A">
              <w:rPr>
                <w:noProof/>
                <w:webHidden/>
                <w:sz w:val="24"/>
              </w:rPr>
              <w:fldChar w:fldCharType="end"/>
            </w:r>
          </w:hyperlink>
        </w:p>
        <w:p w:rsidR="00550B69" w:rsidRPr="00E5288A" w:rsidRDefault="00550B69">
          <w:pPr>
            <w:pStyle w:val="TOC1"/>
            <w:tabs>
              <w:tab w:val="left" w:pos="420"/>
              <w:tab w:val="right" w:leader="dot" w:pos="8296"/>
            </w:tabs>
            <w:rPr>
              <w:rFonts w:asciiTheme="minorHAnsi" w:eastAsiaTheme="minorEastAsia" w:hAnsiTheme="minorHAnsi" w:cstheme="minorBidi"/>
              <w:noProof/>
              <w:sz w:val="24"/>
            </w:rPr>
          </w:pPr>
          <w:hyperlink w:anchor="_Toc13402676" w:history="1">
            <w:r w:rsidRPr="00E5288A">
              <w:rPr>
                <w:rStyle w:val="ab"/>
                <w:noProof/>
                <w:sz w:val="24"/>
              </w:rPr>
              <w:t>4.</w:t>
            </w:r>
            <w:r w:rsidRPr="00E5288A">
              <w:rPr>
                <w:rFonts w:asciiTheme="minorHAnsi" w:eastAsiaTheme="minorEastAsia" w:hAnsiTheme="minorHAnsi" w:cstheme="minorBidi"/>
                <w:noProof/>
                <w:sz w:val="24"/>
              </w:rPr>
              <w:tab/>
            </w:r>
            <w:r w:rsidRPr="00E5288A">
              <w:rPr>
                <w:rStyle w:val="ab"/>
                <w:noProof/>
                <w:sz w:val="24"/>
              </w:rPr>
              <w:t>群组架构及其好处</w:t>
            </w:r>
            <w:r w:rsidRPr="00E5288A">
              <w:rPr>
                <w:noProof/>
                <w:webHidden/>
                <w:sz w:val="24"/>
              </w:rPr>
              <w:tab/>
            </w:r>
            <w:r w:rsidRPr="00E5288A">
              <w:rPr>
                <w:noProof/>
                <w:webHidden/>
                <w:sz w:val="24"/>
              </w:rPr>
              <w:fldChar w:fldCharType="begin"/>
            </w:r>
            <w:r w:rsidRPr="00E5288A">
              <w:rPr>
                <w:noProof/>
                <w:webHidden/>
                <w:sz w:val="24"/>
              </w:rPr>
              <w:instrText xml:space="preserve"> PAGEREF _Toc13402676 \h </w:instrText>
            </w:r>
            <w:r w:rsidRPr="00E5288A">
              <w:rPr>
                <w:noProof/>
                <w:webHidden/>
                <w:sz w:val="24"/>
              </w:rPr>
            </w:r>
            <w:r w:rsidRPr="00E5288A">
              <w:rPr>
                <w:noProof/>
                <w:webHidden/>
                <w:sz w:val="24"/>
              </w:rPr>
              <w:fldChar w:fldCharType="separate"/>
            </w:r>
            <w:r w:rsidRPr="00E5288A">
              <w:rPr>
                <w:noProof/>
                <w:webHidden/>
                <w:sz w:val="24"/>
              </w:rPr>
              <w:t>6</w:t>
            </w:r>
            <w:r w:rsidRPr="00E5288A">
              <w:rPr>
                <w:noProof/>
                <w:webHidden/>
                <w:sz w:val="24"/>
              </w:rPr>
              <w:fldChar w:fldCharType="end"/>
            </w:r>
          </w:hyperlink>
        </w:p>
        <w:p w:rsidR="00550B69" w:rsidRPr="00E5288A" w:rsidRDefault="00550B69">
          <w:pPr>
            <w:pStyle w:val="TOC1"/>
            <w:tabs>
              <w:tab w:val="left" w:pos="420"/>
              <w:tab w:val="right" w:leader="dot" w:pos="8296"/>
            </w:tabs>
            <w:rPr>
              <w:rFonts w:asciiTheme="minorHAnsi" w:eastAsiaTheme="minorEastAsia" w:hAnsiTheme="minorHAnsi" w:cstheme="minorBidi"/>
              <w:noProof/>
              <w:sz w:val="24"/>
            </w:rPr>
          </w:pPr>
          <w:hyperlink w:anchor="_Toc13402677" w:history="1">
            <w:r w:rsidRPr="00E5288A">
              <w:rPr>
                <w:rStyle w:val="ab"/>
                <w:noProof/>
                <w:sz w:val="24"/>
              </w:rPr>
              <w:t>5.</w:t>
            </w:r>
            <w:r w:rsidRPr="00E5288A">
              <w:rPr>
                <w:rFonts w:asciiTheme="minorHAnsi" w:eastAsiaTheme="minorEastAsia" w:hAnsiTheme="minorHAnsi" w:cstheme="minorBidi"/>
                <w:noProof/>
                <w:sz w:val="24"/>
              </w:rPr>
              <w:tab/>
            </w:r>
            <w:r w:rsidRPr="00E5288A">
              <w:rPr>
                <w:rStyle w:val="ab"/>
                <w:noProof/>
                <w:sz w:val="24"/>
              </w:rPr>
              <w:t>分布式存储的优势</w:t>
            </w:r>
            <w:r w:rsidRPr="00E5288A">
              <w:rPr>
                <w:noProof/>
                <w:webHidden/>
                <w:sz w:val="24"/>
              </w:rPr>
              <w:tab/>
            </w:r>
            <w:r w:rsidRPr="00E5288A">
              <w:rPr>
                <w:noProof/>
                <w:webHidden/>
                <w:sz w:val="24"/>
              </w:rPr>
              <w:fldChar w:fldCharType="begin"/>
            </w:r>
            <w:r w:rsidRPr="00E5288A">
              <w:rPr>
                <w:noProof/>
                <w:webHidden/>
                <w:sz w:val="24"/>
              </w:rPr>
              <w:instrText xml:space="preserve"> PAGEREF _Toc13402677 \h </w:instrText>
            </w:r>
            <w:r w:rsidRPr="00E5288A">
              <w:rPr>
                <w:noProof/>
                <w:webHidden/>
                <w:sz w:val="24"/>
              </w:rPr>
            </w:r>
            <w:r w:rsidRPr="00E5288A">
              <w:rPr>
                <w:noProof/>
                <w:webHidden/>
                <w:sz w:val="24"/>
              </w:rPr>
              <w:fldChar w:fldCharType="separate"/>
            </w:r>
            <w:r w:rsidRPr="00E5288A">
              <w:rPr>
                <w:noProof/>
                <w:webHidden/>
                <w:sz w:val="24"/>
              </w:rPr>
              <w:t>8</w:t>
            </w:r>
            <w:r w:rsidRPr="00E5288A">
              <w:rPr>
                <w:noProof/>
                <w:webHidden/>
                <w:sz w:val="24"/>
              </w:rPr>
              <w:fldChar w:fldCharType="end"/>
            </w:r>
          </w:hyperlink>
        </w:p>
        <w:p w:rsidR="00550B69" w:rsidRPr="00E5288A" w:rsidRDefault="00550B69">
          <w:pPr>
            <w:pStyle w:val="TOC1"/>
            <w:tabs>
              <w:tab w:val="left" w:pos="420"/>
              <w:tab w:val="right" w:leader="dot" w:pos="8296"/>
            </w:tabs>
            <w:rPr>
              <w:rFonts w:asciiTheme="minorHAnsi" w:eastAsiaTheme="minorEastAsia" w:hAnsiTheme="minorHAnsi" w:cstheme="minorBidi"/>
              <w:noProof/>
              <w:sz w:val="24"/>
            </w:rPr>
          </w:pPr>
          <w:hyperlink w:anchor="_Toc13402678" w:history="1">
            <w:r w:rsidRPr="00E5288A">
              <w:rPr>
                <w:rStyle w:val="ab"/>
                <w:noProof/>
                <w:sz w:val="24"/>
              </w:rPr>
              <w:t>6.</w:t>
            </w:r>
            <w:r w:rsidRPr="00E5288A">
              <w:rPr>
                <w:rFonts w:asciiTheme="minorHAnsi" w:eastAsiaTheme="minorEastAsia" w:hAnsiTheme="minorHAnsi" w:cstheme="minorBidi"/>
                <w:noProof/>
                <w:sz w:val="24"/>
              </w:rPr>
              <w:tab/>
            </w:r>
            <w:r w:rsidRPr="00E5288A">
              <w:rPr>
                <w:rStyle w:val="ab"/>
                <w:noProof/>
                <w:sz w:val="24"/>
              </w:rPr>
              <w:t>链式存储和</w:t>
            </w:r>
            <w:r w:rsidRPr="00E5288A">
              <w:rPr>
                <w:rStyle w:val="ab"/>
                <w:noProof/>
                <w:sz w:val="24"/>
              </w:rPr>
              <w:t>MPT</w:t>
            </w:r>
            <w:r w:rsidRPr="00E5288A">
              <w:rPr>
                <w:rStyle w:val="ab"/>
                <w:noProof/>
                <w:sz w:val="24"/>
              </w:rPr>
              <w:t>存储</w:t>
            </w:r>
            <w:r w:rsidRPr="00E5288A">
              <w:rPr>
                <w:noProof/>
                <w:webHidden/>
                <w:sz w:val="24"/>
              </w:rPr>
              <w:tab/>
            </w:r>
            <w:r w:rsidRPr="00E5288A">
              <w:rPr>
                <w:noProof/>
                <w:webHidden/>
                <w:sz w:val="24"/>
              </w:rPr>
              <w:fldChar w:fldCharType="begin"/>
            </w:r>
            <w:r w:rsidRPr="00E5288A">
              <w:rPr>
                <w:noProof/>
                <w:webHidden/>
                <w:sz w:val="24"/>
              </w:rPr>
              <w:instrText xml:space="preserve"> PAGEREF _Toc13402678 \h </w:instrText>
            </w:r>
            <w:r w:rsidRPr="00E5288A">
              <w:rPr>
                <w:noProof/>
                <w:webHidden/>
                <w:sz w:val="24"/>
              </w:rPr>
            </w:r>
            <w:r w:rsidRPr="00E5288A">
              <w:rPr>
                <w:noProof/>
                <w:webHidden/>
                <w:sz w:val="24"/>
              </w:rPr>
              <w:fldChar w:fldCharType="separate"/>
            </w:r>
            <w:r w:rsidRPr="00E5288A">
              <w:rPr>
                <w:noProof/>
                <w:webHidden/>
                <w:sz w:val="24"/>
              </w:rPr>
              <w:t>8</w:t>
            </w:r>
            <w:r w:rsidRPr="00E5288A">
              <w:rPr>
                <w:noProof/>
                <w:webHidden/>
                <w:sz w:val="24"/>
              </w:rPr>
              <w:fldChar w:fldCharType="end"/>
            </w:r>
          </w:hyperlink>
        </w:p>
        <w:p w:rsidR="00550B69" w:rsidRPr="00E5288A" w:rsidRDefault="00550B69">
          <w:pPr>
            <w:pStyle w:val="TOC1"/>
            <w:tabs>
              <w:tab w:val="left" w:pos="420"/>
              <w:tab w:val="right" w:leader="dot" w:pos="8296"/>
            </w:tabs>
            <w:rPr>
              <w:rFonts w:asciiTheme="minorHAnsi" w:eastAsiaTheme="minorEastAsia" w:hAnsiTheme="minorHAnsi" w:cstheme="minorBidi"/>
              <w:noProof/>
              <w:sz w:val="24"/>
            </w:rPr>
          </w:pPr>
          <w:hyperlink w:anchor="_Toc13402679" w:history="1">
            <w:r w:rsidRPr="00E5288A">
              <w:rPr>
                <w:rStyle w:val="ab"/>
                <w:noProof/>
                <w:sz w:val="24"/>
              </w:rPr>
              <w:t>7.</w:t>
            </w:r>
            <w:r w:rsidRPr="00E5288A">
              <w:rPr>
                <w:rFonts w:asciiTheme="minorHAnsi" w:eastAsiaTheme="minorEastAsia" w:hAnsiTheme="minorHAnsi" w:cstheme="minorBidi"/>
                <w:noProof/>
                <w:sz w:val="24"/>
              </w:rPr>
              <w:tab/>
            </w:r>
            <w:r w:rsidRPr="00E5288A">
              <w:rPr>
                <w:rStyle w:val="ab"/>
                <w:noProof/>
                <w:sz w:val="24"/>
              </w:rPr>
              <w:t>当前区块链实施的难度</w:t>
            </w:r>
            <w:r w:rsidRPr="00E5288A">
              <w:rPr>
                <w:noProof/>
                <w:webHidden/>
                <w:sz w:val="24"/>
              </w:rPr>
              <w:tab/>
            </w:r>
            <w:r w:rsidRPr="00E5288A">
              <w:rPr>
                <w:noProof/>
                <w:webHidden/>
                <w:sz w:val="24"/>
              </w:rPr>
              <w:fldChar w:fldCharType="begin"/>
            </w:r>
            <w:r w:rsidRPr="00E5288A">
              <w:rPr>
                <w:noProof/>
                <w:webHidden/>
                <w:sz w:val="24"/>
              </w:rPr>
              <w:instrText xml:space="preserve"> PAGEREF _Toc13402679 \h </w:instrText>
            </w:r>
            <w:r w:rsidRPr="00E5288A">
              <w:rPr>
                <w:noProof/>
                <w:webHidden/>
                <w:sz w:val="24"/>
              </w:rPr>
            </w:r>
            <w:r w:rsidRPr="00E5288A">
              <w:rPr>
                <w:noProof/>
                <w:webHidden/>
                <w:sz w:val="24"/>
              </w:rPr>
              <w:fldChar w:fldCharType="separate"/>
            </w:r>
            <w:r w:rsidRPr="00E5288A">
              <w:rPr>
                <w:noProof/>
                <w:webHidden/>
                <w:sz w:val="24"/>
              </w:rPr>
              <w:t>9</w:t>
            </w:r>
            <w:r w:rsidRPr="00E5288A">
              <w:rPr>
                <w:noProof/>
                <w:webHidden/>
                <w:sz w:val="24"/>
              </w:rPr>
              <w:fldChar w:fldCharType="end"/>
            </w:r>
          </w:hyperlink>
        </w:p>
        <w:p w:rsidR="00550B69" w:rsidRPr="00E5288A" w:rsidRDefault="00550B69">
          <w:pPr>
            <w:pStyle w:val="TOC1"/>
            <w:tabs>
              <w:tab w:val="left" w:pos="420"/>
              <w:tab w:val="right" w:leader="dot" w:pos="8296"/>
            </w:tabs>
            <w:rPr>
              <w:rFonts w:asciiTheme="minorHAnsi" w:eastAsiaTheme="minorEastAsia" w:hAnsiTheme="minorHAnsi" w:cstheme="minorBidi"/>
              <w:noProof/>
              <w:sz w:val="24"/>
            </w:rPr>
          </w:pPr>
          <w:hyperlink w:anchor="_Toc13402680" w:history="1">
            <w:r w:rsidRPr="00E5288A">
              <w:rPr>
                <w:rStyle w:val="ab"/>
                <w:noProof/>
                <w:sz w:val="24"/>
              </w:rPr>
              <w:t>8.</w:t>
            </w:r>
            <w:r w:rsidRPr="00E5288A">
              <w:rPr>
                <w:rFonts w:asciiTheme="minorHAnsi" w:eastAsiaTheme="minorEastAsia" w:hAnsiTheme="minorHAnsi" w:cstheme="minorBidi"/>
                <w:noProof/>
                <w:sz w:val="24"/>
              </w:rPr>
              <w:tab/>
            </w:r>
            <w:r w:rsidRPr="00E5288A">
              <w:rPr>
                <w:rStyle w:val="ab"/>
                <w:noProof/>
                <w:sz w:val="24"/>
              </w:rPr>
              <w:t>EVM</w:t>
            </w:r>
            <w:r w:rsidRPr="00E5288A">
              <w:rPr>
                <w:rStyle w:val="ab"/>
                <w:noProof/>
                <w:sz w:val="24"/>
              </w:rPr>
              <w:t>及其数据存储结构</w:t>
            </w:r>
            <w:r w:rsidRPr="00E5288A">
              <w:rPr>
                <w:noProof/>
                <w:webHidden/>
                <w:sz w:val="24"/>
              </w:rPr>
              <w:tab/>
            </w:r>
            <w:r w:rsidRPr="00E5288A">
              <w:rPr>
                <w:noProof/>
                <w:webHidden/>
                <w:sz w:val="24"/>
              </w:rPr>
              <w:fldChar w:fldCharType="begin"/>
            </w:r>
            <w:r w:rsidRPr="00E5288A">
              <w:rPr>
                <w:noProof/>
                <w:webHidden/>
                <w:sz w:val="24"/>
              </w:rPr>
              <w:instrText xml:space="preserve"> PAGEREF _Toc13402680 \h </w:instrText>
            </w:r>
            <w:r w:rsidRPr="00E5288A">
              <w:rPr>
                <w:noProof/>
                <w:webHidden/>
                <w:sz w:val="24"/>
              </w:rPr>
            </w:r>
            <w:r w:rsidRPr="00E5288A">
              <w:rPr>
                <w:noProof/>
                <w:webHidden/>
                <w:sz w:val="24"/>
              </w:rPr>
              <w:fldChar w:fldCharType="separate"/>
            </w:r>
            <w:r w:rsidRPr="00E5288A">
              <w:rPr>
                <w:noProof/>
                <w:webHidden/>
                <w:sz w:val="24"/>
              </w:rPr>
              <w:t>10</w:t>
            </w:r>
            <w:r w:rsidRPr="00E5288A">
              <w:rPr>
                <w:noProof/>
                <w:webHidden/>
                <w:sz w:val="24"/>
              </w:rPr>
              <w:fldChar w:fldCharType="end"/>
            </w:r>
          </w:hyperlink>
        </w:p>
        <w:p w:rsidR="00550B69" w:rsidRDefault="00550B69">
          <w:r w:rsidRPr="00E5288A">
            <w:rPr>
              <w:b/>
              <w:bCs/>
              <w:sz w:val="24"/>
              <w:lang w:val="zh-CN"/>
            </w:rPr>
            <w:fldChar w:fldCharType="end"/>
          </w:r>
        </w:p>
      </w:sdtContent>
    </w:sdt>
    <w:p w:rsidR="005C5CB0" w:rsidRDefault="005C5CB0" w:rsidP="00865AA3"/>
    <w:p w:rsidR="00550B69" w:rsidRDefault="00550B69" w:rsidP="00865AA3"/>
    <w:p w:rsidR="00550B69" w:rsidRDefault="00550B69" w:rsidP="00865AA3"/>
    <w:p w:rsidR="00550B69" w:rsidRDefault="00550B69" w:rsidP="00865AA3">
      <w:bookmarkStart w:id="0" w:name="_GoBack"/>
      <w:bookmarkEnd w:id="0"/>
    </w:p>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Default="00550B69" w:rsidP="00865AA3"/>
    <w:p w:rsidR="00550B69" w:rsidRPr="00085895" w:rsidRDefault="00550B69" w:rsidP="00865AA3">
      <w:pPr>
        <w:rPr>
          <w:rFonts w:hint="eastAsia"/>
        </w:rPr>
      </w:pPr>
    </w:p>
    <w:p w:rsidR="00E55DFF" w:rsidRPr="00085895" w:rsidRDefault="00E24A6C" w:rsidP="00E55DFF">
      <w:pPr>
        <w:pStyle w:val="FISCO"/>
      </w:pPr>
      <w:bookmarkStart w:id="1" w:name="_Toc13402673"/>
      <w:r w:rsidRPr="00085895">
        <w:lastRenderedPageBreak/>
        <w:t>区块链技</w:t>
      </w:r>
      <w:r w:rsidR="00E55DFF" w:rsidRPr="00085895">
        <w:t>术</w:t>
      </w:r>
      <w:r w:rsidR="00FB6A15" w:rsidRPr="00085895">
        <w:t>原理</w:t>
      </w:r>
      <w:bookmarkEnd w:id="1"/>
    </w:p>
    <w:p w:rsidR="00D74CB2" w:rsidRPr="00085895" w:rsidRDefault="00F62CD7" w:rsidP="00F62CD7">
      <w:pPr>
        <w:pStyle w:val="FISCO0"/>
        <w:ind w:firstLine="420"/>
      </w:pPr>
      <w:r w:rsidRPr="00085895">
        <w:t>一个区块链系统可以分为</w:t>
      </w:r>
      <w:r w:rsidR="00B266DE" w:rsidRPr="00085895">
        <w:t>五</w:t>
      </w:r>
      <w:r w:rsidRPr="00085895">
        <w:t>个层次：数据层、网络层、共识层、激励层、合约层，每一层</w:t>
      </w:r>
      <w:r w:rsidR="008515DD" w:rsidRPr="00085895">
        <w:t>都由对应的技术来支撑。</w:t>
      </w:r>
    </w:p>
    <w:p w:rsidR="008515DD" w:rsidRPr="00085895" w:rsidRDefault="008515DD" w:rsidP="00F961DA">
      <w:pPr>
        <w:pStyle w:val="FISCO0"/>
        <w:ind w:firstLine="420"/>
      </w:pPr>
      <w:r w:rsidRPr="00085895">
        <w:t>数据层是对底层数据的封装，涉及数据加密等技术</w:t>
      </w:r>
      <w:r w:rsidR="00055CD8" w:rsidRPr="00085895">
        <w:t>。在数据层，数据是分区块存储的，一个区块一般由</w:t>
      </w:r>
      <w:proofErr w:type="gramStart"/>
      <w:r w:rsidR="00055CD8" w:rsidRPr="00085895">
        <w:t>区块头</w:t>
      </w:r>
      <w:proofErr w:type="gramEnd"/>
      <w:r w:rsidR="00055CD8" w:rsidRPr="00085895">
        <w:t>和区块体组成，前者通常记录有当前版本号、前一区块地址、当前区块的目标哈希值、默克尔树根等信息；后者则由当前区块的交易数量和交易记录组成。这些区块通过链式结构连接到一起</w:t>
      </w:r>
      <w:r w:rsidR="00664F2F" w:rsidRPr="00085895">
        <w:t>，形成从创世区块到当前区块的一条最长主链</w:t>
      </w:r>
      <w:r w:rsidR="00664F2F" w:rsidRPr="00085895">
        <w:t xml:space="preserve">, </w:t>
      </w:r>
      <w:r w:rsidR="00664F2F" w:rsidRPr="00085895">
        <w:t>从而记录了区块链数据的完整历史</w:t>
      </w:r>
      <w:r w:rsidR="00664F2F" w:rsidRPr="00085895">
        <w:t xml:space="preserve">, </w:t>
      </w:r>
      <w:r w:rsidR="00664F2F" w:rsidRPr="00085895">
        <w:t>能够提供区块链数据的溯源和定位功能</w:t>
      </w:r>
      <w:r w:rsidR="001505E4" w:rsidRPr="00085895">
        <w:t>。</w:t>
      </w:r>
      <w:r w:rsidR="00F961DA" w:rsidRPr="00085895">
        <w:t>在数据层，通过在每个区块的头部记录时间戳来证明数据的存在，即存在性证明；</w:t>
      </w:r>
      <w:r w:rsidR="00161B11" w:rsidRPr="00085895">
        <w:t>通过哈希函数对</w:t>
      </w:r>
      <w:r w:rsidR="00474471" w:rsidRPr="00085895">
        <w:t>原始数据或者交易记录进行</w:t>
      </w:r>
      <w:proofErr w:type="gramStart"/>
      <w:r w:rsidR="00474471" w:rsidRPr="00085895">
        <w:t>哈希并保存哈希后的</w:t>
      </w:r>
      <w:proofErr w:type="gramEnd"/>
      <w:r w:rsidR="00474471" w:rsidRPr="00085895">
        <w:t>值，比较常见的哈希算法有</w:t>
      </w:r>
      <w:r w:rsidR="00474471" w:rsidRPr="00085895">
        <w:t>MD4</w:t>
      </w:r>
      <w:r w:rsidR="00474471" w:rsidRPr="00085895">
        <w:t>、</w:t>
      </w:r>
      <w:r w:rsidR="00474471" w:rsidRPr="00085895">
        <w:t>MD5</w:t>
      </w:r>
      <w:r w:rsidR="00474471" w:rsidRPr="00085895">
        <w:t>和</w:t>
      </w:r>
      <w:r w:rsidR="00474471" w:rsidRPr="00085895">
        <w:t>SHA</w:t>
      </w:r>
      <w:r w:rsidR="00474471" w:rsidRPr="00085895">
        <w:t>系列算法；通过默</w:t>
      </w:r>
      <w:proofErr w:type="gramStart"/>
      <w:r w:rsidR="00474471" w:rsidRPr="00085895">
        <w:t>克尔树来</w:t>
      </w:r>
      <w:proofErr w:type="gramEnd"/>
      <w:r w:rsidR="00474471" w:rsidRPr="00085895">
        <w:t>校验区块的完整性，默</w:t>
      </w:r>
      <w:proofErr w:type="gramStart"/>
      <w:r w:rsidR="00474471" w:rsidRPr="00085895">
        <w:t>克尔树运算</w:t>
      </w:r>
      <w:proofErr w:type="gramEnd"/>
      <w:r w:rsidR="00474471" w:rsidRPr="00085895">
        <w:t>通过对区块体进行递归分组哈希，只到最终只剩一个根哈希值，这个根哈希值将被记录到</w:t>
      </w:r>
      <w:proofErr w:type="gramStart"/>
      <w:r w:rsidR="00474471" w:rsidRPr="00085895">
        <w:t>区块头</w:t>
      </w:r>
      <w:proofErr w:type="gramEnd"/>
      <w:r w:rsidR="00474471" w:rsidRPr="00085895">
        <w:t>中</w:t>
      </w:r>
      <w:r w:rsidR="001F1D4E" w:rsidRPr="00085895">
        <w:t>；</w:t>
      </w:r>
      <w:r w:rsidR="00546954" w:rsidRPr="00085895">
        <w:t>通过非对称加密来保</w:t>
      </w:r>
      <w:r w:rsidR="009B547E" w:rsidRPr="00085895">
        <w:t>证交易的安全性。</w:t>
      </w:r>
    </w:p>
    <w:p w:rsidR="00594B85" w:rsidRPr="00085895" w:rsidRDefault="00594B85" w:rsidP="00F961DA">
      <w:pPr>
        <w:pStyle w:val="FISCO0"/>
        <w:ind w:firstLine="420"/>
      </w:pPr>
      <w:r w:rsidRPr="00085895">
        <w:t>网络层是对节点通信的封装。</w:t>
      </w:r>
      <w:r w:rsidR="006163FC" w:rsidRPr="00085895">
        <w:t>在组网方式方面，区块链系统一般采用</w:t>
      </w:r>
      <w:r w:rsidR="006163FC" w:rsidRPr="00085895">
        <w:t>P2P</w:t>
      </w:r>
      <w:r w:rsidR="006163FC" w:rsidRPr="00085895">
        <w:t>网络来组织节点，</w:t>
      </w:r>
      <w:r w:rsidR="001C7215" w:rsidRPr="00085895">
        <w:t>每个节点的地位都是相同的，</w:t>
      </w:r>
      <w:r w:rsidR="00EB1520" w:rsidRPr="00085895">
        <w:t>负责区块数据的传播、验证等功能，</w:t>
      </w:r>
      <w:r w:rsidR="001C7215" w:rsidRPr="00085895">
        <w:t>不存在中心化的节点</w:t>
      </w:r>
      <w:r w:rsidR="007002F0" w:rsidRPr="00085895">
        <w:t>；在数据传播协议方面，当生成数据区块数据后，生成数据的节点将区块数据广播</w:t>
      </w:r>
      <w:r w:rsidR="001969D3" w:rsidRPr="00085895">
        <w:t>给其他所有节点，当足够多的节点验证并通过后，区块就会</w:t>
      </w:r>
      <w:r w:rsidR="00F65F61" w:rsidRPr="00085895">
        <w:t>被链接到主区块链上</w:t>
      </w:r>
      <w:r w:rsidR="001969D3" w:rsidRPr="00085895">
        <w:t>；</w:t>
      </w:r>
      <w:r w:rsidR="00FD45EC" w:rsidRPr="00085895">
        <w:t>在数据</w:t>
      </w:r>
      <w:r w:rsidR="00F65F61" w:rsidRPr="00085895">
        <w:t>验证</w:t>
      </w:r>
      <w:r w:rsidR="00FD45EC" w:rsidRPr="00085895">
        <w:t>方面，</w:t>
      </w:r>
      <w:r w:rsidR="00F65F61" w:rsidRPr="00085895">
        <w:t>节点会按照预先定义的标准清单，从数据结构、数字签名等方面来校验交易数据。</w:t>
      </w:r>
    </w:p>
    <w:p w:rsidR="00E32B6C" w:rsidRPr="00085895" w:rsidRDefault="00E32B6C" w:rsidP="00F961DA">
      <w:pPr>
        <w:pStyle w:val="FISCO0"/>
        <w:ind w:firstLine="420"/>
      </w:pPr>
      <w:r w:rsidRPr="00085895">
        <w:t>共识层是对共识</w:t>
      </w:r>
      <w:r w:rsidR="00DD1559" w:rsidRPr="00085895">
        <w:t>机制</w:t>
      </w:r>
      <w:r w:rsidRPr="00085895">
        <w:t>的封装，</w:t>
      </w:r>
      <w:r w:rsidR="00DD1559" w:rsidRPr="00085895">
        <w:t>常见的共识机制有</w:t>
      </w:r>
      <w:r w:rsidR="00DD1559" w:rsidRPr="00085895">
        <w:t>PBFT</w:t>
      </w:r>
      <w:r w:rsidR="00DD1559" w:rsidRPr="00085895">
        <w:t>，</w:t>
      </w:r>
      <w:r w:rsidR="00DD1559" w:rsidRPr="00085895">
        <w:t>Raft</w:t>
      </w:r>
      <w:r w:rsidR="00DD1559" w:rsidRPr="00085895">
        <w:t>，</w:t>
      </w:r>
      <w:proofErr w:type="spellStart"/>
      <w:r w:rsidR="00DD1559" w:rsidRPr="00085895">
        <w:t>PoW</w:t>
      </w:r>
      <w:proofErr w:type="spellEnd"/>
      <w:r w:rsidR="00DD1559" w:rsidRPr="00085895">
        <w:t>，</w:t>
      </w:r>
      <w:proofErr w:type="spellStart"/>
      <w:r w:rsidR="00DD1559" w:rsidRPr="00085895">
        <w:t>PoS</w:t>
      </w:r>
      <w:proofErr w:type="spellEnd"/>
      <w:r w:rsidR="00DD1559" w:rsidRPr="00085895">
        <w:t>等</w:t>
      </w:r>
      <w:r w:rsidR="004B605A" w:rsidRPr="00085895">
        <w:t>。</w:t>
      </w:r>
      <w:r w:rsidR="008510FF" w:rsidRPr="00085895">
        <w:t>PBFT</w:t>
      </w:r>
      <w:r w:rsidR="008510FF" w:rsidRPr="00085895">
        <w:t>和</w:t>
      </w:r>
      <w:r w:rsidR="008510FF" w:rsidRPr="00085895">
        <w:t>Raft</w:t>
      </w:r>
      <w:r w:rsidR="008510FF" w:rsidRPr="00085895">
        <w:t>属于合作型的算法，而</w:t>
      </w:r>
      <w:proofErr w:type="spellStart"/>
      <w:r w:rsidR="008510FF" w:rsidRPr="00085895">
        <w:t>PoW</w:t>
      </w:r>
      <w:proofErr w:type="spellEnd"/>
      <w:r w:rsidR="008510FF" w:rsidRPr="00085895">
        <w:t>和</w:t>
      </w:r>
      <w:proofErr w:type="spellStart"/>
      <w:r w:rsidR="008510FF" w:rsidRPr="00085895">
        <w:t>PoS</w:t>
      </w:r>
      <w:proofErr w:type="spellEnd"/>
      <w:r w:rsidR="008510FF" w:rsidRPr="00085895">
        <w:t>则属于竞争型的算法。</w:t>
      </w:r>
      <w:proofErr w:type="spellStart"/>
      <w:r w:rsidR="004B605A" w:rsidRPr="00085895">
        <w:t>PoW</w:t>
      </w:r>
      <w:proofErr w:type="spellEnd"/>
      <w:r w:rsidR="004B605A" w:rsidRPr="00085895">
        <w:t>即工作量证明，</w:t>
      </w:r>
      <w:r w:rsidR="00C82FAA" w:rsidRPr="00085895">
        <w:t>各个节点利用自身</w:t>
      </w:r>
      <w:proofErr w:type="gramStart"/>
      <w:r w:rsidR="00C82FAA" w:rsidRPr="00085895">
        <w:t>的算力来</w:t>
      </w:r>
      <w:proofErr w:type="gramEnd"/>
      <w:r w:rsidR="00C82FAA" w:rsidRPr="00085895">
        <w:t>竞争解决一个容易验证但求解困难的数字问题，解决问题最快的节点就可以得到记账权，将区块上链；</w:t>
      </w:r>
      <w:proofErr w:type="spellStart"/>
      <w:r w:rsidR="00D8620C" w:rsidRPr="00085895">
        <w:t>PoS</w:t>
      </w:r>
      <w:proofErr w:type="spellEnd"/>
      <w:r w:rsidR="00F23AB9" w:rsidRPr="00085895">
        <w:t>即权益证明</w:t>
      </w:r>
      <w:r w:rsidR="0023697A" w:rsidRPr="00085895">
        <w:t>，在</w:t>
      </w:r>
      <w:proofErr w:type="spellStart"/>
      <w:r w:rsidR="0023697A" w:rsidRPr="00085895">
        <w:t>PoS</w:t>
      </w:r>
      <w:proofErr w:type="spellEnd"/>
      <w:r w:rsidR="0023697A" w:rsidRPr="00085895">
        <w:t>机制中，节点通过持有货币来获得币</w:t>
      </w:r>
      <w:r w:rsidR="000712B4" w:rsidRPr="00085895">
        <w:t>龄，</w:t>
      </w:r>
      <w:proofErr w:type="gramStart"/>
      <w:r w:rsidR="000712B4" w:rsidRPr="00085895">
        <w:t>币龄即</w:t>
      </w:r>
      <w:proofErr w:type="gramEnd"/>
      <w:r w:rsidR="000712B4" w:rsidRPr="00085895">
        <w:t>货币数量与持有货币时间的乘积，节点在交易时会消耗币龄，</w:t>
      </w:r>
      <w:proofErr w:type="gramStart"/>
      <w:r w:rsidR="000712B4" w:rsidRPr="00085895">
        <w:t>消耗币龄越</w:t>
      </w:r>
      <w:proofErr w:type="gramEnd"/>
      <w:r w:rsidR="000712B4" w:rsidRPr="00085895">
        <w:t>多的节点越容易获得记账权，</w:t>
      </w:r>
      <w:proofErr w:type="gramStart"/>
      <w:r w:rsidR="009A1FC4" w:rsidRPr="00085895">
        <w:t>币龄即</w:t>
      </w:r>
      <w:proofErr w:type="gramEnd"/>
      <w:r w:rsidR="009A1FC4" w:rsidRPr="00085895">
        <w:t>所谓的权益</w:t>
      </w:r>
      <w:r w:rsidR="008510FF" w:rsidRPr="00085895">
        <w:t>，</w:t>
      </w:r>
      <w:proofErr w:type="spellStart"/>
      <w:r w:rsidR="008510FF" w:rsidRPr="00085895">
        <w:t>PoS</w:t>
      </w:r>
      <w:proofErr w:type="spellEnd"/>
      <w:r w:rsidR="008510FF" w:rsidRPr="00085895">
        <w:t>提出的目</w:t>
      </w:r>
      <w:r w:rsidR="009139E7" w:rsidRPr="00085895">
        <w:t>的</w:t>
      </w:r>
      <w:r w:rsidR="008510FF" w:rsidRPr="00085895">
        <w:t>是为了解决</w:t>
      </w:r>
      <w:proofErr w:type="spellStart"/>
      <w:r w:rsidR="008510FF" w:rsidRPr="00085895">
        <w:t>PoW</w:t>
      </w:r>
      <w:proofErr w:type="spellEnd"/>
      <w:r w:rsidR="008510FF" w:rsidRPr="00085895">
        <w:t>机制中的资源浪费和安全性问题</w:t>
      </w:r>
      <w:r w:rsidR="00731F13" w:rsidRPr="00085895">
        <w:t>；</w:t>
      </w:r>
      <w:r w:rsidR="000F4001" w:rsidRPr="00085895">
        <w:t>PBFT</w:t>
      </w:r>
      <w:r w:rsidR="000F4001" w:rsidRPr="00085895">
        <w:t>属于拜占庭容错类算法，它通过签名、签名验证、哈希密码学算法来保证消息传递的防篡改性、防伪造性和</w:t>
      </w:r>
      <w:proofErr w:type="gramStart"/>
      <w:r w:rsidR="000F4001" w:rsidRPr="00085895">
        <w:t>否可</w:t>
      </w:r>
      <w:proofErr w:type="gramEnd"/>
      <w:r w:rsidR="000F4001" w:rsidRPr="00085895">
        <w:t>抵赖性，它可以容忍不超过三分之一的故障节点和作恶节点；</w:t>
      </w:r>
      <w:r w:rsidR="000F4001" w:rsidRPr="00085895">
        <w:t>Raft</w:t>
      </w:r>
      <w:r w:rsidR="000F4001" w:rsidRPr="00085895">
        <w:t>属于普通容错类算法，它可以容忍一半故障节点，不能防止节点作恶，可以达到一致性；</w:t>
      </w:r>
      <w:r w:rsidR="000026F2" w:rsidRPr="00085895">
        <w:t>FISCO-BCOS</w:t>
      </w:r>
      <w:r w:rsidR="000026F2" w:rsidRPr="00085895">
        <w:t>支持</w:t>
      </w:r>
      <w:r w:rsidR="000026F2" w:rsidRPr="00085895">
        <w:t>PBFT</w:t>
      </w:r>
      <w:r w:rsidR="000026F2" w:rsidRPr="00085895">
        <w:t>和</w:t>
      </w:r>
      <w:r w:rsidR="000026F2" w:rsidRPr="00085895">
        <w:t>Raft</w:t>
      </w:r>
      <w:r w:rsidR="000026F2" w:rsidRPr="00085895">
        <w:t>两种算法。</w:t>
      </w:r>
    </w:p>
    <w:p w:rsidR="000026F2" w:rsidRPr="00085895" w:rsidRDefault="000026F2" w:rsidP="00F961DA">
      <w:pPr>
        <w:pStyle w:val="FISCO0"/>
        <w:ind w:firstLine="420"/>
      </w:pPr>
      <w:r w:rsidRPr="00085895">
        <w:t>激励层的主要目标是吸引节点积极记账，</w:t>
      </w:r>
      <w:r w:rsidR="00EA0AE1" w:rsidRPr="00085895">
        <w:t>并不是所有的区块链系统都有激励层，</w:t>
      </w:r>
      <w:r w:rsidR="00630B8A" w:rsidRPr="00085895">
        <w:t>比如本次实训的</w:t>
      </w:r>
      <w:proofErr w:type="gramStart"/>
      <w:r w:rsidR="00630B8A" w:rsidRPr="00085895">
        <w:t>联盟链则没有</w:t>
      </w:r>
      <w:proofErr w:type="gramEnd"/>
      <w:r w:rsidR="00630B8A" w:rsidRPr="00085895">
        <w:t>激励层，而像比特币等区块链</w:t>
      </w:r>
      <w:r w:rsidR="000059D7" w:rsidRPr="00085895">
        <w:t>货币</w:t>
      </w:r>
      <w:r w:rsidR="00630B8A" w:rsidRPr="00085895">
        <w:t>系统则有激励层，在</w:t>
      </w:r>
      <w:r w:rsidR="000059D7" w:rsidRPr="00085895">
        <w:t>这一类</w:t>
      </w:r>
      <w:r w:rsidR="00630B8A" w:rsidRPr="00085895">
        <w:t>系统中，节点为了获利而消耗一定的算法或者财力来竞争记账权</w:t>
      </w:r>
      <w:r w:rsidR="000059D7" w:rsidRPr="00085895">
        <w:t>。这一层主要考虑货币的发行机制和分配机制。</w:t>
      </w:r>
    </w:p>
    <w:p w:rsidR="006104CF" w:rsidRPr="00085895" w:rsidRDefault="006104CF" w:rsidP="00F961DA">
      <w:pPr>
        <w:pStyle w:val="FISCO0"/>
        <w:ind w:firstLine="420"/>
      </w:pPr>
      <w:r w:rsidRPr="00085895">
        <w:t>合约层则是对区块链系统的脚本代码、算法和智能合约的封装，它是建立在区块链虚拟机之上的业务逻辑，</w:t>
      </w:r>
      <w:r w:rsidR="005D7556" w:rsidRPr="00085895">
        <w:t>通过脚本或者智能合约来控制交易过程，使得系统能够支持更多的应用。</w:t>
      </w:r>
      <w:r w:rsidR="00F03ACC" w:rsidRPr="00085895">
        <w:t>FISCO-BCOS</w:t>
      </w:r>
      <w:r w:rsidR="00F03ACC" w:rsidRPr="00085895">
        <w:t>支持用</w:t>
      </w:r>
      <w:r w:rsidR="00F03ACC" w:rsidRPr="00085895">
        <w:t>solidity</w:t>
      </w:r>
      <w:r w:rsidR="00F03ACC" w:rsidRPr="00085895">
        <w:t>语言编写的智能合约，</w:t>
      </w:r>
      <w:r w:rsidR="00F03ACC" w:rsidRPr="00085895">
        <w:t>solidity</w:t>
      </w:r>
      <w:r w:rsidR="00F03ACC" w:rsidRPr="00085895">
        <w:t>是图灵完备语言，本次实训中我用</w:t>
      </w:r>
      <w:r w:rsidR="00F03ACC" w:rsidRPr="00085895">
        <w:t>solidity</w:t>
      </w:r>
      <w:r w:rsidR="00F03ACC" w:rsidRPr="00085895">
        <w:t>编写了两个智能合约，一个负责管理账户信息，一个负责管理市场信息，提供交易接口。</w:t>
      </w:r>
      <w:r w:rsidR="00E86D9E" w:rsidRPr="00085895">
        <w:t>Solidity</w:t>
      </w:r>
      <w:r w:rsidR="00EE2CD2" w:rsidRPr="00085895">
        <w:t>与</w:t>
      </w:r>
      <w:proofErr w:type="spellStart"/>
      <w:r w:rsidR="00EE2CD2" w:rsidRPr="00085895">
        <w:t>javascript</w:t>
      </w:r>
      <w:proofErr w:type="spellEnd"/>
      <w:r w:rsidR="00EE2CD2" w:rsidRPr="00085895">
        <w:t>和</w:t>
      </w:r>
      <w:r w:rsidR="00EE2CD2" w:rsidRPr="00085895">
        <w:t>C++</w:t>
      </w:r>
      <w:r w:rsidR="00EE2CD2" w:rsidRPr="00085895">
        <w:t>等语言类似，它支持结构体、数组</w:t>
      </w:r>
      <w:r w:rsidR="00B47004" w:rsidRPr="00085895">
        <w:t>、映射</w:t>
      </w:r>
      <w:r w:rsidR="00EE2CD2" w:rsidRPr="00085895">
        <w:t>、函数</w:t>
      </w:r>
      <w:r w:rsidR="00B47004" w:rsidRPr="00085895">
        <w:t>、接口和</w:t>
      </w:r>
      <w:r w:rsidR="00FF065E" w:rsidRPr="00085895">
        <w:t>继承等元素，</w:t>
      </w:r>
      <w:r w:rsidR="00B47004" w:rsidRPr="00085895">
        <w:t>在</w:t>
      </w:r>
      <w:r w:rsidR="00B47004" w:rsidRPr="00085895">
        <w:lastRenderedPageBreak/>
        <w:t>我所编写的智能合约中，定义了用户、交易等结构体，通过映射，</w:t>
      </w:r>
      <w:proofErr w:type="gramStart"/>
      <w:r w:rsidR="00B47004" w:rsidRPr="00085895">
        <w:t>即键</w:t>
      </w:r>
      <w:proofErr w:type="gramEnd"/>
      <w:r w:rsidR="00B47004" w:rsidRPr="00085895">
        <w:t>-</w:t>
      </w:r>
      <w:r w:rsidR="00B47004" w:rsidRPr="00085895">
        <w:t>值对的方式来存储用户地址到用户信息的映射，通过数组的方式来存储</w:t>
      </w:r>
      <w:r w:rsidR="00C77DFD" w:rsidRPr="00085895">
        <w:t>交易</w:t>
      </w:r>
      <w:r w:rsidR="00345117" w:rsidRPr="00085895">
        <w:t>结构体</w:t>
      </w:r>
      <w:r w:rsidR="00FA7666" w:rsidRPr="00085895">
        <w:t>，在市场管理合约中，定义了用户、卡片和交易三个合约的接口，在交易的过程调用这三个接口来改变用户、卡片</w:t>
      </w:r>
      <w:r w:rsidR="00843F3C" w:rsidRPr="00085895">
        <w:t>和交易的</w:t>
      </w:r>
      <w:r w:rsidR="00FA7666" w:rsidRPr="00085895">
        <w:t>信息</w:t>
      </w:r>
      <w:r w:rsidR="00557325" w:rsidRPr="00085895">
        <w:t>。</w:t>
      </w:r>
    </w:p>
    <w:p w:rsidR="002B5362" w:rsidRPr="00085895" w:rsidRDefault="002A6E78" w:rsidP="000131A2">
      <w:pPr>
        <w:pStyle w:val="FISCO"/>
      </w:pPr>
      <w:bookmarkStart w:id="2" w:name="_Toc13402674"/>
      <w:r w:rsidRPr="00085895">
        <w:t>联盟链与公有链的异同</w:t>
      </w:r>
      <w:bookmarkEnd w:id="2"/>
    </w:p>
    <w:p w:rsidR="000131A2" w:rsidRPr="00085895" w:rsidRDefault="000131A2" w:rsidP="0076597F">
      <w:pPr>
        <w:pStyle w:val="FISCO0"/>
        <w:ind w:firstLine="420"/>
      </w:pPr>
      <w:r w:rsidRPr="00085895">
        <w:t>联盟链和公有链的相同之处在于：它们都是区块链，</w:t>
      </w:r>
      <w:r w:rsidR="0076597F" w:rsidRPr="00085895">
        <w:t>都属于分布式系统，都</w:t>
      </w:r>
      <w:r w:rsidR="0058177D" w:rsidRPr="00085895">
        <w:t>通过高冗余和密码学算法来防篡改和伪造，</w:t>
      </w:r>
      <w:r w:rsidR="0076597F" w:rsidRPr="00085895">
        <w:t>都需要特定的共识算法来使</w:t>
      </w:r>
      <w:r w:rsidR="0058177D" w:rsidRPr="00085895">
        <w:t>节点达到共识，</w:t>
      </w:r>
      <w:r w:rsidR="00AE4D4F" w:rsidRPr="00085895">
        <w:t>都有各自适合的应用场景。</w:t>
      </w:r>
    </w:p>
    <w:p w:rsidR="000131A2" w:rsidRDefault="000131A2" w:rsidP="00125F24">
      <w:pPr>
        <w:pStyle w:val="FISCO0"/>
        <w:ind w:firstLine="420"/>
      </w:pPr>
      <w:r w:rsidRPr="00085895">
        <w:t>联盟链和公有链的不同之处在于：</w:t>
      </w:r>
      <w:r w:rsidR="00125F24" w:rsidRPr="00085895">
        <w:t>联盟链是由多个机构组成的共同体，它是部分去中心化，</w:t>
      </w:r>
      <w:r w:rsidR="00C23BBA" w:rsidRPr="00085895">
        <w:t>只有特定的节点可以</w:t>
      </w:r>
      <w:proofErr w:type="gramStart"/>
      <w:r w:rsidR="00C23BBA" w:rsidRPr="00085895">
        <w:t>参与共识</w:t>
      </w:r>
      <w:proofErr w:type="gramEnd"/>
      <w:r w:rsidR="00C23BBA" w:rsidRPr="00085895">
        <w:t>过程，</w:t>
      </w:r>
      <w:r w:rsidR="00125F24" w:rsidRPr="00085895">
        <w:t>它通过准入机制来限制节点的参与，公众可以查阅和交易，但不能验证交易和发布智能合约，</w:t>
      </w:r>
      <w:r w:rsidR="00C23BBA" w:rsidRPr="00085895">
        <w:t>如果要进行上述操作，需要获得联盟的许可</w:t>
      </w:r>
      <w:r w:rsidR="007661D1" w:rsidRPr="00085895">
        <w:t>，也就是说，这</w:t>
      </w:r>
      <w:r w:rsidR="000E3207" w:rsidRPr="00085895">
        <w:t>类</w:t>
      </w:r>
      <w:r w:rsidR="007661D1" w:rsidRPr="00085895">
        <w:t>区块链是受到一些预选节点的控制</w:t>
      </w:r>
      <w:r w:rsidR="00161091" w:rsidRPr="00085895">
        <w:t>，它适用于商业联盟系统</w:t>
      </w:r>
      <w:r w:rsidR="00C23BBA" w:rsidRPr="00085895">
        <w:t>；而公有</w:t>
      </w:r>
      <w:proofErr w:type="gramStart"/>
      <w:r w:rsidR="00C23BBA" w:rsidRPr="00085895">
        <w:t>链则是完全去</w:t>
      </w:r>
      <w:proofErr w:type="gramEnd"/>
      <w:r w:rsidR="00C23BBA" w:rsidRPr="00085895">
        <w:t>中心化的</w:t>
      </w:r>
      <w:r w:rsidR="00115AAB" w:rsidRPr="00085895">
        <w:t>，任何节点都可以发送交易、验证交易，每个节点都可以参与到共识过程中</w:t>
      </w:r>
      <w:r w:rsidR="000E3207" w:rsidRPr="00085895">
        <w:t>，因此这类区块链很难被一些特定节点所控制</w:t>
      </w:r>
      <w:r w:rsidR="00205501" w:rsidRPr="00085895">
        <w:t>，它</w:t>
      </w:r>
      <w:r w:rsidR="009F367A" w:rsidRPr="00085895">
        <w:t>适</w:t>
      </w:r>
      <w:r w:rsidR="00205501" w:rsidRPr="00085895">
        <w:t>用于虚拟货币系统</w:t>
      </w:r>
      <w:r w:rsidR="000E3207" w:rsidRPr="00085895">
        <w:t>。</w:t>
      </w:r>
    </w:p>
    <w:p w:rsidR="00DA1290" w:rsidRDefault="006207BA" w:rsidP="00125F24">
      <w:pPr>
        <w:pStyle w:val="FISCO0"/>
        <w:ind w:firstLine="420"/>
      </w:pPr>
      <w:r>
        <w:rPr>
          <w:rFonts w:hint="eastAsia"/>
        </w:rPr>
        <w:t>公有链的一个典型应用是以太坊，</w:t>
      </w:r>
      <w:r w:rsidRPr="006207BA">
        <w:rPr>
          <w:rFonts w:hint="eastAsia"/>
        </w:rPr>
        <w:t>以太坊是一个开源的有智能合约功能的公共区块链平台，通过其专用加密货币以太</w:t>
      </w:r>
      <w:proofErr w:type="gramStart"/>
      <w:r w:rsidRPr="006207BA">
        <w:rPr>
          <w:rFonts w:hint="eastAsia"/>
        </w:rPr>
        <w:t>币提供去</w:t>
      </w:r>
      <w:proofErr w:type="gramEnd"/>
      <w:r w:rsidRPr="006207BA">
        <w:rPr>
          <w:rFonts w:hint="eastAsia"/>
        </w:rPr>
        <w:t>中心化的以太虚拟机来处理点对点合约。以太</w:t>
      </w:r>
      <w:proofErr w:type="gramStart"/>
      <w:r w:rsidRPr="006207BA">
        <w:rPr>
          <w:rFonts w:hint="eastAsia"/>
        </w:rPr>
        <w:t>坊协议</w:t>
      </w:r>
      <w:proofErr w:type="gramEnd"/>
      <w:r w:rsidRPr="006207BA">
        <w:rPr>
          <w:rFonts w:hint="eastAsia"/>
        </w:rPr>
        <w:t>将尽可能简单，即便以某些数据存储和时间上的低效为代价。一个普通的程序员也能够完美地去实现完整的开发说明。这将最终有助于降低任何特殊个人或精英团体可能对协议的影响并且推进以太</w:t>
      </w:r>
      <w:proofErr w:type="gramStart"/>
      <w:r w:rsidRPr="006207BA">
        <w:rPr>
          <w:rFonts w:hint="eastAsia"/>
        </w:rPr>
        <w:t>坊作为</w:t>
      </w:r>
      <w:proofErr w:type="gramEnd"/>
      <w:r w:rsidRPr="006207BA">
        <w:rPr>
          <w:rFonts w:hint="eastAsia"/>
        </w:rPr>
        <w:t>对所有人开放的协议的应用前景。添加复杂性的优化将不会被接受，除非它们提供了非常根本性的益处。以太坊的不同部分应被设计为尽可能模块化的和可分的。开发过程中，应该能够容易地让在协议某处做一个小改动的同时应用层却可以不加改动地继续正常运行。以太</w:t>
      </w:r>
      <w:proofErr w:type="gramStart"/>
      <w:r w:rsidRPr="006207BA">
        <w:rPr>
          <w:rFonts w:hint="eastAsia"/>
        </w:rPr>
        <w:t>坊开发</w:t>
      </w:r>
      <w:proofErr w:type="gramEnd"/>
      <w:r w:rsidRPr="006207BA">
        <w:rPr>
          <w:rFonts w:hint="eastAsia"/>
        </w:rPr>
        <w:t>应该最大程度地做好这些事情以助益于整个加密货币生态系统，而不仅是自身。</w:t>
      </w:r>
    </w:p>
    <w:p w:rsidR="008A2E61" w:rsidRPr="00085895" w:rsidRDefault="008A2E61" w:rsidP="00125F24">
      <w:pPr>
        <w:pStyle w:val="FISCO0"/>
        <w:ind w:firstLine="420"/>
        <w:rPr>
          <w:rFonts w:hint="eastAsia"/>
        </w:rPr>
      </w:pPr>
      <w:r>
        <w:rPr>
          <w:rFonts w:hint="eastAsia"/>
        </w:rPr>
        <w:t>联盟链的一个典型应用是</w:t>
      </w:r>
      <w:r w:rsidRPr="008A2E61">
        <w:t>Hyperledger</w:t>
      </w:r>
      <w:r>
        <w:rPr>
          <w:rFonts w:hint="eastAsia"/>
        </w:rPr>
        <w:t>，也就是超级账本，它</w:t>
      </w:r>
      <w:r w:rsidRPr="008A2E61">
        <w:rPr>
          <w:rFonts w:hint="eastAsia"/>
        </w:rPr>
        <w:t>是一个旨在推动区块链跨行业应用的开源项目</w:t>
      </w:r>
      <w:r>
        <w:rPr>
          <w:rFonts w:hint="eastAsia"/>
        </w:rPr>
        <w:t>，</w:t>
      </w:r>
      <w:r w:rsidRPr="008A2E61">
        <w:rPr>
          <w:rFonts w:hint="eastAsia"/>
        </w:rPr>
        <w:t>是一个许可的区块链构架。它提供一个模块化的构架，把架构中的节点、智能合约的执行以及可配置的共识和成员服务</w:t>
      </w:r>
      <w:r>
        <w:rPr>
          <w:rFonts w:hint="eastAsia"/>
        </w:rPr>
        <w:t>。</w:t>
      </w:r>
      <w:r w:rsidRPr="008A2E61">
        <w:rPr>
          <w:rFonts w:hint="eastAsia"/>
        </w:rPr>
        <w:t>一个</w:t>
      </w:r>
      <w:r w:rsidRPr="008A2E61">
        <w:rPr>
          <w:rFonts w:hint="eastAsia"/>
        </w:rPr>
        <w:t>Fabric</w:t>
      </w:r>
      <w:r w:rsidRPr="008A2E61">
        <w:rPr>
          <w:rFonts w:hint="eastAsia"/>
        </w:rPr>
        <w:t>网络包含同伴节点执行</w:t>
      </w:r>
      <w:proofErr w:type="spellStart"/>
      <w:r w:rsidRPr="008A2E61">
        <w:rPr>
          <w:rFonts w:hint="eastAsia"/>
        </w:rPr>
        <w:t>chaincode</w:t>
      </w:r>
      <w:proofErr w:type="spellEnd"/>
      <w:r w:rsidRPr="008A2E61">
        <w:rPr>
          <w:rFonts w:hint="eastAsia"/>
        </w:rPr>
        <w:t>合约，访问账本数据，背书交易并称为应用程序的接口。命令者节点负责确保此区块链的一致性并传达被背书的交易给网络中的同伴们；以及</w:t>
      </w:r>
      <w:r w:rsidRPr="008A2E61">
        <w:rPr>
          <w:rFonts w:hint="eastAsia"/>
        </w:rPr>
        <w:t>MSP</w:t>
      </w:r>
      <w:r w:rsidRPr="008A2E61">
        <w:rPr>
          <w:rFonts w:hint="eastAsia"/>
        </w:rPr>
        <w:t>服务，主要作为证书权威管理</w:t>
      </w:r>
      <w:r w:rsidRPr="008A2E61">
        <w:rPr>
          <w:rFonts w:hint="eastAsia"/>
        </w:rPr>
        <w:t>X.509</w:t>
      </w:r>
      <w:r w:rsidRPr="008A2E61">
        <w:rPr>
          <w:rFonts w:hint="eastAsia"/>
        </w:rPr>
        <w:t>证书用于验证成员身份以及角色。</w:t>
      </w:r>
    </w:p>
    <w:p w:rsidR="00E24A6C" w:rsidRPr="00085895" w:rsidRDefault="00E24A6C" w:rsidP="0092768C">
      <w:pPr>
        <w:pStyle w:val="FISCO"/>
      </w:pPr>
      <w:bookmarkStart w:id="3" w:name="_Toc13402675"/>
      <w:r w:rsidRPr="00085895">
        <w:t>Gas</w:t>
      </w:r>
      <w:r w:rsidRPr="00085895">
        <w:t>与智能合约</w:t>
      </w:r>
      <w:bookmarkEnd w:id="3"/>
    </w:p>
    <w:p w:rsidR="00941E57" w:rsidRPr="00085895" w:rsidRDefault="003910BC" w:rsidP="0081175A">
      <w:pPr>
        <w:pStyle w:val="FISCO0"/>
        <w:ind w:firstLine="420"/>
      </w:pPr>
      <w:r w:rsidRPr="00085895">
        <w:t>智能合约是一种由事件驱动的、具有状态的代码合约和算法合同，它利用协议和用户接口完成合约过程的所有步骤，允许用户在区块链上实现个性化的代码逻辑。</w:t>
      </w:r>
      <w:r w:rsidR="0081175A" w:rsidRPr="00085895">
        <w:t>类似于传统合约，智能合约全生命周期包括：合约生成、合约发布、合约执行３个部分：</w:t>
      </w:r>
    </w:p>
    <w:p w:rsidR="0081175A" w:rsidRPr="00085895" w:rsidRDefault="0081175A" w:rsidP="0081175A">
      <w:pPr>
        <w:pStyle w:val="FISCO0"/>
        <w:ind w:firstLine="420"/>
      </w:pPr>
      <w:r w:rsidRPr="00085895">
        <w:lastRenderedPageBreak/>
        <w:t>合约生成，主要包含合约多方协商、制定合约规范、进行合约验证、获得合约代码４个环节</w:t>
      </w:r>
      <w:r w:rsidR="00F0120F">
        <w:t>。</w:t>
      </w:r>
      <w:r w:rsidRPr="00085895">
        <w:t>具体实现过程为：由合约参与方进行协商，明确各方的权利与义务，确定标准合约文本并将文本程序化，经验证后获得标准合约代码</w:t>
      </w:r>
      <w:r w:rsidR="00F0120F">
        <w:t>。</w:t>
      </w:r>
      <w:r w:rsidRPr="00085895">
        <w:t>其</w:t>
      </w:r>
      <w:r w:rsidRPr="00085895">
        <w:t xml:space="preserve"> </w:t>
      </w:r>
      <w:r w:rsidRPr="00085895">
        <w:t>中涉及２个重要环节：合约规范和合约验证</w:t>
      </w:r>
      <w:r w:rsidR="00F0120F">
        <w:t>。</w:t>
      </w:r>
      <w:r w:rsidRPr="00085895">
        <w:t>合约规范需要由具备相关领域专业知识的专家和合约方进行协商制定</w:t>
      </w:r>
      <w:r w:rsidR="00F0120F">
        <w:t>。</w:t>
      </w:r>
      <w:r w:rsidRPr="00085895">
        <w:t>合约验证在基于系统抽象模型的虚拟机上进行，它是关乎到合约执行过程安全性的重要环节，必须保证合约代码和合约文本的一致性</w:t>
      </w:r>
      <w:r w:rsidR="00F0120F">
        <w:t>。</w:t>
      </w:r>
    </w:p>
    <w:p w:rsidR="0081175A" w:rsidRPr="00085895" w:rsidRDefault="0081175A" w:rsidP="0081175A">
      <w:pPr>
        <w:pStyle w:val="FISCO0"/>
        <w:ind w:firstLine="420"/>
      </w:pPr>
      <w:r w:rsidRPr="00085895">
        <w:t>合约发布与交易发布类似，经签名后的合约通过</w:t>
      </w:r>
      <w:r w:rsidR="0021087D">
        <w:rPr>
          <w:rFonts w:hint="eastAsia"/>
        </w:rPr>
        <w:t>P</w:t>
      </w:r>
      <w:r w:rsidR="0021087D">
        <w:t>2P</w:t>
      </w:r>
      <w:r w:rsidRPr="00085895">
        <w:t>的方式分发至每一个节点，每个节点会将收到的合约暂存在内存中并等待进行共识</w:t>
      </w:r>
      <w:r w:rsidR="00F0120F">
        <w:t>。</w:t>
      </w:r>
      <w:r w:rsidRPr="00085895">
        <w:t>共识过程的实现：每个节点会将最近一段时间内暂存的合约打包成一个合约集合，并计算出该集合的</w:t>
      </w:r>
      <w:r w:rsidRPr="00085895">
        <w:t xml:space="preserve"> </w:t>
      </w:r>
      <w:r w:rsidR="00085895" w:rsidRPr="00085895">
        <w:t>Hash</w:t>
      </w:r>
      <w:r w:rsidRPr="00085895">
        <w:t>值，最后将这个合约集合的</w:t>
      </w:r>
      <w:r w:rsidR="00085895" w:rsidRPr="00085895">
        <w:t>Hash</w:t>
      </w:r>
      <w:r w:rsidRPr="00085895">
        <w:t>值组装成一个区块并扩散至全网的其他节点；收到该区块的节点会将其中保存的</w:t>
      </w:r>
      <w:r w:rsidRPr="00085895">
        <w:t xml:space="preserve"> </w:t>
      </w:r>
      <w:r w:rsidR="00085895">
        <w:rPr>
          <w:rFonts w:hint="eastAsia"/>
        </w:rPr>
        <w:t>H</w:t>
      </w:r>
      <w:r w:rsidR="00085895">
        <w:t>ash</w:t>
      </w:r>
      <w:r w:rsidRPr="00085895">
        <w:t>值</w:t>
      </w:r>
      <w:r w:rsidRPr="00085895">
        <w:t xml:space="preserve"> </w:t>
      </w:r>
      <w:r w:rsidRPr="00085895">
        <w:t>与</w:t>
      </w:r>
      <w:r w:rsidRPr="00085895">
        <w:t xml:space="preserve"> </w:t>
      </w:r>
      <w:r w:rsidRPr="00085895">
        <w:t>自</w:t>
      </w:r>
      <w:r w:rsidRPr="00085895">
        <w:t xml:space="preserve"> </w:t>
      </w:r>
      <w:r w:rsidRPr="00085895">
        <w:t>己</w:t>
      </w:r>
      <w:r w:rsidRPr="00085895">
        <w:t xml:space="preserve"> </w:t>
      </w:r>
      <w:r w:rsidRPr="00085895">
        <w:t>保</w:t>
      </w:r>
      <w:r w:rsidRPr="00085895">
        <w:t xml:space="preserve"> </w:t>
      </w:r>
      <w:r w:rsidRPr="00085895">
        <w:t>存</w:t>
      </w:r>
      <w:r w:rsidRPr="00085895">
        <w:t xml:space="preserve"> </w:t>
      </w:r>
      <w:r w:rsidRPr="00085895">
        <w:t>的</w:t>
      </w:r>
      <w:r w:rsidRPr="00085895">
        <w:t xml:space="preserve"> </w:t>
      </w:r>
      <w:r w:rsidRPr="00085895">
        <w:t>合约集合的</w:t>
      </w:r>
      <w:r w:rsidR="00085895">
        <w:rPr>
          <w:rFonts w:hint="eastAsia"/>
        </w:rPr>
        <w:t>H</w:t>
      </w:r>
      <w:r w:rsidR="00085895">
        <w:t>ash</w:t>
      </w:r>
      <w:r w:rsidRPr="00085895">
        <w:t>值进行比较验证；通过多轮的发送与比较，所有节点最终会对新发布的合约达成共识，并且达成共识的合约集合以区块的形式扩散至全网各节点。</w:t>
      </w:r>
      <w:r w:rsidRPr="00085895">
        <w:t xml:space="preserve"> </w:t>
      </w:r>
    </w:p>
    <w:p w:rsidR="0081175A" w:rsidRPr="00F0120F" w:rsidRDefault="0081175A" w:rsidP="008735A5">
      <w:pPr>
        <w:pStyle w:val="FISCO0"/>
        <w:ind w:firstLine="420"/>
        <w:rPr>
          <w:rFonts w:hint="eastAsia"/>
        </w:rPr>
      </w:pPr>
      <w:r w:rsidRPr="00085895">
        <w:t>合约的执行是基于</w:t>
      </w:r>
      <w:r w:rsidRPr="00085895">
        <w:t>“</w:t>
      </w:r>
      <w:r w:rsidRPr="00085895">
        <w:t>事件触发</w:t>
      </w:r>
      <w:r w:rsidRPr="00085895">
        <w:t>”</w:t>
      </w:r>
      <w:r w:rsidRPr="00085895">
        <w:t>机制的</w:t>
      </w:r>
      <w:r w:rsidR="00F0120F">
        <w:t>。</w:t>
      </w:r>
      <w:r w:rsidRPr="00085895">
        <w:t>基于区块链的智能合约都包含事务处理和保存机制以及一个完备的状态机，用于接受和处理各种智能合约</w:t>
      </w:r>
      <w:r w:rsidR="00F0120F">
        <w:t>。</w:t>
      </w:r>
      <w:r w:rsidRPr="00085895">
        <w:t>智能合约会定期遍历每个合约的状态机和触发条件，将满足触发条件的合约推送至待验证队列</w:t>
      </w:r>
      <w:r w:rsidR="00F0120F">
        <w:t>。</w:t>
      </w:r>
      <w:r w:rsidRPr="00085895">
        <w:t>待验证的合约会扩散至每一个节点，与普通区块链交易一样，节点会首先进行签名验证，以确保合约的有效性，验证通过的合约经过共识后便会成功执行</w:t>
      </w:r>
      <w:r w:rsidR="00F0120F">
        <w:t>。</w:t>
      </w:r>
      <w:r w:rsidRPr="00085895">
        <w:t>整个合约的处理过程都由区块链底层内置的智能合约系统自动完成，公开透明，不可篡改</w:t>
      </w:r>
      <w:r w:rsidR="00F0120F">
        <w:t>。</w:t>
      </w:r>
      <w:r w:rsidRPr="00085895">
        <w:t>智能合约的实现，本质上是通过赋予对象（如资产、市场、系统、行为等）数字特性，即将对象程序化并部署在区块链上，成为全网共享的资源，再通过外部事件触发合约的自动生成与执行，进而改变区块链网络中数字对象的状态（如分配、转移）和数值</w:t>
      </w:r>
      <w:r w:rsidR="00F0120F">
        <w:t>。</w:t>
      </w:r>
      <w:r w:rsidRPr="00085895">
        <w:t>智能合约可以实现主动或被动的接受、存储、执行和发送数据，以及调用智能合约，以此实现控制和管理链上数字对象</w:t>
      </w:r>
      <w:r w:rsidR="00F0120F">
        <w:t>。</w:t>
      </w:r>
      <w:r w:rsidRPr="00085895">
        <w:t>目前已经出现的智能合约技术平台，如以太坊、</w:t>
      </w:r>
      <w:r w:rsidR="00F0120F">
        <w:rPr>
          <w:rFonts w:hint="eastAsia"/>
        </w:rPr>
        <w:t>H</w:t>
      </w:r>
      <w:r w:rsidR="00F0120F">
        <w:t>yperledger</w:t>
      </w:r>
      <w:r w:rsidRPr="00085895">
        <w:t>等，具备图灵完备的开发脚本语言，使得区块链能够支持更多的金融和社会系统的智能合约应用</w:t>
      </w:r>
      <w:r w:rsidR="00F0120F">
        <w:rPr>
          <w:rFonts w:hint="eastAsia"/>
        </w:rPr>
        <w:t>。</w:t>
      </w:r>
    </w:p>
    <w:p w:rsidR="002B5362" w:rsidRPr="00085895" w:rsidRDefault="004F3AEB" w:rsidP="004F3AEB">
      <w:pPr>
        <w:pStyle w:val="FISCO0"/>
        <w:ind w:firstLine="420"/>
      </w:pPr>
      <w:r w:rsidRPr="00085895">
        <w:t>Gas</w:t>
      </w:r>
      <w:r w:rsidRPr="00085895">
        <w:t>是以太坊中的一个特殊单位</w:t>
      </w:r>
      <w:r w:rsidR="00A3371B" w:rsidRPr="00085895">
        <w:t>，它相当于现实生活中的汽油，而智能合约则相当于汽车</w:t>
      </w:r>
      <w:r w:rsidR="000C07AD" w:rsidRPr="00085895">
        <w:t>。</w:t>
      </w:r>
      <w:r w:rsidR="000C07AD" w:rsidRPr="00085895">
        <w:t>Gas</w:t>
      </w:r>
      <w:r w:rsidR="00A3371B" w:rsidRPr="00085895">
        <w:t>可以</w:t>
      </w:r>
      <w:r w:rsidRPr="00085895">
        <w:t>用来</w:t>
      </w:r>
      <w:r w:rsidR="00CA4D36" w:rsidRPr="00085895">
        <w:t>衡</w:t>
      </w:r>
      <w:r w:rsidRPr="00085895">
        <w:t>量一个操作或者一组操作要执行的工作量，比如：执行一次</w:t>
      </w:r>
      <w:r w:rsidRPr="00085895">
        <w:t>keccak256</w:t>
      </w:r>
      <w:r w:rsidRPr="00085895">
        <w:t>哈希函数需要消耗</w:t>
      </w:r>
      <w:r w:rsidRPr="00085895">
        <w:t>30</w:t>
      </w:r>
      <w:r w:rsidRPr="00085895">
        <w:t>个</w:t>
      </w:r>
      <w:r w:rsidRPr="00085895">
        <w:t>Gas</w:t>
      </w:r>
      <w:r w:rsidR="00A3371B" w:rsidRPr="00085895">
        <w:t>。在以太坊平台上，每一个可以通过交易或合约执行的操作都需要一定数量的</w:t>
      </w:r>
      <w:r w:rsidR="00A3371B" w:rsidRPr="00085895">
        <w:t>Gas</w:t>
      </w:r>
      <w:r w:rsidR="00A3371B" w:rsidRPr="00085895">
        <w:t>，占用计算资源越多的操作消耗的</w:t>
      </w:r>
      <w:r w:rsidR="00A3371B" w:rsidRPr="00085895">
        <w:t>Gas</w:t>
      </w:r>
      <w:r w:rsidR="00A3371B" w:rsidRPr="00085895">
        <w:t>越多</w:t>
      </w:r>
      <w:r w:rsidR="00736A4F" w:rsidRPr="00085895">
        <w:t>。</w:t>
      </w:r>
      <w:r w:rsidR="00736A4F" w:rsidRPr="00085895">
        <w:t>Gas</w:t>
      </w:r>
      <w:r w:rsidR="00736A4F" w:rsidRPr="00085895">
        <w:t>有助于确保向已经提交的交易支付合理的费用，通过要求一个交易或者合约为它执行的每一个操作支持费用，来</w:t>
      </w:r>
      <w:proofErr w:type="gramStart"/>
      <w:r w:rsidR="00736A4F" w:rsidRPr="00085895">
        <w:t>保证区</w:t>
      </w:r>
      <w:proofErr w:type="gramEnd"/>
      <w:r w:rsidR="00736A4F" w:rsidRPr="00085895">
        <w:t>块链网络不会因为执行大量对任何人没有价值的计算密集型工作而陷入</w:t>
      </w:r>
      <w:r w:rsidR="00345B64" w:rsidRPr="00085895">
        <w:t>瘫痪。</w:t>
      </w:r>
      <w:r w:rsidR="00176C89" w:rsidRPr="00085895">
        <w:t>这是一种不同于比特</w:t>
      </w:r>
      <w:proofErr w:type="gramStart"/>
      <w:r w:rsidR="00176C89" w:rsidRPr="00085895">
        <w:t>币交易</w:t>
      </w:r>
      <w:proofErr w:type="gramEnd"/>
      <w:r w:rsidR="00176C89" w:rsidRPr="00085895">
        <w:t>费的策略，比特</w:t>
      </w:r>
      <w:proofErr w:type="gramStart"/>
      <w:r w:rsidR="00176C89" w:rsidRPr="00085895">
        <w:t>币交易</w:t>
      </w:r>
      <w:proofErr w:type="gramEnd"/>
      <w:r w:rsidR="00176C89" w:rsidRPr="00085895">
        <w:t>费仅基于交易的大小；由于以太</w:t>
      </w:r>
      <w:proofErr w:type="gramStart"/>
      <w:r w:rsidR="00176C89" w:rsidRPr="00085895">
        <w:t>坊允许</w:t>
      </w:r>
      <w:proofErr w:type="gramEnd"/>
      <w:r w:rsidR="00941E57" w:rsidRPr="00085895">
        <w:t>任意</w:t>
      </w:r>
      <w:r w:rsidR="00176C89" w:rsidRPr="00085895">
        <w:t>复杂的计算机代码运行，</w:t>
      </w:r>
      <w:r w:rsidR="00677A31" w:rsidRPr="00085895">
        <w:t>即使</w:t>
      </w:r>
      <w:r w:rsidR="00176C89" w:rsidRPr="00085895">
        <w:t>一小段代码</w:t>
      </w:r>
      <w:r w:rsidR="00677A31" w:rsidRPr="00085895">
        <w:t>也</w:t>
      </w:r>
      <w:r w:rsidR="00176C89" w:rsidRPr="00085895">
        <w:t>可能会需要大量的计算工作，因此不能仅仅根据交易或合约的长度来确定费用，而</w:t>
      </w:r>
      <w:r w:rsidR="001D1FB1" w:rsidRPr="00085895">
        <w:t>要根据操作消耗</w:t>
      </w:r>
      <w:r w:rsidR="00257CE7" w:rsidRPr="00085895">
        <w:t>的</w:t>
      </w:r>
      <w:r w:rsidR="001D1FB1" w:rsidRPr="00085895">
        <w:t>资源来衡量费用。</w:t>
      </w:r>
      <w:r w:rsidR="006A14F4" w:rsidRPr="00085895">
        <w:t>所以，</w:t>
      </w:r>
      <w:r w:rsidR="006A14F4" w:rsidRPr="00085895">
        <w:t>Gas</w:t>
      </w:r>
      <w:r w:rsidR="006A14F4" w:rsidRPr="00085895">
        <w:t>是一笔交易费，它只存在于以太坊虚拟机内部，无法被节点所拥有，当要消耗</w:t>
      </w:r>
      <w:r w:rsidR="006A14F4" w:rsidRPr="00085895">
        <w:t>Gas</w:t>
      </w:r>
      <w:r w:rsidR="006A14F4" w:rsidRPr="00085895">
        <w:t>时，它会</w:t>
      </w:r>
      <w:r w:rsidR="007D3D7B">
        <w:rPr>
          <w:rFonts w:hint="eastAsia"/>
        </w:rPr>
        <w:t>将</w:t>
      </w:r>
      <w:r w:rsidR="006A14F4" w:rsidRPr="00085895">
        <w:t>一定量的以太币</w:t>
      </w:r>
      <w:proofErr w:type="gramStart"/>
      <w:r w:rsidR="00C22324">
        <w:rPr>
          <w:rFonts w:hint="eastAsia"/>
        </w:rPr>
        <w:t>做</w:t>
      </w:r>
      <w:r w:rsidR="006A14F4" w:rsidRPr="00085895">
        <w:t>为</w:t>
      </w:r>
      <w:proofErr w:type="gramEnd"/>
      <w:r w:rsidR="006A14F4" w:rsidRPr="00085895">
        <w:t>交易费，以太币是以太</w:t>
      </w:r>
      <w:proofErr w:type="gramStart"/>
      <w:r w:rsidR="006A14F4" w:rsidRPr="00085895">
        <w:t>坊网络</w:t>
      </w:r>
      <w:proofErr w:type="gramEnd"/>
      <w:r w:rsidR="006A14F4" w:rsidRPr="00085895">
        <w:t>中的代币，当矿工产生区块后将获得以太币。</w:t>
      </w:r>
      <w:r w:rsidR="00EE3286" w:rsidRPr="00085895">
        <w:t>不使用</w:t>
      </w:r>
      <w:proofErr w:type="gramStart"/>
      <w:r w:rsidR="00EE3286" w:rsidRPr="00085895">
        <w:t>以太币来直接</w:t>
      </w:r>
      <w:proofErr w:type="gramEnd"/>
      <w:r w:rsidR="00EE3286" w:rsidRPr="00085895">
        <w:t>充当</w:t>
      </w:r>
      <w:r w:rsidR="00EE3286" w:rsidRPr="00085895">
        <w:t>Gas</w:t>
      </w:r>
      <w:r w:rsidR="00EE3286" w:rsidRPr="00085895">
        <w:t>的理由是：以太币和比特币一样，市场价格可能迅速的变化，但计算消耗的资源不会随着以太币的价格变化而变化，也就是说一个操作的成本（即消耗的</w:t>
      </w:r>
      <w:r w:rsidR="00EE3286" w:rsidRPr="00085895">
        <w:t>Gas</w:t>
      </w:r>
      <w:r w:rsidR="00EE3286" w:rsidRPr="00085895">
        <w:t>）不会随市场变化</w:t>
      </w:r>
      <w:r w:rsidR="00F66074" w:rsidRPr="00085895">
        <w:t>。换句话说，</w:t>
      </w:r>
      <w:r w:rsidR="00F66074" w:rsidRPr="00085895">
        <w:t>EVM</w:t>
      </w:r>
      <w:r w:rsidR="00F66074" w:rsidRPr="00085895">
        <w:t>中的操作会消耗</w:t>
      </w:r>
      <w:r w:rsidR="00F66074" w:rsidRPr="00085895">
        <w:t>Gas</w:t>
      </w:r>
      <w:r w:rsidR="00F66074" w:rsidRPr="00085895">
        <w:t>，而</w:t>
      </w:r>
      <w:r w:rsidR="00F66074" w:rsidRPr="00085895">
        <w:t>Gas</w:t>
      </w:r>
      <w:r w:rsidR="00F66074" w:rsidRPr="00085895">
        <w:t>本身又有价格，它相当于特定量的以太币。每一笔交易可以指定</w:t>
      </w:r>
      <w:r w:rsidR="00F66074" w:rsidRPr="00085895">
        <w:t>Gas</w:t>
      </w:r>
      <w:r w:rsidR="00F66074" w:rsidRPr="00085895">
        <w:t>的价格，即指定为每一单元</w:t>
      </w:r>
      <w:r w:rsidR="00F66074" w:rsidRPr="00085895">
        <w:t>Gas</w:t>
      </w:r>
      <w:r w:rsidR="00F66074" w:rsidRPr="00085895">
        <w:t>支付多少以</w:t>
      </w:r>
      <w:r w:rsidR="00F66074" w:rsidRPr="00085895">
        <w:lastRenderedPageBreak/>
        <w:t>太币。</w:t>
      </w:r>
    </w:p>
    <w:p w:rsidR="002B5362" w:rsidRPr="00085895" w:rsidRDefault="00E24A6C" w:rsidP="00BC0B74">
      <w:pPr>
        <w:pStyle w:val="FISCO"/>
      </w:pPr>
      <w:bookmarkStart w:id="4" w:name="_Toc13402676"/>
      <w:r w:rsidRPr="00085895">
        <w:t>群组架构</w:t>
      </w:r>
      <w:r w:rsidR="00304C40">
        <w:rPr>
          <w:rFonts w:hint="eastAsia"/>
        </w:rPr>
        <w:t>及其好处</w:t>
      </w:r>
      <w:bookmarkEnd w:id="4"/>
    </w:p>
    <w:p w:rsidR="00BE2D2B" w:rsidRDefault="00F23D56" w:rsidP="006A1B13">
      <w:pPr>
        <w:pStyle w:val="FISCO0"/>
        <w:ind w:firstLine="420"/>
      </w:pPr>
      <w:r w:rsidRPr="00085895">
        <w:t>群组架构是</w:t>
      </w:r>
      <w:r w:rsidRPr="00085895">
        <w:t>FISCO-BCOS</w:t>
      </w:r>
      <w:r w:rsidRPr="00085895">
        <w:t>的一个主要特性，</w:t>
      </w:r>
      <w:r w:rsidR="006A1B13" w:rsidRPr="00085895">
        <w:t>它采用人们是日常生活中</w:t>
      </w:r>
      <w:proofErr w:type="gramStart"/>
      <w:r w:rsidR="006A1B13" w:rsidRPr="00085895">
        <w:t>的群聊模式</w:t>
      </w:r>
      <w:proofErr w:type="gramEnd"/>
      <w:r w:rsidR="006A1B13" w:rsidRPr="00085895">
        <w:t>，由具有</w:t>
      </w:r>
      <w:proofErr w:type="gramStart"/>
      <w:r w:rsidR="006A1B13" w:rsidRPr="00085895">
        <w:t>相同话题</w:t>
      </w:r>
      <w:proofErr w:type="gramEnd"/>
      <w:r w:rsidR="006A1B13" w:rsidRPr="00085895">
        <w:t>的多个节点来建立群组，群组中的每个节点就同一主题进行交流，一个节点可以参与到多个群组中，并行地收发信息。群组在建立之后可以继续增加成员节点</w:t>
      </w:r>
      <w:r w:rsidR="00BE2D2B">
        <w:rPr>
          <w:rFonts w:hint="eastAsia"/>
        </w:rPr>
        <w:t>。</w:t>
      </w:r>
    </w:p>
    <w:p w:rsidR="00BE2D2B" w:rsidRDefault="00BE2D2B" w:rsidP="00BE2D2B">
      <w:pPr>
        <w:pStyle w:val="FISCO0"/>
        <w:ind w:firstLine="420"/>
        <w:rPr>
          <w:rFonts w:hint="eastAsia"/>
        </w:rPr>
      </w:pPr>
      <w:r w:rsidRPr="00BE2D2B">
        <w:rPr>
          <w:rFonts w:hint="eastAsia"/>
        </w:rPr>
        <w:t>群组</w:t>
      </w:r>
      <w:proofErr w:type="gramStart"/>
      <w:r w:rsidRPr="00BE2D2B">
        <w:rPr>
          <w:rFonts w:hint="eastAsia"/>
        </w:rPr>
        <w:t>架构自底向下</w:t>
      </w:r>
      <w:proofErr w:type="gramEnd"/>
      <w:r w:rsidRPr="00BE2D2B">
        <w:rPr>
          <w:rFonts w:hint="eastAsia"/>
        </w:rPr>
        <w:t>主要划分为网络层、群组层，网络层主要负责区块链节点间通信，</w:t>
      </w:r>
      <w:proofErr w:type="gramStart"/>
      <w:r w:rsidRPr="00BE2D2B">
        <w:rPr>
          <w:rFonts w:hint="eastAsia"/>
        </w:rPr>
        <w:t>群组层主要</w:t>
      </w:r>
      <w:proofErr w:type="gramEnd"/>
      <w:r w:rsidRPr="00BE2D2B">
        <w:rPr>
          <w:rFonts w:hint="eastAsia"/>
        </w:rPr>
        <w:t>负责处理群组内交易，每个群组均运行着一个独立的账本。</w:t>
      </w:r>
    </w:p>
    <w:p w:rsidR="00BE2D2B" w:rsidRDefault="00BE2D2B" w:rsidP="00CB5A18">
      <w:pPr>
        <w:pStyle w:val="FISCO0"/>
        <w:ind w:firstLine="420"/>
      </w:pPr>
      <w:r>
        <w:rPr>
          <w:rFonts w:hint="eastAsia"/>
        </w:rPr>
        <w:t>在网络层方面，</w:t>
      </w:r>
      <w:proofErr w:type="gramStart"/>
      <w:r>
        <w:rPr>
          <w:rFonts w:hint="eastAsia"/>
        </w:rPr>
        <w:t>所有群</w:t>
      </w:r>
      <w:proofErr w:type="gramEnd"/>
      <w:r>
        <w:rPr>
          <w:rFonts w:hint="eastAsia"/>
        </w:rPr>
        <w:t>组共享</w:t>
      </w:r>
      <w:r>
        <w:rPr>
          <w:rFonts w:hint="eastAsia"/>
        </w:rPr>
        <w:t>P2P</w:t>
      </w:r>
      <w:r>
        <w:rPr>
          <w:rFonts w:hint="eastAsia"/>
        </w:rPr>
        <w:t>网络，</w:t>
      </w:r>
      <w:proofErr w:type="gramStart"/>
      <w:r>
        <w:rPr>
          <w:rFonts w:hint="eastAsia"/>
        </w:rPr>
        <w:t>群组层传递</w:t>
      </w:r>
      <w:proofErr w:type="gramEnd"/>
      <w:r>
        <w:rPr>
          <w:rFonts w:hint="eastAsia"/>
        </w:rPr>
        <w:t>给网络层的数据包中含有群组</w:t>
      </w:r>
      <w:r>
        <w:rPr>
          <w:rFonts w:hint="eastAsia"/>
        </w:rPr>
        <w:t>ID</w:t>
      </w:r>
      <w:r>
        <w:rPr>
          <w:rFonts w:hint="eastAsia"/>
        </w:rPr>
        <w:t>信息，接收节点根据数据包中的群组</w:t>
      </w:r>
      <w:r>
        <w:rPr>
          <w:rFonts w:hint="eastAsia"/>
        </w:rPr>
        <w:t>ID</w:t>
      </w:r>
      <w:r>
        <w:rPr>
          <w:rFonts w:hint="eastAsia"/>
        </w:rPr>
        <w:t>，将收到的数据包传递给目标节点的相应群组。</w:t>
      </w:r>
      <w:r w:rsidR="00CB5A18" w:rsidRPr="00CB5A18">
        <w:rPr>
          <w:rFonts w:hint="eastAsia"/>
        </w:rPr>
        <w:t>为了做到群组间通信数据隔离，群组架构引入了账本白名单机制，下图展示了群组</w:t>
      </w:r>
      <w:proofErr w:type="gramStart"/>
      <w:r w:rsidR="00CB5A18" w:rsidRPr="00CB5A18">
        <w:rPr>
          <w:rFonts w:hint="eastAsia"/>
        </w:rPr>
        <w:t>架构下群组</w:t>
      </w:r>
      <w:proofErr w:type="gramEnd"/>
      <w:r w:rsidR="00CB5A18" w:rsidRPr="00CB5A18">
        <w:rPr>
          <w:rFonts w:hint="eastAsia"/>
        </w:rPr>
        <w:t>间收发消息的流程：</w:t>
      </w:r>
    </w:p>
    <w:p w:rsidR="00CB5A18" w:rsidRPr="00BE2D2B" w:rsidRDefault="00CB5A18" w:rsidP="00CB5A18">
      <w:pPr>
        <w:pStyle w:val="FISCO0"/>
        <w:rPr>
          <w:rFonts w:hint="eastAsia"/>
        </w:rPr>
      </w:pPr>
      <w:r>
        <w:rPr>
          <w:noProof/>
        </w:rPr>
        <w:drawing>
          <wp:inline distT="0" distB="0" distL="0" distR="0">
            <wp:extent cx="5274310" cy="2131695"/>
            <wp:effectExtent l="0" t="0" r="2540" b="0"/>
            <wp:docPr id="4" name="图片 4" descr="https://img-blog.csdnimg.cn/20190418151659171.png?x-oss-process=image/watermark,type_ZmFuZ3poZW5naGVpdGk,shadow_10,text_aHR0cHM6Ly9ibG9nLmNzZG4ubmV0L0ZJU0NPX0JDT1M=,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418151659171.png?x-oss-process=image/watermark,type_ZmFuZ3poZW5naGVpdGk,shadow_10,text_aHR0cHM6Ly9ibG9nLmNzZG4ubmV0L0ZJU0NPX0JDT1M=,size_16,color_FFFFFF,t_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131695"/>
                    </a:xfrm>
                    <a:prstGeom prst="rect">
                      <a:avLst/>
                    </a:prstGeom>
                    <a:noFill/>
                    <a:ln>
                      <a:noFill/>
                    </a:ln>
                  </pic:spPr>
                </pic:pic>
              </a:graphicData>
            </a:graphic>
          </wp:inline>
        </w:drawing>
      </w:r>
    </w:p>
    <w:p w:rsidR="00BE2D2B" w:rsidRDefault="00CB5A18" w:rsidP="00BE2D2B">
      <w:pPr>
        <w:pStyle w:val="FISCO0"/>
        <w:ind w:firstLine="420"/>
      </w:pPr>
      <w:r w:rsidRPr="00CB5A18">
        <w:rPr>
          <w:rFonts w:hint="eastAsia"/>
        </w:rPr>
        <w:t>每个群组均持有一个账本白名单，用于维护该群组的节点列表。为了保证</w:t>
      </w:r>
      <w:proofErr w:type="gramStart"/>
      <w:r w:rsidRPr="00CB5A18">
        <w:rPr>
          <w:rFonts w:hint="eastAsia"/>
        </w:rPr>
        <w:t>账本白名单群</w:t>
      </w:r>
      <w:proofErr w:type="gramEnd"/>
      <w:r w:rsidRPr="00CB5A18">
        <w:rPr>
          <w:rFonts w:hint="eastAsia"/>
        </w:rPr>
        <w:t>组内一致性，仅可通过</w:t>
      </w:r>
      <w:proofErr w:type="gramStart"/>
      <w:r w:rsidRPr="00CB5A18">
        <w:rPr>
          <w:rFonts w:hint="eastAsia"/>
        </w:rPr>
        <w:t>发交易</w:t>
      </w:r>
      <w:proofErr w:type="gramEnd"/>
      <w:r w:rsidRPr="00CB5A18">
        <w:rPr>
          <w:rFonts w:hint="eastAsia"/>
        </w:rPr>
        <w:t>共识的方式修改账本白名单。</w:t>
      </w:r>
    </w:p>
    <w:p w:rsidR="00CB5A18" w:rsidRDefault="004449D5" w:rsidP="00CB5A18">
      <w:pPr>
        <w:pStyle w:val="FISCO0"/>
        <w:ind w:firstLine="420"/>
      </w:pPr>
      <w:r w:rsidRPr="004449D5">
        <w:rPr>
          <w:rFonts w:hint="eastAsia"/>
        </w:rPr>
        <w:t>以</w:t>
      </w:r>
      <w:r w:rsidRPr="004449D5">
        <w:rPr>
          <w:rFonts w:hint="eastAsia"/>
        </w:rPr>
        <w:t>node0</w:t>
      </w:r>
      <w:r w:rsidRPr="004449D5">
        <w:rPr>
          <w:rFonts w:hint="eastAsia"/>
        </w:rPr>
        <w:t>的第一组向</w:t>
      </w:r>
      <w:r w:rsidRPr="004449D5">
        <w:rPr>
          <w:rFonts w:hint="eastAsia"/>
        </w:rPr>
        <w:t>node1</w:t>
      </w:r>
      <w:r w:rsidRPr="004449D5">
        <w:rPr>
          <w:rFonts w:hint="eastAsia"/>
        </w:rPr>
        <w:t>的第一组发送消息</w:t>
      </w:r>
      <w:proofErr w:type="spellStart"/>
      <w:r w:rsidRPr="004449D5">
        <w:rPr>
          <w:rFonts w:hint="eastAsia"/>
        </w:rPr>
        <w:t>packetA</w:t>
      </w:r>
      <w:proofErr w:type="spellEnd"/>
      <w:r w:rsidRPr="004449D5">
        <w:rPr>
          <w:rFonts w:hint="eastAsia"/>
        </w:rPr>
        <w:t>为例</w:t>
      </w:r>
      <w:r>
        <w:rPr>
          <w:rFonts w:hint="eastAsia"/>
        </w:rPr>
        <w:t>，</w:t>
      </w:r>
      <w:r w:rsidR="00CB5A18">
        <w:rPr>
          <w:rFonts w:hint="eastAsia"/>
        </w:rPr>
        <w:t>发包流程如下：</w:t>
      </w:r>
    </w:p>
    <w:p w:rsidR="00CB5A18" w:rsidRDefault="00CB5A18" w:rsidP="00CB5A18">
      <w:pPr>
        <w:pStyle w:val="FISCO0"/>
        <w:ind w:firstLine="420"/>
        <w:rPr>
          <w:rFonts w:hint="eastAsia"/>
        </w:rPr>
      </w:pPr>
      <w:r>
        <w:rPr>
          <w:rFonts w:hint="eastAsia"/>
        </w:rPr>
        <w:t>(1)</w:t>
      </w:r>
      <w:r w:rsidR="004449D5">
        <w:t xml:space="preserve"> </w:t>
      </w:r>
      <w:r>
        <w:rPr>
          <w:rFonts w:hint="eastAsia"/>
        </w:rPr>
        <w:t>group1</w:t>
      </w:r>
      <w:r>
        <w:rPr>
          <w:rFonts w:hint="eastAsia"/>
        </w:rPr>
        <w:t>将消息</w:t>
      </w:r>
      <w:proofErr w:type="spellStart"/>
      <w:r>
        <w:rPr>
          <w:rFonts w:hint="eastAsia"/>
        </w:rPr>
        <w:t>packetA</w:t>
      </w:r>
      <w:proofErr w:type="spellEnd"/>
      <w:r>
        <w:rPr>
          <w:rFonts w:hint="eastAsia"/>
        </w:rPr>
        <w:t>传递到网络层；</w:t>
      </w:r>
    </w:p>
    <w:p w:rsidR="00CB5A18" w:rsidRPr="00CB5A18" w:rsidRDefault="00CB5A18" w:rsidP="00CB5A18">
      <w:pPr>
        <w:pStyle w:val="FISCO0"/>
        <w:ind w:firstLine="420"/>
      </w:pPr>
      <w:r>
        <w:rPr>
          <w:rFonts w:hint="eastAsia"/>
        </w:rPr>
        <w:t>(2)</w:t>
      </w:r>
      <w:r w:rsidR="004449D5">
        <w:t xml:space="preserve"> </w:t>
      </w:r>
      <w:r>
        <w:rPr>
          <w:rFonts w:hint="eastAsia"/>
        </w:rPr>
        <w:t>网络层模块对</w:t>
      </w:r>
      <w:proofErr w:type="spellStart"/>
      <w:r>
        <w:rPr>
          <w:rFonts w:hint="eastAsia"/>
        </w:rPr>
        <w:t>packetA</w:t>
      </w:r>
      <w:proofErr w:type="spellEnd"/>
      <w:r>
        <w:rPr>
          <w:rFonts w:hint="eastAsia"/>
        </w:rPr>
        <w:t>进行编码，在</w:t>
      </w:r>
      <w:proofErr w:type="spellStart"/>
      <w:r>
        <w:rPr>
          <w:rFonts w:hint="eastAsia"/>
        </w:rPr>
        <w:t>packetA</w:t>
      </w:r>
      <w:proofErr w:type="spellEnd"/>
      <w:r>
        <w:rPr>
          <w:rFonts w:hint="eastAsia"/>
        </w:rPr>
        <w:t>包头加上本群组</w:t>
      </w:r>
      <w:r>
        <w:rPr>
          <w:rFonts w:hint="eastAsia"/>
        </w:rPr>
        <w:t>ID</w:t>
      </w:r>
      <w:r>
        <w:rPr>
          <w:rFonts w:hint="eastAsia"/>
        </w:rPr>
        <w:t>，记为</w:t>
      </w:r>
      <w:r>
        <w:rPr>
          <w:rFonts w:hint="eastAsia"/>
        </w:rPr>
        <w:t>{</w:t>
      </w:r>
      <w:proofErr w:type="spellStart"/>
      <w:r>
        <w:rPr>
          <w:rFonts w:hint="eastAsia"/>
        </w:rPr>
        <w:t>groupID</w:t>
      </w:r>
      <w:proofErr w:type="spellEnd"/>
      <w:r>
        <w:rPr>
          <w:rFonts w:hint="eastAsia"/>
        </w:rPr>
        <w:t xml:space="preserve">(1) + </w:t>
      </w:r>
      <w:proofErr w:type="spellStart"/>
      <w:r>
        <w:rPr>
          <w:rFonts w:hint="eastAsia"/>
        </w:rPr>
        <w:t>packetA</w:t>
      </w:r>
      <w:proofErr w:type="spellEnd"/>
      <w:r>
        <w:rPr>
          <w:rFonts w:hint="eastAsia"/>
        </w:rPr>
        <w:t>}</w:t>
      </w:r>
      <w:r>
        <w:rPr>
          <w:rFonts w:hint="eastAsia"/>
        </w:rPr>
        <w:t>；</w:t>
      </w:r>
    </w:p>
    <w:p w:rsidR="00CB5A18" w:rsidRDefault="00CB5A18" w:rsidP="00CB5A18">
      <w:pPr>
        <w:pStyle w:val="FISCO0"/>
        <w:ind w:firstLine="420"/>
      </w:pPr>
      <w:r>
        <w:rPr>
          <w:rFonts w:hint="eastAsia"/>
        </w:rPr>
        <w:t xml:space="preserve">(3) </w:t>
      </w:r>
      <w:r>
        <w:rPr>
          <w:rFonts w:hint="eastAsia"/>
        </w:rPr>
        <w:t>网络层访问账本白名单，判断</w:t>
      </w:r>
      <w:r>
        <w:rPr>
          <w:rFonts w:hint="eastAsia"/>
        </w:rPr>
        <w:t>node0</w:t>
      </w:r>
      <w:r>
        <w:rPr>
          <w:rFonts w:hint="eastAsia"/>
        </w:rPr>
        <w:t>是否是</w:t>
      </w:r>
      <w:r>
        <w:rPr>
          <w:rFonts w:hint="eastAsia"/>
        </w:rPr>
        <w:t>group1</w:t>
      </w:r>
      <w:r>
        <w:rPr>
          <w:rFonts w:hint="eastAsia"/>
        </w:rPr>
        <w:t>的节点，若非</w:t>
      </w:r>
      <w:r>
        <w:rPr>
          <w:rFonts w:hint="eastAsia"/>
        </w:rPr>
        <w:t>group1</w:t>
      </w:r>
      <w:r>
        <w:rPr>
          <w:rFonts w:hint="eastAsia"/>
        </w:rPr>
        <w:t>节点，则拒绝数据包；若是</w:t>
      </w:r>
      <w:r>
        <w:rPr>
          <w:rFonts w:hint="eastAsia"/>
        </w:rPr>
        <w:t>group1</w:t>
      </w:r>
      <w:r>
        <w:rPr>
          <w:rFonts w:hint="eastAsia"/>
        </w:rPr>
        <w:t>节点，则将编码后的包发送给目标节点</w:t>
      </w:r>
      <w:r>
        <w:rPr>
          <w:rFonts w:hint="eastAsia"/>
        </w:rPr>
        <w:t>node1</w:t>
      </w:r>
      <w:r>
        <w:rPr>
          <w:rFonts w:hint="eastAsia"/>
        </w:rPr>
        <w:t>。</w:t>
      </w:r>
    </w:p>
    <w:p w:rsidR="00CB5A18" w:rsidRDefault="00CB5A18" w:rsidP="00CB5A18">
      <w:pPr>
        <w:pStyle w:val="FISCO0"/>
        <w:ind w:firstLine="420"/>
        <w:rPr>
          <w:rFonts w:hint="eastAsia"/>
        </w:rPr>
      </w:pPr>
      <w:r>
        <w:rPr>
          <w:rFonts w:hint="eastAsia"/>
        </w:rPr>
        <w:t>收包流程如下：</w:t>
      </w:r>
    </w:p>
    <w:p w:rsidR="00CB5A18" w:rsidRDefault="00CB5A18" w:rsidP="00CB5A18">
      <w:pPr>
        <w:pStyle w:val="FISCO0"/>
        <w:ind w:firstLine="420"/>
        <w:rPr>
          <w:rFonts w:hint="eastAsia"/>
        </w:rPr>
      </w:pPr>
      <w:r>
        <w:rPr>
          <w:rFonts w:hint="eastAsia"/>
        </w:rPr>
        <w:t>node1</w:t>
      </w:r>
      <w:r>
        <w:rPr>
          <w:rFonts w:hint="eastAsia"/>
        </w:rPr>
        <w:t>接收到</w:t>
      </w:r>
      <w:r>
        <w:rPr>
          <w:rFonts w:hint="eastAsia"/>
        </w:rPr>
        <w:t>node0 group1</w:t>
      </w:r>
      <w:r>
        <w:rPr>
          <w:rFonts w:hint="eastAsia"/>
        </w:rPr>
        <w:t>的数据包</w:t>
      </w:r>
      <w:r>
        <w:rPr>
          <w:rFonts w:hint="eastAsia"/>
        </w:rPr>
        <w:t>{</w:t>
      </w:r>
      <w:proofErr w:type="spellStart"/>
      <w:r>
        <w:rPr>
          <w:rFonts w:hint="eastAsia"/>
        </w:rPr>
        <w:t>groupID</w:t>
      </w:r>
      <w:proofErr w:type="spellEnd"/>
      <w:r>
        <w:rPr>
          <w:rFonts w:hint="eastAsia"/>
        </w:rPr>
        <w:t xml:space="preserve">(1) + </w:t>
      </w:r>
      <w:proofErr w:type="spellStart"/>
      <w:r>
        <w:rPr>
          <w:rFonts w:hint="eastAsia"/>
        </w:rPr>
        <w:t>packetA</w:t>
      </w:r>
      <w:proofErr w:type="spellEnd"/>
      <w:r>
        <w:rPr>
          <w:rFonts w:hint="eastAsia"/>
        </w:rPr>
        <w:t>}</w:t>
      </w:r>
      <w:r>
        <w:rPr>
          <w:rFonts w:hint="eastAsia"/>
        </w:rPr>
        <w:t>后：</w:t>
      </w:r>
    </w:p>
    <w:p w:rsidR="00CB5A18" w:rsidRDefault="00CB5A18" w:rsidP="00CB5A18">
      <w:pPr>
        <w:pStyle w:val="FISCO0"/>
        <w:ind w:firstLine="420"/>
        <w:rPr>
          <w:rFonts w:hint="eastAsia"/>
        </w:rPr>
      </w:pPr>
      <w:r>
        <w:rPr>
          <w:rFonts w:hint="eastAsia"/>
        </w:rPr>
        <w:t xml:space="preserve">(1) </w:t>
      </w:r>
      <w:r>
        <w:rPr>
          <w:rFonts w:hint="eastAsia"/>
        </w:rPr>
        <w:t>网络层访问账本白名单，判断源节点</w:t>
      </w:r>
      <w:r>
        <w:rPr>
          <w:rFonts w:hint="eastAsia"/>
        </w:rPr>
        <w:t>node0</w:t>
      </w:r>
      <w:r>
        <w:rPr>
          <w:rFonts w:hint="eastAsia"/>
        </w:rPr>
        <w:t>是否是</w:t>
      </w:r>
      <w:r>
        <w:rPr>
          <w:rFonts w:hint="eastAsia"/>
        </w:rPr>
        <w:t>group1</w:t>
      </w:r>
      <w:r>
        <w:rPr>
          <w:rFonts w:hint="eastAsia"/>
        </w:rPr>
        <w:t>节点，若非</w:t>
      </w:r>
      <w:r>
        <w:rPr>
          <w:rFonts w:hint="eastAsia"/>
        </w:rPr>
        <w:t>group1</w:t>
      </w:r>
      <w:r>
        <w:rPr>
          <w:rFonts w:hint="eastAsia"/>
        </w:rPr>
        <w:t>节点，则拒绝数据包，否则将数据包传递给解码模块；</w:t>
      </w:r>
    </w:p>
    <w:p w:rsidR="00CB5A18" w:rsidRDefault="00CB5A18" w:rsidP="00CB5A18">
      <w:pPr>
        <w:pStyle w:val="FISCO0"/>
        <w:ind w:firstLine="420"/>
      </w:pPr>
      <w:r>
        <w:rPr>
          <w:rFonts w:hint="eastAsia"/>
        </w:rPr>
        <w:t xml:space="preserve">(2) </w:t>
      </w:r>
      <w:r>
        <w:rPr>
          <w:rFonts w:hint="eastAsia"/>
        </w:rPr>
        <w:t>解码模块从数据包中解码出</w:t>
      </w:r>
      <w:r>
        <w:rPr>
          <w:rFonts w:hint="eastAsia"/>
        </w:rPr>
        <w:t>group ID=1</w:t>
      </w:r>
      <w:r>
        <w:rPr>
          <w:rFonts w:hint="eastAsia"/>
        </w:rPr>
        <w:t>和数据包</w:t>
      </w:r>
      <w:proofErr w:type="spellStart"/>
      <w:r>
        <w:rPr>
          <w:rFonts w:hint="eastAsia"/>
        </w:rPr>
        <w:t>packetA</w:t>
      </w:r>
      <w:proofErr w:type="spellEnd"/>
      <w:r>
        <w:rPr>
          <w:rFonts w:hint="eastAsia"/>
        </w:rPr>
        <w:t>，将数据包</w:t>
      </w:r>
      <w:proofErr w:type="spellStart"/>
      <w:r>
        <w:rPr>
          <w:rFonts w:hint="eastAsia"/>
        </w:rPr>
        <w:t>packetA</w:t>
      </w:r>
      <w:proofErr w:type="spellEnd"/>
      <w:r>
        <w:rPr>
          <w:rFonts w:hint="eastAsia"/>
        </w:rPr>
        <w:t>发送到</w:t>
      </w:r>
      <w:r>
        <w:rPr>
          <w:rFonts w:hint="eastAsia"/>
        </w:rPr>
        <w:t>group1</w:t>
      </w:r>
      <w:r>
        <w:rPr>
          <w:rFonts w:hint="eastAsia"/>
        </w:rPr>
        <w:t>。</w:t>
      </w:r>
    </w:p>
    <w:p w:rsidR="00546331" w:rsidRDefault="00546331" w:rsidP="00CB5A18">
      <w:pPr>
        <w:pStyle w:val="FISCO0"/>
        <w:ind w:firstLine="420"/>
        <w:rPr>
          <w:rFonts w:hint="eastAsia"/>
        </w:rPr>
      </w:pPr>
      <w:r w:rsidRPr="00546331">
        <w:rPr>
          <w:rFonts w:hint="eastAsia"/>
        </w:rPr>
        <w:t>通过账本白名单，可以有效地防止群组节点获取其他群组通信消息，保障了群</w:t>
      </w:r>
      <w:proofErr w:type="gramStart"/>
      <w:r w:rsidRPr="00546331">
        <w:rPr>
          <w:rFonts w:hint="eastAsia"/>
        </w:rPr>
        <w:t>组网络</w:t>
      </w:r>
      <w:proofErr w:type="gramEnd"/>
      <w:r w:rsidRPr="00546331">
        <w:rPr>
          <w:rFonts w:hint="eastAsia"/>
        </w:rPr>
        <w:t>通信的隐私性。</w:t>
      </w:r>
    </w:p>
    <w:p w:rsidR="006352B5" w:rsidRDefault="00546331" w:rsidP="00546331">
      <w:pPr>
        <w:pStyle w:val="FISCO0"/>
        <w:ind w:firstLine="420"/>
      </w:pPr>
      <w:proofErr w:type="gramStart"/>
      <w:r>
        <w:rPr>
          <w:rFonts w:hint="eastAsia"/>
        </w:rPr>
        <w:t>群组层是</w:t>
      </w:r>
      <w:proofErr w:type="gramEnd"/>
      <w:r>
        <w:rPr>
          <w:rFonts w:hint="eastAsia"/>
        </w:rPr>
        <w:t>群组架构的核心。为了实现群组间账本数据的隔离，每个群组持有单独的账本模块。群</w:t>
      </w:r>
      <w:proofErr w:type="gramStart"/>
      <w:r>
        <w:rPr>
          <w:rFonts w:hint="eastAsia"/>
        </w:rPr>
        <w:t>组层自</w:t>
      </w:r>
      <w:proofErr w:type="gramEnd"/>
      <w:r>
        <w:rPr>
          <w:rFonts w:hint="eastAsia"/>
        </w:rPr>
        <w:t>下向上一次分为核心层、接口层和调度层：核心层提</w:t>
      </w:r>
      <w:r>
        <w:rPr>
          <w:rFonts w:hint="eastAsia"/>
        </w:rPr>
        <w:lastRenderedPageBreak/>
        <w:t>供底层存储和交易执行接口；接口层是访问核心层的接口；调度层包括同步和共识模块，负责处理交易、同步交易和区块。</w:t>
      </w:r>
    </w:p>
    <w:p w:rsidR="003042A5" w:rsidRDefault="003042A5" w:rsidP="003042A5">
      <w:pPr>
        <w:pStyle w:val="FISCO0"/>
        <w:ind w:firstLine="420"/>
      </w:pPr>
      <w:r>
        <w:rPr>
          <w:rFonts w:hint="eastAsia"/>
        </w:rPr>
        <w:t>核心层主要包括存储</w:t>
      </w:r>
      <w:r>
        <w:rPr>
          <w:rFonts w:hint="eastAsia"/>
        </w:rPr>
        <w:t>(AMDB/storage/state)</w:t>
      </w:r>
      <w:r>
        <w:rPr>
          <w:rFonts w:hint="eastAsia"/>
        </w:rPr>
        <w:t>和执行</w:t>
      </w:r>
      <w:r>
        <w:rPr>
          <w:rFonts w:hint="eastAsia"/>
        </w:rPr>
        <w:t>(EVM)</w:t>
      </w:r>
      <w:r>
        <w:rPr>
          <w:rFonts w:hint="eastAsia"/>
        </w:rPr>
        <w:t>两大模块。存储负责从底层数据库中存储或读取群组账本的区块数据、区块执行结果、区块信息以及系统表等。执行</w:t>
      </w:r>
      <w:r>
        <w:rPr>
          <w:rFonts w:hint="eastAsia"/>
        </w:rPr>
        <w:t>(EVM)</w:t>
      </w:r>
      <w:r>
        <w:rPr>
          <w:rFonts w:hint="eastAsia"/>
        </w:rPr>
        <w:t>模块主要负责执行交易。</w:t>
      </w:r>
    </w:p>
    <w:p w:rsidR="003042A5" w:rsidRDefault="003042A5" w:rsidP="003042A5">
      <w:pPr>
        <w:pStyle w:val="FISCO0"/>
        <w:ind w:firstLine="420"/>
        <w:rPr>
          <w:rFonts w:hint="eastAsia"/>
        </w:rPr>
      </w:pPr>
      <w:r>
        <w:rPr>
          <w:rFonts w:hint="eastAsia"/>
        </w:rPr>
        <w:t>接口层</w:t>
      </w:r>
    </w:p>
    <w:p w:rsidR="003042A5" w:rsidRDefault="003042A5" w:rsidP="003042A5">
      <w:pPr>
        <w:pStyle w:val="FISCO0"/>
        <w:ind w:firstLine="420"/>
      </w:pPr>
    </w:p>
    <w:p w:rsidR="003042A5" w:rsidRDefault="003042A5" w:rsidP="003042A5">
      <w:pPr>
        <w:pStyle w:val="FISCO0"/>
        <w:ind w:firstLine="420"/>
        <w:rPr>
          <w:rFonts w:hint="eastAsia"/>
        </w:rPr>
      </w:pPr>
      <w:r>
        <w:rPr>
          <w:rFonts w:hint="eastAsia"/>
        </w:rPr>
        <w:t>接口层包括交易池</w:t>
      </w:r>
      <w:r>
        <w:rPr>
          <w:rFonts w:hint="eastAsia"/>
        </w:rPr>
        <w:t>(</w:t>
      </w:r>
      <w:proofErr w:type="spellStart"/>
      <w:r>
        <w:rPr>
          <w:rFonts w:hint="eastAsia"/>
        </w:rPr>
        <w:t>TxPool</w:t>
      </w:r>
      <w:proofErr w:type="spellEnd"/>
      <w:r>
        <w:rPr>
          <w:rFonts w:hint="eastAsia"/>
        </w:rPr>
        <w:t>)</w:t>
      </w:r>
      <w:r>
        <w:rPr>
          <w:rFonts w:hint="eastAsia"/>
        </w:rPr>
        <w:t>、区块链</w:t>
      </w:r>
      <w:r>
        <w:rPr>
          <w:rFonts w:hint="eastAsia"/>
        </w:rPr>
        <w:t>(</w:t>
      </w:r>
      <w:proofErr w:type="spellStart"/>
      <w:r>
        <w:rPr>
          <w:rFonts w:hint="eastAsia"/>
        </w:rPr>
        <w:t>BlockChain</w:t>
      </w:r>
      <w:proofErr w:type="spellEnd"/>
      <w:r>
        <w:rPr>
          <w:rFonts w:hint="eastAsia"/>
        </w:rPr>
        <w:t>)</w:t>
      </w:r>
      <w:r>
        <w:rPr>
          <w:rFonts w:hint="eastAsia"/>
        </w:rPr>
        <w:t>和区块执行器</w:t>
      </w:r>
      <w:r>
        <w:rPr>
          <w:rFonts w:hint="eastAsia"/>
        </w:rPr>
        <w:t>(</w:t>
      </w:r>
      <w:proofErr w:type="spellStart"/>
      <w:r>
        <w:rPr>
          <w:rFonts w:hint="eastAsia"/>
        </w:rPr>
        <w:t>BlockVerifier</w:t>
      </w:r>
      <w:proofErr w:type="spellEnd"/>
      <w:r>
        <w:rPr>
          <w:rFonts w:hint="eastAsia"/>
        </w:rPr>
        <w:t>)</w:t>
      </w:r>
      <w:r>
        <w:rPr>
          <w:rFonts w:hint="eastAsia"/>
        </w:rPr>
        <w:t>三个模块。</w:t>
      </w:r>
    </w:p>
    <w:p w:rsidR="003042A5" w:rsidRDefault="003042A5" w:rsidP="003042A5">
      <w:pPr>
        <w:pStyle w:val="FISCO0"/>
        <w:ind w:firstLine="420"/>
        <w:rPr>
          <w:rFonts w:hint="eastAsia"/>
        </w:rPr>
      </w:pPr>
      <w:r>
        <w:rPr>
          <w:rFonts w:hint="eastAsia"/>
        </w:rPr>
        <w:t>模块</w:t>
      </w:r>
      <w:r>
        <w:rPr>
          <w:rFonts w:hint="eastAsia"/>
        </w:rPr>
        <w:t>1</w:t>
      </w:r>
      <w:r>
        <w:rPr>
          <w:rFonts w:hint="eastAsia"/>
        </w:rPr>
        <w:t>：交易池</w:t>
      </w:r>
      <w:r>
        <w:rPr>
          <w:rFonts w:hint="eastAsia"/>
        </w:rPr>
        <w:t>(</w:t>
      </w:r>
      <w:proofErr w:type="spellStart"/>
      <w:r>
        <w:rPr>
          <w:rFonts w:hint="eastAsia"/>
        </w:rPr>
        <w:t>TxPool</w:t>
      </w:r>
      <w:proofErr w:type="spellEnd"/>
      <w:r>
        <w:rPr>
          <w:rFonts w:hint="eastAsia"/>
        </w:rPr>
        <w:t>)</w:t>
      </w:r>
    </w:p>
    <w:p w:rsidR="003042A5" w:rsidRDefault="003042A5" w:rsidP="003042A5">
      <w:pPr>
        <w:pStyle w:val="FISCO0"/>
        <w:ind w:firstLine="420"/>
        <w:rPr>
          <w:rFonts w:hint="eastAsia"/>
        </w:rPr>
      </w:pPr>
      <w:r>
        <w:rPr>
          <w:rFonts w:hint="eastAsia"/>
        </w:rPr>
        <w:t>交易池是客户端与调度层交互的接口，负责从客户端或者其他节点收到的新交易，共识模块会从中取出交易打包处理，同步模块从中取出新交易进行广播。</w:t>
      </w:r>
    </w:p>
    <w:p w:rsidR="003042A5" w:rsidRDefault="003042A5" w:rsidP="003042A5">
      <w:pPr>
        <w:pStyle w:val="FISCO0"/>
        <w:ind w:firstLine="420"/>
        <w:rPr>
          <w:rFonts w:hint="eastAsia"/>
        </w:rPr>
      </w:pPr>
      <w:r>
        <w:rPr>
          <w:rFonts w:hint="eastAsia"/>
        </w:rPr>
        <w:t>模块</w:t>
      </w:r>
      <w:r>
        <w:rPr>
          <w:rFonts w:hint="eastAsia"/>
        </w:rPr>
        <w:t>2</w:t>
      </w:r>
      <w:r>
        <w:rPr>
          <w:rFonts w:hint="eastAsia"/>
        </w:rPr>
        <w:t>：区块链</w:t>
      </w:r>
      <w:r>
        <w:rPr>
          <w:rFonts w:hint="eastAsia"/>
        </w:rPr>
        <w:t>(</w:t>
      </w:r>
      <w:proofErr w:type="spellStart"/>
      <w:r>
        <w:rPr>
          <w:rFonts w:hint="eastAsia"/>
        </w:rPr>
        <w:t>BlockChain</w:t>
      </w:r>
      <w:proofErr w:type="spellEnd"/>
      <w:r>
        <w:rPr>
          <w:rFonts w:hint="eastAsia"/>
        </w:rPr>
        <w:t>)</w:t>
      </w:r>
    </w:p>
    <w:p w:rsidR="003042A5" w:rsidRDefault="003042A5" w:rsidP="003042A5">
      <w:pPr>
        <w:pStyle w:val="FISCO0"/>
        <w:ind w:firstLine="420"/>
        <w:rPr>
          <w:rFonts w:hint="eastAsia"/>
        </w:rPr>
      </w:pPr>
      <w:r>
        <w:rPr>
          <w:rFonts w:hint="eastAsia"/>
        </w:rPr>
        <w:t>区块链模块是核心层与调度层交互的接口，是调度</w:t>
      </w:r>
      <w:proofErr w:type="gramStart"/>
      <w:r>
        <w:rPr>
          <w:rFonts w:hint="eastAsia"/>
        </w:rPr>
        <w:t>层访问</w:t>
      </w:r>
      <w:proofErr w:type="gramEnd"/>
      <w:r>
        <w:rPr>
          <w:rFonts w:hint="eastAsia"/>
        </w:rPr>
        <w:t>底层存储和执行模块的唯一入口，调度层可通过该模块提交新区块和区块执行结果，查询历史区块等信息。</w:t>
      </w:r>
    </w:p>
    <w:p w:rsidR="003042A5" w:rsidRDefault="003042A5" w:rsidP="003042A5">
      <w:pPr>
        <w:pStyle w:val="FISCO0"/>
        <w:ind w:firstLine="420"/>
        <w:rPr>
          <w:rFonts w:hint="eastAsia"/>
        </w:rPr>
      </w:pPr>
      <w:r>
        <w:rPr>
          <w:rFonts w:hint="eastAsia"/>
        </w:rPr>
        <w:t>区块链模块也是</w:t>
      </w:r>
      <w:r>
        <w:rPr>
          <w:rFonts w:hint="eastAsia"/>
        </w:rPr>
        <w:t>RPC</w:t>
      </w:r>
      <w:r>
        <w:rPr>
          <w:rFonts w:hint="eastAsia"/>
        </w:rPr>
        <w:t>模块与核心层的接口，</w:t>
      </w:r>
      <w:r>
        <w:rPr>
          <w:rFonts w:hint="eastAsia"/>
        </w:rPr>
        <w:t>RPC</w:t>
      </w:r>
      <w:r>
        <w:rPr>
          <w:rFonts w:hint="eastAsia"/>
        </w:rPr>
        <w:t>模块通过区块链模块可获取区块、</w:t>
      </w:r>
      <w:proofErr w:type="gramStart"/>
      <w:r>
        <w:rPr>
          <w:rFonts w:hint="eastAsia"/>
        </w:rPr>
        <w:t>块高以及</w:t>
      </w:r>
      <w:proofErr w:type="gramEnd"/>
      <w:r>
        <w:rPr>
          <w:rFonts w:hint="eastAsia"/>
        </w:rPr>
        <w:t>交易执行结果等信息。</w:t>
      </w:r>
    </w:p>
    <w:p w:rsidR="003042A5" w:rsidRDefault="003042A5" w:rsidP="003042A5">
      <w:pPr>
        <w:pStyle w:val="FISCO0"/>
        <w:ind w:firstLine="420"/>
        <w:rPr>
          <w:rFonts w:hint="eastAsia"/>
        </w:rPr>
      </w:pPr>
      <w:r>
        <w:rPr>
          <w:rFonts w:hint="eastAsia"/>
        </w:rPr>
        <w:t>模块</w:t>
      </w:r>
      <w:r>
        <w:rPr>
          <w:rFonts w:hint="eastAsia"/>
        </w:rPr>
        <w:t>3</w:t>
      </w:r>
      <w:r>
        <w:rPr>
          <w:rFonts w:hint="eastAsia"/>
        </w:rPr>
        <w:t>：区块执行器</w:t>
      </w:r>
      <w:r>
        <w:rPr>
          <w:rFonts w:hint="eastAsia"/>
        </w:rPr>
        <w:t>(</w:t>
      </w:r>
      <w:proofErr w:type="spellStart"/>
      <w:r>
        <w:rPr>
          <w:rFonts w:hint="eastAsia"/>
        </w:rPr>
        <w:t>BlockVerifier</w:t>
      </w:r>
      <w:proofErr w:type="spellEnd"/>
      <w:r>
        <w:rPr>
          <w:rFonts w:hint="eastAsia"/>
        </w:rPr>
        <w:t>)</w:t>
      </w:r>
    </w:p>
    <w:p w:rsidR="003042A5" w:rsidRDefault="003042A5" w:rsidP="003042A5">
      <w:pPr>
        <w:pStyle w:val="FISCO0"/>
        <w:ind w:firstLine="420"/>
      </w:pPr>
      <w:r>
        <w:rPr>
          <w:rFonts w:hint="eastAsia"/>
        </w:rPr>
        <w:t>与调度层交互，负责执行从调度层传入的区块，并将区块执行结果返回给调度层。</w:t>
      </w:r>
    </w:p>
    <w:p w:rsidR="004A3C5C" w:rsidRDefault="004A3C5C" w:rsidP="004A3C5C">
      <w:pPr>
        <w:pStyle w:val="FISCO0"/>
        <w:ind w:firstLine="420"/>
        <w:rPr>
          <w:rFonts w:hint="eastAsia"/>
        </w:rPr>
      </w:pPr>
      <w:r>
        <w:rPr>
          <w:rFonts w:hint="eastAsia"/>
        </w:rPr>
        <w:t>调度层</w:t>
      </w:r>
      <w:proofErr w:type="gramStart"/>
      <w:r>
        <w:rPr>
          <w:rFonts w:hint="eastAsia"/>
        </w:rPr>
        <w:t>包括共识</w:t>
      </w:r>
      <w:proofErr w:type="gramEnd"/>
      <w:r>
        <w:rPr>
          <w:rFonts w:hint="eastAsia"/>
        </w:rPr>
        <w:t>模块</w:t>
      </w:r>
      <w:r>
        <w:rPr>
          <w:rFonts w:hint="eastAsia"/>
        </w:rPr>
        <w:t>(Consensus)</w:t>
      </w:r>
      <w:r>
        <w:rPr>
          <w:rFonts w:hint="eastAsia"/>
        </w:rPr>
        <w:t>和同步模块</w:t>
      </w:r>
      <w:r>
        <w:rPr>
          <w:rFonts w:hint="eastAsia"/>
        </w:rPr>
        <w:t>(Sync)</w:t>
      </w:r>
      <w:r>
        <w:rPr>
          <w:rFonts w:hint="eastAsia"/>
        </w:rPr>
        <w:t>。</w:t>
      </w:r>
    </w:p>
    <w:p w:rsidR="004A3C5C" w:rsidRDefault="004A3C5C" w:rsidP="004A3C5C">
      <w:pPr>
        <w:pStyle w:val="FISCO0"/>
        <w:ind w:firstLine="420"/>
      </w:pPr>
      <w:r>
        <w:rPr>
          <w:rFonts w:hint="eastAsia"/>
        </w:rPr>
        <w:t>共识模块主要负责执行客户端提交的交易，并对交易执行结果达成共识。共识模块包括打包</w:t>
      </w:r>
      <w:r>
        <w:rPr>
          <w:rFonts w:hint="eastAsia"/>
        </w:rPr>
        <w:t>(Sealer)</w:t>
      </w:r>
      <w:r>
        <w:rPr>
          <w:rFonts w:hint="eastAsia"/>
        </w:rPr>
        <w:t>线程和共识</w:t>
      </w:r>
      <w:r>
        <w:rPr>
          <w:rFonts w:hint="eastAsia"/>
        </w:rPr>
        <w:t>(Engine)</w:t>
      </w:r>
      <w:r>
        <w:rPr>
          <w:rFonts w:hint="eastAsia"/>
        </w:rPr>
        <w:t>线程，</w:t>
      </w:r>
      <w:r>
        <w:rPr>
          <w:rFonts w:hint="eastAsia"/>
        </w:rPr>
        <w:t>Sealer</w:t>
      </w:r>
      <w:r>
        <w:rPr>
          <w:rFonts w:hint="eastAsia"/>
        </w:rPr>
        <w:t>线程负责从交易池获取未执行交易，并将交易打包成区块；</w:t>
      </w:r>
      <w:r>
        <w:rPr>
          <w:rFonts w:hint="eastAsia"/>
        </w:rPr>
        <w:t>Engine</w:t>
      </w:r>
      <w:r>
        <w:rPr>
          <w:rFonts w:hint="eastAsia"/>
        </w:rPr>
        <w:t>线程负责对区块执行结果进行共识，目前主要支持</w:t>
      </w:r>
      <w:r>
        <w:rPr>
          <w:rFonts w:hint="eastAsia"/>
        </w:rPr>
        <w:t>PBFT</w:t>
      </w:r>
      <w:r>
        <w:rPr>
          <w:rFonts w:hint="eastAsia"/>
        </w:rPr>
        <w:t>和</w:t>
      </w:r>
      <w:r>
        <w:rPr>
          <w:rFonts w:hint="eastAsia"/>
        </w:rPr>
        <w:t>Raft</w:t>
      </w:r>
      <w:r>
        <w:rPr>
          <w:rFonts w:hint="eastAsia"/>
        </w:rPr>
        <w:t>共识算法。</w:t>
      </w:r>
    </w:p>
    <w:p w:rsidR="00CE5341" w:rsidRDefault="00CE5341" w:rsidP="003042A5">
      <w:pPr>
        <w:pStyle w:val="FISCO0"/>
        <w:ind w:firstLine="420"/>
      </w:pPr>
      <w:r w:rsidRPr="00CE5341">
        <w:rPr>
          <w:rFonts w:hint="eastAsia"/>
        </w:rPr>
        <w:t>同步模块主要包括交易同步和区块同步：</w:t>
      </w:r>
    </w:p>
    <w:p w:rsidR="003042A5" w:rsidRDefault="00CE5341" w:rsidP="003042A5">
      <w:pPr>
        <w:pStyle w:val="FISCO0"/>
        <w:ind w:firstLine="420"/>
      </w:pPr>
      <w:r w:rsidRPr="00CE5341">
        <w:rPr>
          <w:rFonts w:hint="eastAsia"/>
        </w:rPr>
        <w:t>客户端通过</w:t>
      </w:r>
      <w:r w:rsidRPr="00CE5341">
        <w:rPr>
          <w:rFonts w:hint="eastAsia"/>
        </w:rPr>
        <w:t>RPC</w:t>
      </w:r>
      <w:r w:rsidRPr="00CE5341">
        <w:rPr>
          <w:rFonts w:hint="eastAsia"/>
        </w:rPr>
        <w:t>向指定群</w:t>
      </w:r>
      <w:proofErr w:type="gramStart"/>
      <w:r w:rsidRPr="00CE5341">
        <w:rPr>
          <w:rFonts w:hint="eastAsia"/>
        </w:rPr>
        <w:t>组交易池</w:t>
      </w:r>
      <w:proofErr w:type="gramEnd"/>
      <w:r w:rsidRPr="00CE5341">
        <w:rPr>
          <w:rFonts w:hint="eastAsia"/>
        </w:rPr>
        <w:t>提交新交易时，会唤醒相应群组同步模块的交易同步线程，该线程将所有新收到的交易广播到其他群组节点，其他群组节点将最新交易插入到交易池，保证每个群组节点拥有全量的交易。</w:t>
      </w:r>
    </w:p>
    <w:p w:rsidR="00CE5341" w:rsidRDefault="00CE5341" w:rsidP="003042A5">
      <w:pPr>
        <w:pStyle w:val="FISCO0"/>
        <w:ind w:firstLine="420"/>
        <w:rPr>
          <w:rFonts w:hint="eastAsia"/>
        </w:rPr>
      </w:pPr>
      <w:r w:rsidRPr="00CE5341">
        <w:rPr>
          <w:rFonts w:hint="eastAsia"/>
        </w:rPr>
        <w:t>考虑到区块链网络中机器性能不一致或者新节点加入都会导致部分节点区块高度落后于其他节点，同步模块提供了区块同步功能，该模块向其他节点发送自己节点的最新块高，其他节点发现</w:t>
      </w:r>
      <w:proofErr w:type="gramStart"/>
      <w:r w:rsidRPr="00CE5341">
        <w:rPr>
          <w:rFonts w:hint="eastAsia"/>
        </w:rPr>
        <w:t>块高落后</w:t>
      </w:r>
      <w:proofErr w:type="gramEnd"/>
      <w:r w:rsidRPr="00CE5341">
        <w:rPr>
          <w:rFonts w:hint="eastAsia"/>
        </w:rPr>
        <w:t>于其他节点后，会主动下载最新区块。</w:t>
      </w:r>
    </w:p>
    <w:p w:rsidR="004F669B" w:rsidRDefault="00FB15C4" w:rsidP="003042A5">
      <w:pPr>
        <w:pStyle w:val="FISCO0"/>
        <w:ind w:firstLine="420"/>
        <w:rPr>
          <w:rFonts w:hint="eastAsia"/>
        </w:rPr>
      </w:pPr>
      <w:r>
        <w:rPr>
          <w:rFonts w:hint="eastAsia"/>
        </w:rPr>
        <w:t>总而言之，群组架构的好处主要有以下两点：</w:t>
      </w:r>
    </w:p>
    <w:p w:rsidR="00F051CB" w:rsidRPr="00085895" w:rsidRDefault="00F051CB" w:rsidP="006A1B13">
      <w:pPr>
        <w:pStyle w:val="FISCO0"/>
        <w:ind w:firstLine="420"/>
      </w:pPr>
      <w:r w:rsidRPr="00085895">
        <w:t>第一，</w:t>
      </w:r>
      <w:proofErr w:type="gramStart"/>
      <w:r w:rsidRPr="00085895">
        <w:t>各群组</w:t>
      </w:r>
      <w:proofErr w:type="gramEnd"/>
      <w:r w:rsidRPr="00085895">
        <w:t>执行独立的共识流程，可以使用不同的共识算法，一个群组内的共识不受其他群组的影响，每个群组都有自己的账本来维护</w:t>
      </w:r>
      <w:r w:rsidR="00AD0EA4" w:rsidRPr="00085895">
        <w:t>交易数据，</w:t>
      </w:r>
      <w:proofErr w:type="gramStart"/>
      <w:r w:rsidR="00AD0EA4" w:rsidRPr="00085895">
        <w:t>因此各群组</w:t>
      </w:r>
      <w:proofErr w:type="gramEnd"/>
      <w:r w:rsidR="00AD0EA4" w:rsidRPr="00085895">
        <w:t>间是解耦的，</w:t>
      </w:r>
      <w:r w:rsidR="00332B0B" w:rsidRPr="00085895">
        <w:t>每个群组都可以有自己的隐私。</w:t>
      </w:r>
    </w:p>
    <w:p w:rsidR="002B5362" w:rsidRPr="00085895" w:rsidRDefault="00332B0B" w:rsidP="00C51313">
      <w:pPr>
        <w:pStyle w:val="FISCO0"/>
        <w:ind w:firstLine="420"/>
        <w:rPr>
          <w:rFonts w:hint="eastAsia"/>
        </w:rPr>
      </w:pPr>
      <w:r w:rsidRPr="00085895">
        <w:t>第二，</w:t>
      </w:r>
      <w:r w:rsidR="00A653BC" w:rsidRPr="00085895">
        <w:t>机构的节点只需要部署一次即可参与到不同的多方协作业务中，或将一个业务按用户、时间等维度</w:t>
      </w:r>
      <w:proofErr w:type="gramStart"/>
      <w:r w:rsidR="00A653BC" w:rsidRPr="00085895">
        <w:t>分到各群组</w:t>
      </w:r>
      <w:proofErr w:type="gramEnd"/>
      <w:r w:rsidR="00A653BC" w:rsidRPr="00085895">
        <w:t>，群组架构可快速地平行扩展，在扩大了业务规模同时，极大简化了运</w:t>
      </w:r>
      <w:proofErr w:type="gramStart"/>
      <w:r w:rsidR="00A653BC" w:rsidRPr="00085895">
        <w:t>维复杂</w:t>
      </w:r>
      <w:proofErr w:type="gramEnd"/>
      <w:r w:rsidR="00A653BC" w:rsidRPr="00085895">
        <w:t>度，降低管理成本。</w:t>
      </w:r>
    </w:p>
    <w:p w:rsidR="002B5362" w:rsidRPr="00085895" w:rsidRDefault="009A10F9" w:rsidP="00BC0B74">
      <w:pPr>
        <w:pStyle w:val="FISCO"/>
      </w:pPr>
      <w:bookmarkStart w:id="5" w:name="_Toc13402677"/>
      <w:r w:rsidRPr="00085895">
        <w:lastRenderedPageBreak/>
        <w:t>分布式存储的优势</w:t>
      </w:r>
      <w:bookmarkEnd w:id="5"/>
    </w:p>
    <w:p w:rsidR="00093D34" w:rsidRPr="00085895" w:rsidRDefault="007C615C" w:rsidP="007C615C">
      <w:pPr>
        <w:pStyle w:val="FISCO0"/>
        <w:ind w:firstLine="420"/>
      </w:pPr>
      <w:r w:rsidRPr="00085895">
        <w:t>分布式存储是一种与集中式存储不同的存储方式，在分布式存储之前，比较常见的存储方式是集中式。所谓集中式，顾名思义就是把数据集中存储在一个系统中，这个系统可以由多个设备组成，如控制器、磁盘阵列和交换机等</w:t>
      </w:r>
      <w:r w:rsidR="00A84308" w:rsidRPr="00085895">
        <w:t>。</w:t>
      </w:r>
    </w:p>
    <w:p w:rsidR="00D90D92" w:rsidRPr="00085895" w:rsidRDefault="00A84308" w:rsidP="00D90D92">
      <w:pPr>
        <w:pStyle w:val="FISCO0"/>
        <w:ind w:firstLine="420"/>
      </w:pPr>
      <w:r w:rsidRPr="00085895">
        <w:t>分布式存储最早是由谷歌提出的，其目的是通过廉价的服务器来提供使用与大规模，高并发场景下的</w:t>
      </w:r>
      <w:r w:rsidRPr="00085895">
        <w:t>Web</w:t>
      </w:r>
      <w:r w:rsidRPr="00085895">
        <w:t>访问问题</w:t>
      </w:r>
      <w:r w:rsidR="00132D5F" w:rsidRPr="00085895">
        <w:t>，是解决海量数据存储问题的有效手段之一</w:t>
      </w:r>
      <w:r w:rsidR="00132D5F" w:rsidRPr="00085895">
        <w:t>,</w:t>
      </w:r>
      <w:r w:rsidR="00132D5F" w:rsidRPr="00085895">
        <w:t>它利用冗余数据维护技术</w:t>
      </w:r>
      <w:r w:rsidR="00132D5F" w:rsidRPr="00085895">
        <w:t>,</w:t>
      </w:r>
      <w:r w:rsidR="00132D5F" w:rsidRPr="00085895">
        <w:t>通过分散在网络上大量存储节点之间的协作</w:t>
      </w:r>
      <w:r w:rsidR="00132D5F" w:rsidRPr="00085895">
        <w:t>,</w:t>
      </w:r>
      <w:r w:rsidR="00132D5F" w:rsidRPr="00085895">
        <w:t>能够实现长久可靠的数据存储服务</w:t>
      </w:r>
      <w:r w:rsidR="00132D5F" w:rsidRPr="00085895">
        <w:t>;</w:t>
      </w:r>
      <w:r w:rsidR="00132D5F" w:rsidRPr="00085895">
        <w:t>现有大规模数据中心、</w:t>
      </w:r>
      <w:r w:rsidR="00132D5F" w:rsidRPr="00085895">
        <w:t>P2P</w:t>
      </w:r>
      <w:r w:rsidR="00132D5F" w:rsidRPr="00085895">
        <w:t>网络存储和无线网络存储技术等均属于分布式存储系统的范畴。</w:t>
      </w:r>
      <w:r w:rsidR="00D90D92" w:rsidRPr="00085895">
        <w:t>与传统的单体架构相比，分布式系统具有以下优势：</w:t>
      </w:r>
    </w:p>
    <w:p w:rsidR="00D90D92" w:rsidRPr="00085895" w:rsidRDefault="00D90D92" w:rsidP="00D90D92">
      <w:pPr>
        <w:pStyle w:val="FISCO0"/>
        <w:ind w:firstLine="420"/>
      </w:pPr>
      <w:r w:rsidRPr="00085895">
        <w:t>增大了系统的容量。我们的业务量越来越大，就需要多台机器来应对这种大规模的应用场景。因此我们可以使用分布式的架构，来垂直或是水平的拆分业务；</w:t>
      </w:r>
    </w:p>
    <w:p w:rsidR="00E12773" w:rsidRPr="00085895" w:rsidRDefault="00D90D92" w:rsidP="00E12773">
      <w:pPr>
        <w:pStyle w:val="FISCO0"/>
        <w:ind w:firstLine="420"/>
      </w:pPr>
      <w:r w:rsidRPr="00085895">
        <w:t>加强了系统的可用性。我们的业务越来越关键，需要提供整个系统架构的可用性，这样就不能存在单点故障。所以，通过分布式架构来冗余系统，提高系统的可用性；</w:t>
      </w:r>
    </w:p>
    <w:p w:rsidR="00D90D92" w:rsidRPr="00085895" w:rsidRDefault="00D90D92" w:rsidP="00E12773">
      <w:pPr>
        <w:pStyle w:val="FISCO0"/>
        <w:ind w:firstLine="420"/>
      </w:pPr>
      <w:r w:rsidRPr="00085895">
        <w:t>使系统模块化，可以提高模块的重用度，同时系统的扩展性也更高了；</w:t>
      </w:r>
    </w:p>
    <w:p w:rsidR="0014720A" w:rsidRPr="00085895" w:rsidRDefault="00D90D92" w:rsidP="00C51313">
      <w:pPr>
        <w:pStyle w:val="FISCO0"/>
        <w:ind w:firstLine="420"/>
        <w:rPr>
          <w:rFonts w:hint="eastAsia"/>
        </w:rPr>
      </w:pPr>
      <w:r w:rsidRPr="00085895">
        <w:t>提高了开发和发布速度，因为软件服务模块被拆分，开发和发布都可以并行；</w:t>
      </w:r>
    </w:p>
    <w:p w:rsidR="002B5362" w:rsidRPr="00085895" w:rsidRDefault="009A10F9" w:rsidP="00BC0B74">
      <w:pPr>
        <w:pStyle w:val="FISCO"/>
      </w:pPr>
      <w:bookmarkStart w:id="6" w:name="_Toc13402678"/>
      <w:r w:rsidRPr="00085895">
        <w:t>链式存储和</w:t>
      </w:r>
      <w:r w:rsidRPr="00085895">
        <w:t>MPT</w:t>
      </w:r>
      <w:r w:rsidRPr="00085895">
        <w:t>存储</w:t>
      </w:r>
      <w:bookmarkEnd w:id="6"/>
    </w:p>
    <w:p w:rsidR="00762BDA" w:rsidRPr="00085895" w:rsidRDefault="00780BF0" w:rsidP="00F9406A">
      <w:pPr>
        <w:pStyle w:val="FISCO0"/>
        <w:ind w:firstLine="420"/>
      </w:pPr>
      <w:r w:rsidRPr="00085895">
        <w:t>在不考虑区块链的情况下，计算机中的链式存储通常是指与数组这一存储结构相对的存储结构，即单链表、循环链表和双向链表等数组结构，这些存储结构的特点是每个节点持有下一个节点的</w:t>
      </w:r>
      <w:proofErr w:type="gramStart"/>
      <w:r w:rsidRPr="00085895">
        <w:t>的</w:t>
      </w:r>
      <w:proofErr w:type="gramEnd"/>
      <w:r w:rsidRPr="00085895">
        <w:t>地址，因此可以通过一个节点得到下一个节点。</w:t>
      </w:r>
      <w:r w:rsidR="00DB32A7" w:rsidRPr="00085895">
        <w:t>而在区块链中，链式存储主要是指数据链</w:t>
      </w:r>
      <w:r w:rsidR="00F9406A" w:rsidRPr="00085895">
        <w:t>这一存储方式</w:t>
      </w:r>
      <w:r w:rsidR="00DB32A7" w:rsidRPr="00085895">
        <w:t>：</w:t>
      </w:r>
      <w:r w:rsidR="00F9406A" w:rsidRPr="00085895">
        <w:t>数据合入区块，区块构成数据链，每个区块包含一段时间（如</w:t>
      </w:r>
      <w:r w:rsidR="00F9406A" w:rsidRPr="00085895">
        <w:t>10</w:t>
      </w:r>
      <w:r w:rsidR="00F9406A" w:rsidRPr="00085895">
        <w:t>秒）内产生的交易数据，把相关的数据汇</w:t>
      </w:r>
      <w:proofErr w:type="gramStart"/>
      <w:r w:rsidR="00F9406A" w:rsidRPr="00085895">
        <w:t>总计算</w:t>
      </w:r>
      <w:proofErr w:type="gramEnd"/>
      <w:r w:rsidR="00F9406A" w:rsidRPr="00085895">
        <w:t>摘要，进行汇总的完整性正确性证明，每个区块计算摘要时，把前一个区块的摘要</w:t>
      </w:r>
      <w:proofErr w:type="gramStart"/>
      <w:r w:rsidR="00F9406A" w:rsidRPr="00085895">
        <w:t>做为</w:t>
      </w:r>
      <w:proofErr w:type="gramEnd"/>
      <w:r w:rsidR="00F9406A" w:rsidRPr="00085895">
        <w:t>一个数据计算在内，构成了数据链，最新区块包含了所有数据链的完整性证明，整个链条上的任何数据改动都会破坏数据链的相关性</w:t>
      </w:r>
    </w:p>
    <w:p w:rsidR="00910D03" w:rsidRPr="00085895" w:rsidRDefault="00826F5F" w:rsidP="00826F5F">
      <w:pPr>
        <w:pStyle w:val="FISCO0"/>
        <w:ind w:firstLine="420"/>
      </w:pPr>
      <w:r w:rsidRPr="00085895">
        <w:t xml:space="preserve">MPT </w:t>
      </w:r>
      <w:r w:rsidRPr="00085895">
        <w:t>是以太坊存储数据的核心数据结构，它是由</w:t>
      </w:r>
      <w:r w:rsidRPr="00085895">
        <w:t xml:space="preserve"> Merkle Tree </w:t>
      </w:r>
      <w:r w:rsidRPr="00085895">
        <w:t>和</w:t>
      </w:r>
      <w:r w:rsidRPr="00085895">
        <w:t xml:space="preserve"> Patricia Tree </w:t>
      </w:r>
      <w:r w:rsidRPr="00085895">
        <w:t>结合的一种树形结构。</w:t>
      </w:r>
      <w:r w:rsidRPr="00085895">
        <w:t xml:space="preserve"> </w:t>
      </w:r>
    </w:p>
    <w:p w:rsidR="00093D34" w:rsidRPr="00085895" w:rsidRDefault="00826F5F" w:rsidP="00826F5F">
      <w:pPr>
        <w:pStyle w:val="FISCO0"/>
        <w:ind w:firstLine="420"/>
      </w:pPr>
      <w:r w:rsidRPr="00085895">
        <w:t>Merkle</w:t>
      </w:r>
      <w:r w:rsidRPr="00085895">
        <w:t>树，也被称为</w:t>
      </w:r>
      <w:r w:rsidRPr="00085895">
        <w:t xml:space="preserve"> Hash Tree</w:t>
      </w:r>
      <w:r w:rsidRPr="00085895">
        <w:t>，主要用于数据</w:t>
      </w:r>
      <w:proofErr w:type="gramStart"/>
      <w:r w:rsidRPr="00085895">
        <w:t>集较大</w:t>
      </w:r>
      <w:proofErr w:type="gramEnd"/>
      <w:r w:rsidRPr="00085895">
        <w:t>时的文件校验，它的主要特点有：</w:t>
      </w:r>
    </w:p>
    <w:p w:rsidR="00826F5F" w:rsidRPr="00085895" w:rsidRDefault="00826F5F" w:rsidP="00826F5F">
      <w:pPr>
        <w:pStyle w:val="FISCO0"/>
        <w:ind w:firstLine="420"/>
      </w:pPr>
      <w:r w:rsidRPr="00085895">
        <w:t>叶节点存储着数据块的</w:t>
      </w:r>
      <w:r w:rsidRPr="00085895">
        <w:t xml:space="preserve"> Hash</w:t>
      </w:r>
      <w:r w:rsidRPr="00085895">
        <w:t>（如：文件块、一段数据集）</w:t>
      </w:r>
    </w:p>
    <w:p w:rsidR="00826F5F" w:rsidRPr="00085895" w:rsidRDefault="00826F5F" w:rsidP="00826F5F">
      <w:pPr>
        <w:pStyle w:val="FISCO0"/>
        <w:ind w:firstLine="420"/>
      </w:pPr>
      <w:r w:rsidRPr="00085895">
        <w:t>非叶子节点</w:t>
      </w:r>
      <w:r w:rsidRPr="00085895">
        <w:t xml:space="preserve"> (</w:t>
      </w:r>
      <w:r w:rsidRPr="00085895">
        <w:t>包括中间节点和根节点</w:t>
      </w:r>
      <w:r w:rsidRPr="00085895">
        <w:t xml:space="preserve">) </w:t>
      </w:r>
      <w:r w:rsidRPr="00085895">
        <w:t>存储着对应子节点</w:t>
      </w:r>
      <w:r w:rsidRPr="00085895">
        <w:t xml:space="preserve"> Hash </w:t>
      </w:r>
      <w:r w:rsidRPr="00085895">
        <w:t>值串联字符串之后的</w:t>
      </w:r>
      <w:r w:rsidRPr="00085895">
        <w:t xml:space="preserve"> Hash </w:t>
      </w:r>
      <w:r w:rsidRPr="00085895">
        <w:t>值。</w:t>
      </w:r>
    </w:p>
    <w:p w:rsidR="00416A35" w:rsidRPr="00085895" w:rsidRDefault="00416A35" w:rsidP="00F9406A">
      <w:pPr>
        <w:pStyle w:val="FISCO0"/>
        <w:ind w:firstLine="420"/>
      </w:pPr>
      <w:r w:rsidRPr="00085895">
        <w:t>在</w:t>
      </w:r>
      <w:proofErr w:type="gramStart"/>
      <w:r w:rsidRPr="00085895">
        <w:t>最</w:t>
      </w:r>
      <w:proofErr w:type="gramEnd"/>
      <w:r w:rsidRPr="00085895">
        <w:t>底层，和哈希列表一样，数据被分成小的数据块，有相应的哈希和它对应；</w:t>
      </w:r>
      <w:r w:rsidR="008D4360" w:rsidRPr="00085895">
        <w:t>从</w:t>
      </w:r>
      <w:proofErr w:type="gramStart"/>
      <w:r w:rsidR="008D4360" w:rsidRPr="00085895">
        <w:t>最</w:t>
      </w:r>
      <w:proofErr w:type="gramEnd"/>
      <w:r w:rsidR="008D4360" w:rsidRPr="00085895">
        <w:t>底层向上</w:t>
      </w:r>
      <w:r w:rsidRPr="00085895">
        <w:t>，并不是直接去运算根哈希，而是把相邻的两个哈希合并成一个字符串，然后</w:t>
      </w:r>
      <w:r w:rsidR="008D4360" w:rsidRPr="00085895">
        <w:t>计</w:t>
      </w:r>
      <w:r w:rsidRPr="00085895">
        <w:t>算这个字符串的哈希</w:t>
      </w:r>
      <w:r w:rsidR="008D4360" w:rsidRPr="00085895">
        <w:t>值</w:t>
      </w:r>
      <w:r w:rsidRPr="00085895">
        <w:t>，这样每两个哈希可以生成新的哈希。如果</w:t>
      </w:r>
      <w:proofErr w:type="gramStart"/>
      <w:r w:rsidRPr="00085895">
        <w:t>最</w:t>
      </w:r>
      <w:proofErr w:type="gramEnd"/>
      <w:r w:rsidRPr="00085895">
        <w:t>底层的哈希总数是单数，那到最后必然出现一个没有</w:t>
      </w:r>
      <w:r w:rsidR="008D4360" w:rsidRPr="00085895">
        <w:t>相邻</w:t>
      </w:r>
      <w:r w:rsidRPr="00085895">
        <w:t>哈希的</w:t>
      </w:r>
      <w:r w:rsidR="008D4360" w:rsidRPr="00085895">
        <w:t>节点</w:t>
      </w:r>
      <w:r w:rsidRPr="00085895">
        <w:t>，这种情况就直接对它进行哈希运算，所以也能得到它的子哈希再往上推，依然是一</w:t>
      </w:r>
      <w:r w:rsidRPr="00085895">
        <w:lastRenderedPageBreak/>
        <w:t>样的方式，可以得到数目更少的新一级哈希；</w:t>
      </w:r>
    </w:p>
    <w:p w:rsidR="00826F5F" w:rsidRPr="00085895" w:rsidRDefault="00416A35" w:rsidP="00416A35">
      <w:pPr>
        <w:pStyle w:val="FISCO0"/>
        <w:ind w:firstLine="420"/>
      </w:pPr>
      <w:r w:rsidRPr="00085895">
        <w:t>最终必然形成一棵倒挂的树，到了树根的这个位置，这一代就剩下一个根哈希了，这</w:t>
      </w:r>
      <w:r w:rsidR="00261D9E" w:rsidRPr="00085895">
        <w:t>就</w:t>
      </w:r>
      <w:r w:rsidRPr="00085895">
        <w:t>是</w:t>
      </w:r>
      <w:r w:rsidRPr="00085895">
        <w:t>Merkle Root</w:t>
      </w:r>
      <w:r w:rsidRPr="00085895">
        <w:t>。</w:t>
      </w:r>
    </w:p>
    <w:p w:rsidR="00D875D3" w:rsidRPr="00085895" w:rsidRDefault="00D875D3" w:rsidP="00F9406A">
      <w:pPr>
        <w:pStyle w:val="FISCO0"/>
        <w:ind w:firstLine="420"/>
      </w:pPr>
      <w:r w:rsidRPr="00085895">
        <w:t>Patricia</w:t>
      </w:r>
      <w:r w:rsidRPr="00085895">
        <w:t>树是建立在字典树的基础上的一种树结构。字典树，又称前缀树，是一种有序树，用于保存关联数组，其中的键通常是字符串。一个节点的所有子孙都有相同的前缀，也就是这个节点对应的字符串，而根节点对应空字符串，它有以下特点：</w:t>
      </w:r>
    </w:p>
    <w:p w:rsidR="00D875D3" w:rsidRPr="00085895" w:rsidRDefault="00D875D3" w:rsidP="00D875D3">
      <w:pPr>
        <w:pStyle w:val="FISCO0"/>
        <w:ind w:firstLine="420"/>
      </w:pPr>
      <w:r w:rsidRPr="00085895">
        <w:t>根节点不包含字符，除根节点外的每一个子节点都包含一个字符。</w:t>
      </w:r>
    </w:p>
    <w:p w:rsidR="00D875D3" w:rsidRPr="00085895" w:rsidRDefault="00D875D3" w:rsidP="00D875D3">
      <w:pPr>
        <w:pStyle w:val="FISCO0"/>
        <w:ind w:firstLine="420"/>
      </w:pPr>
      <w:r w:rsidRPr="00085895">
        <w:t>从根节点到某一个节点，路径上经过的字符连接起来，为该节点对应的字符串。</w:t>
      </w:r>
    </w:p>
    <w:p w:rsidR="00D875D3" w:rsidRPr="00085895" w:rsidRDefault="00D875D3" w:rsidP="00D875D3">
      <w:pPr>
        <w:pStyle w:val="FISCO0"/>
        <w:ind w:firstLine="360"/>
      </w:pPr>
      <w:r w:rsidRPr="00085895">
        <w:t>每个节点的所有子节点包含的字符互不相同。</w:t>
      </w:r>
    </w:p>
    <w:p w:rsidR="00C22D6D" w:rsidRPr="00085895" w:rsidRDefault="00C22D6D" w:rsidP="00D875D3">
      <w:pPr>
        <w:pStyle w:val="FISCO0"/>
        <w:ind w:firstLine="360"/>
      </w:pPr>
      <w:r w:rsidRPr="00085895">
        <w:t xml:space="preserve">Patricia </w:t>
      </w:r>
      <w:r w:rsidRPr="00085895">
        <w:t>树，是</w:t>
      </w:r>
      <w:r w:rsidR="002777DA" w:rsidRPr="00085895">
        <w:t>一种</w:t>
      </w:r>
      <w:r w:rsidRPr="00085895">
        <w:t>压缩前缀树，是一种更节省空间的字典树。对于每个节点，如果该节点是唯一的儿子的话，就和</w:t>
      </w:r>
      <w:proofErr w:type="gramStart"/>
      <w:r w:rsidRPr="00085895">
        <w:t>父节点</w:t>
      </w:r>
      <w:proofErr w:type="gramEnd"/>
      <w:r w:rsidRPr="00085895">
        <w:t>合并。</w:t>
      </w:r>
    </w:p>
    <w:p w:rsidR="00AA17CC" w:rsidRPr="00085895" w:rsidRDefault="00AA17CC" w:rsidP="00D875D3">
      <w:pPr>
        <w:pStyle w:val="FISCO0"/>
        <w:ind w:firstLine="360"/>
      </w:pPr>
      <w:r w:rsidRPr="00085895">
        <w:t>MPT</w:t>
      </w:r>
      <w:r w:rsidRPr="00085895">
        <w:t>（</w:t>
      </w:r>
      <w:r w:rsidRPr="00085895">
        <w:t>Merkle Patricia Tree</w:t>
      </w:r>
      <w:r w:rsidRPr="00085895">
        <w:t>），顾名思义就是这两者的结合。</w:t>
      </w:r>
      <w:r w:rsidR="00DA7921" w:rsidRPr="00085895">
        <w:t>在介绍</w:t>
      </w:r>
      <w:r w:rsidR="00DA7921" w:rsidRPr="00085895">
        <w:t>MPT</w:t>
      </w:r>
      <w:r w:rsidR="00DA7921" w:rsidRPr="00085895">
        <w:t>之前需要先介绍一个概念：</w:t>
      </w:r>
      <w:r w:rsidR="00DA7921" w:rsidRPr="00085895">
        <w:t>Nibble</w:t>
      </w:r>
      <w:r w:rsidR="00DA7921" w:rsidRPr="00085895">
        <w:t>，它是</w:t>
      </w:r>
      <w:r w:rsidR="00DA7921" w:rsidRPr="00085895">
        <w:t xml:space="preserve"> key </w:t>
      </w:r>
      <w:r w:rsidR="00DA7921" w:rsidRPr="00085895">
        <w:t>的基本单元，是一个四元组。</w:t>
      </w:r>
      <w:r w:rsidRPr="00085895">
        <w:t>MPT</w:t>
      </w:r>
      <w:r w:rsidRPr="00085895">
        <w:t>树</w:t>
      </w:r>
      <w:r w:rsidR="008D4360" w:rsidRPr="00085895">
        <w:t>中</w:t>
      </w:r>
      <w:r w:rsidRPr="00085895">
        <w:t>的节点包含空节点、叶子节点、扩展节点和分支节点。</w:t>
      </w:r>
    </w:p>
    <w:p w:rsidR="00CB5358" w:rsidRPr="00085895" w:rsidRDefault="00CB5358" w:rsidP="00CB5358">
      <w:pPr>
        <w:pStyle w:val="FISCO0"/>
        <w:ind w:firstLine="360"/>
      </w:pPr>
      <w:r w:rsidRPr="00085895">
        <w:t>空节点：简单的表示空，在代码中是一个空串。</w:t>
      </w:r>
    </w:p>
    <w:p w:rsidR="00CB5358" w:rsidRPr="00085895" w:rsidRDefault="00CB5358" w:rsidP="00CB5358">
      <w:pPr>
        <w:pStyle w:val="FISCO0"/>
        <w:ind w:firstLine="360"/>
      </w:pPr>
      <w:r w:rsidRPr="00085895">
        <w:t>叶子节点：只有两个元素，分别为</w:t>
      </w:r>
      <w:r w:rsidRPr="00085895">
        <w:t>key</w:t>
      </w:r>
      <w:r w:rsidRPr="00085895">
        <w:t>和</w:t>
      </w:r>
      <w:r w:rsidRPr="00085895">
        <w:t>value</w:t>
      </w:r>
      <w:r w:rsidRPr="00085895">
        <w:t>，表示为（</w:t>
      </w:r>
      <w:r w:rsidRPr="00085895">
        <w:t>key, value</w:t>
      </w:r>
      <w:r w:rsidRPr="00085895">
        <w:t>）的一个键值对，其中</w:t>
      </w:r>
      <w:r w:rsidRPr="00085895">
        <w:t>key</w:t>
      </w:r>
      <w:r w:rsidRPr="00085895">
        <w:t>是</w:t>
      </w:r>
      <w:r w:rsidRPr="00085895">
        <w:t>key</w:t>
      </w:r>
      <w:r w:rsidRPr="00085895">
        <w:t>的一种特殊十六进制编码，</w:t>
      </w:r>
      <w:r w:rsidRPr="00085895">
        <w:t>value</w:t>
      </w:r>
      <w:r w:rsidRPr="00085895">
        <w:t>是</w:t>
      </w:r>
      <w:r w:rsidRPr="00085895">
        <w:t>value</w:t>
      </w:r>
      <w:r w:rsidRPr="00085895">
        <w:t>的</w:t>
      </w:r>
      <w:r w:rsidRPr="00085895">
        <w:t>RLP</w:t>
      </w:r>
      <w:r w:rsidRPr="00085895">
        <w:t>编码。</w:t>
      </w:r>
    </w:p>
    <w:p w:rsidR="00CB5358" w:rsidRPr="00085895" w:rsidRDefault="00CB5358" w:rsidP="00CB5358">
      <w:pPr>
        <w:pStyle w:val="FISCO0"/>
        <w:ind w:firstLine="360"/>
      </w:pPr>
      <w:r w:rsidRPr="00085895">
        <w:t>扩展节点：也是形如（</w:t>
      </w:r>
      <w:r w:rsidRPr="00085895">
        <w:t>key</w:t>
      </w:r>
      <w:r w:rsidRPr="00085895">
        <w:t>，</w:t>
      </w:r>
      <w:r w:rsidRPr="00085895">
        <w:t>value</w:t>
      </w:r>
      <w:r w:rsidRPr="00085895">
        <w:t>）</w:t>
      </w:r>
      <w:r w:rsidRPr="00085895">
        <w:t xml:space="preserve"> </w:t>
      </w:r>
      <w:r w:rsidRPr="00085895">
        <w:t>的键值对，但是这里的</w:t>
      </w:r>
      <w:r w:rsidRPr="00085895">
        <w:t>value</w:t>
      </w:r>
      <w:r w:rsidRPr="00085895">
        <w:t>是其他节点的</w:t>
      </w:r>
      <w:r w:rsidRPr="00085895">
        <w:t>hash</w:t>
      </w:r>
      <w:r w:rsidRPr="00085895">
        <w:t>值，这个</w:t>
      </w:r>
      <w:r w:rsidRPr="00085895">
        <w:t>hash</w:t>
      </w:r>
      <w:r w:rsidRPr="00085895">
        <w:t>可以被用来查询数据库中的节点。也就是说通过</w:t>
      </w:r>
      <w:r w:rsidRPr="00085895">
        <w:t>hash</w:t>
      </w:r>
      <w:r w:rsidRPr="00085895">
        <w:t>链接到其他节点。</w:t>
      </w:r>
    </w:p>
    <w:p w:rsidR="008D4360" w:rsidRPr="00085895" w:rsidRDefault="00CB5358" w:rsidP="00CB5358">
      <w:pPr>
        <w:pStyle w:val="FISCO0"/>
        <w:ind w:firstLine="360"/>
      </w:pPr>
      <w:r w:rsidRPr="00085895">
        <w:t>分支节点：分支节点有</w:t>
      </w:r>
      <w:r w:rsidRPr="00085895">
        <w:t>17</w:t>
      </w:r>
      <w:r w:rsidRPr="00085895">
        <w:t>个元素，回到</w:t>
      </w:r>
      <w:r w:rsidRPr="00085895">
        <w:t xml:space="preserve"> Nibble</w:t>
      </w:r>
      <w:r w:rsidRPr="00085895">
        <w:t>，四元组是</w:t>
      </w:r>
      <w:r w:rsidRPr="00085895">
        <w:t xml:space="preserve"> key </w:t>
      </w:r>
      <w:r w:rsidRPr="00085895">
        <w:t>的基本单元，四元组最多有</w:t>
      </w:r>
      <w:r w:rsidRPr="00085895">
        <w:t>16</w:t>
      </w:r>
      <w:r w:rsidRPr="00085895">
        <w:t>个值。所以前</w:t>
      </w:r>
      <w:r w:rsidRPr="00085895">
        <w:t>16</w:t>
      </w:r>
      <w:r w:rsidRPr="00085895">
        <w:t>个必将落入到在其遍历中的键的十六个可能的半字节值中的每一个。第</w:t>
      </w:r>
      <w:r w:rsidRPr="00085895">
        <w:t>17</w:t>
      </w:r>
      <w:r w:rsidRPr="00085895">
        <w:t>个是存储那些在当前结点结束了的节点</w:t>
      </w:r>
      <w:r w:rsidRPr="00085895">
        <w:t>(</w:t>
      </w:r>
      <w:r w:rsidRPr="00085895">
        <w:t>例如，</w:t>
      </w:r>
      <w:r w:rsidRPr="00085895">
        <w:t xml:space="preserve"> </w:t>
      </w:r>
      <w:r w:rsidRPr="00085895">
        <w:t>有三个</w:t>
      </w:r>
      <w:r w:rsidRPr="00085895">
        <w:t xml:space="preserve"> key,</w:t>
      </w:r>
      <w:r w:rsidRPr="00085895">
        <w:t>分别是</w:t>
      </w:r>
      <w:r w:rsidRPr="00085895">
        <w:t xml:space="preserve"> (</w:t>
      </w:r>
      <w:proofErr w:type="spellStart"/>
      <w:r w:rsidRPr="00085895">
        <w:t>abc</w:t>
      </w:r>
      <w:proofErr w:type="spellEnd"/>
      <w:r w:rsidRPr="00085895">
        <w:t xml:space="preserve">, </w:t>
      </w:r>
      <w:proofErr w:type="spellStart"/>
      <w:r w:rsidRPr="00085895">
        <w:t>abd</w:t>
      </w:r>
      <w:proofErr w:type="spellEnd"/>
      <w:r w:rsidRPr="00085895">
        <w:t xml:space="preserve">, ab) </w:t>
      </w:r>
      <w:r w:rsidRPr="00085895">
        <w:t>第</w:t>
      </w:r>
      <w:r w:rsidRPr="00085895">
        <w:t>17</w:t>
      </w:r>
      <w:r w:rsidRPr="00085895">
        <w:t>个字段储存了</w:t>
      </w:r>
      <w:r w:rsidRPr="00085895">
        <w:t>ab</w:t>
      </w:r>
      <w:r w:rsidRPr="00085895">
        <w:t>节点的值</w:t>
      </w:r>
      <w:r w:rsidRPr="00085895">
        <w:t>)</w:t>
      </w:r>
      <w:r w:rsidR="00ED35B9" w:rsidRPr="00085895">
        <w:t>。</w:t>
      </w:r>
    </w:p>
    <w:p w:rsidR="002A6E78" w:rsidRPr="00085895" w:rsidRDefault="002A6E78" w:rsidP="0092768C">
      <w:pPr>
        <w:pStyle w:val="FISCO"/>
      </w:pPr>
      <w:bookmarkStart w:id="7" w:name="_Toc13402679"/>
      <w:r w:rsidRPr="00085895">
        <w:t>当前区块链实施的难度</w:t>
      </w:r>
      <w:bookmarkEnd w:id="7"/>
    </w:p>
    <w:p w:rsidR="00262809" w:rsidRPr="00085895" w:rsidRDefault="00262809" w:rsidP="00262809">
      <w:pPr>
        <w:pStyle w:val="FISCO0"/>
        <w:ind w:firstLine="360"/>
      </w:pPr>
      <w:r w:rsidRPr="00085895">
        <w:t>作为近年来兴起并快速发展的新技术</w:t>
      </w:r>
      <w:r w:rsidR="000A44F3" w:rsidRPr="00085895">
        <w:t>，</w:t>
      </w:r>
      <w:r w:rsidRPr="00085895">
        <w:t>区块链必然会面临各种制约其发展的问题和障碍。</w:t>
      </w:r>
      <w:r w:rsidR="0099368A" w:rsidRPr="00085895">
        <w:t>在</w:t>
      </w:r>
      <w:r w:rsidRPr="00085895">
        <w:t>安全、</w:t>
      </w:r>
      <w:r w:rsidRPr="00085895">
        <w:t xml:space="preserve"> </w:t>
      </w:r>
      <w:r w:rsidRPr="00085895">
        <w:t>效率、</w:t>
      </w:r>
      <w:r w:rsidRPr="00085895">
        <w:t xml:space="preserve"> </w:t>
      </w:r>
      <w:r w:rsidRPr="00085895">
        <w:t>资源和</w:t>
      </w:r>
      <w:proofErr w:type="gramStart"/>
      <w:r w:rsidRPr="00085895">
        <w:t>博弈四</w:t>
      </w:r>
      <w:proofErr w:type="gramEnd"/>
      <w:r w:rsidRPr="00085895">
        <w:t>方面</w:t>
      </w:r>
      <w:r w:rsidR="0099368A" w:rsidRPr="00085895">
        <w:t>，</w:t>
      </w:r>
      <w:r w:rsidRPr="00085895">
        <w:t>区块链技术</w:t>
      </w:r>
      <w:r w:rsidR="0099368A" w:rsidRPr="00085895">
        <w:t>都面临一些问题</w:t>
      </w:r>
      <w:r w:rsidRPr="00085895">
        <w:t>。</w:t>
      </w:r>
    </w:p>
    <w:p w:rsidR="00262809" w:rsidRPr="00085895" w:rsidRDefault="000A44F3" w:rsidP="00262809">
      <w:pPr>
        <w:pStyle w:val="FISCO0"/>
      </w:pPr>
      <w:r w:rsidRPr="00085895">
        <w:tab/>
      </w:r>
      <w:r w:rsidRPr="00085895">
        <w:t>在安全方面，</w:t>
      </w:r>
      <w:r w:rsidR="00262809" w:rsidRPr="00085895">
        <w:t>安全性威胁是区块链迄今为止所面临的最重要的问题</w:t>
      </w:r>
      <w:r w:rsidRPr="00085895">
        <w:t>。</w:t>
      </w:r>
      <w:r w:rsidR="00262809" w:rsidRPr="00085895">
        <w:t>其中</w:t>
      </w:r>
      <w:r w:rsidRPr="00085895">
        <w:t>，</w:t>
      </w:r>
      <w:r w:rsidR="00262809" w:rsidRPr="00085895">
        <w:t>基于</w:t>
      </w:r>
      <w:r w:rsidR="00262809" w:rsidRPr="00085895">
        <w:t xml:space="preserve"> </w:t>
      </w:r>
      <w:proofErr w:type="spellStart"/>
      <w:r w:rsidR="00262809" w:rsidRPr="00085895">
        <w:t>PoW</w:t>
      </w:r>
      <w:proofErr w:type="spellEnd"/>
      <w:r w:rsidR="00262809" w:rsidRPr="00085895">
        <w:t xml:space="preserve"> </w:t>
      </w:r>
      <w:r w:rsidR="00262809" w:rsidRPr="00085895">
        <w:t>共识过程的区块链主要面临的是</w:t>
      </w:r>
      <w:r w:rsidR="00262809" w:rsidRPr="00085895">
        <w:t xml:space="preserve"> 51 % </w:t>
      </w:r>
      <w:r w:rsidR="00262809" w:rsidRPr="00085895">
        <w:t>攻击问题</w:t>
      </w:r>
      <w:r w:rsidRPr="00085895">
        <w:t>，</w:t>
      </w:r>
      <w:r w:rsidR="00262809" w:rsidRPr="00085895">
        <w:t>即节点通过掌握全网超过</w:t>
      </w:r>
      <w:r w:rsidR="00262809" w:rsidRPr="00085895">
        <w:t xml:space="preserve">51 % </w:t>
      </w:r>
      <w:proofErr w:type="gramStart"/>
      <w:r w:rsidR="00262809" w:rsidRPr="00085895">
        <w:t>的算力就</w:t>
      </w:r>
      <w:proofErr w:type="gramEnd"/>
      <w:r w:rsidR="00262809" w:rsidRPr="00085895">
        <w:t>有能力成功篡改和</w:t>
      </w:r>
      <w:proofErr w:type="gramStart"/>
      <w:r w:rsidR="00262809" w:rsidRPr="00085895">
        <w:t>伪造区</w:t>
      </w:r>
      <w:proofErr w:type="gramEnd"/>
      <w:r w:rsidR="00262809" w:rsidRPr="00085895">
        <w:t>块链数据</w:t>
      </w:r>
      <w:r w:rsidR="004C256F" w:rsidRPr="00085895">
        <w:t>。</w:t>
      </w:r>
      <w:r w:rsidR="00262809" w:rsidRPr="00085895">
        <w:t>以比特币为例</w:t>
      </w:r>
      <w:r w:rsidRPr="00085895">
        <w:t>，</w:t>
      </w:r>
      <w:r w:rsidR="00262809" w:rsidRPr="00085895">
        <w:t>据统计中国大型</w:t>
      </w:r>
      <w:proofErr w:type="gramStart"/>
      <w:r w:rsidR="00262809" w:rsidRPr="00085895">
        <w:t>矿池的算力</w:t>
      </w:r>
      <w:proofErr w:type="gramEnd"/>
      <w:r w:rsidR="00262809" w:rsidRPr="00085895">
        <w:t>已占全网总算力的</w:t>
      </w:r>
      <w:r w:rsidR="00262809" w:rsidRPr="00085895">
        <w:t xml:space="preserve"> 60 % </w:t>
      </w:r>
      <w:r w:rsidR="00262809" w:rsidRPr="00085895">
        <w:t>以上</w:t>
      </w:r>
      <w:r w:rsidRPr="00085895">
        <w:t>，</w:t>
      </w:r>
      <w:r w:rsidR="00262809" w:rsidRPr="00085895">
        <w:t>理论上</w:t>
      </w:r>
      <w:proofErr w:type="gramStart"/>
      <w:r w:rsidR="00262809" w:rsidRPr="00085895">
        <w:t>这些矿池可以</w:t>
      </w:r>
      <w:proofErr w:type="gramEnd"/>
      <w:r w:rsidR="00262809" w:rsidRPr="00085895">
        <w:t>通过合作实施</w:t>
      </w:r>
      <w:r w:rsidR="00262809" w:rsidRPr="00085895">
        <w:t xml:space="preserve"> 51 % </w:t>
      </w:r>
      <w:r w:rsidR="00262809" w:rsidRPr="00085895">
        <w:t>攻击</w:t>
      </w:r>
      <w:r w:rsidRPr="00085895">
        <w:t>，</w:t>
      </w:r>
      <w:r w:rsidR="00262809" w:rsidRPr="00085895">
        <w:t>从而实现比特币的双重支付</w:t>
      </w:r>
      <w:r w:rsidR="006D6165" w:rsidRPr="00085895">
        <w:t>。</w:t>
      </w:r>
      <w:r w:rsidR="00262809" w:rsidRPr="00085895">
        <w:t>虽然实际系统中为掌握全网</w:t>
      </w:r>
      <w:r w:rsidR="00262809" w:rsidRPr="00085895">
        <w:t xml:space="preserve"> 51 % </w:t>
      </w:r>
      <w:proofErr w:type="gramStart"/>
      <w:r w:rsidR="00262809" w:rsidRPr="00085895">
        <w:t>算力所需</w:t>
      </w:r>
      <w:proofErr w:type="gramEnd"/>
      <w:r w:rsidR="00262809" w:rsidRPr="00085895">
        <w:t>的成本投入远超成功实施攻击后的收益</w:t>
      </w:r>
      <w:r w:rsidRPr="00085895">
        <w:t>，</w:t>
      </w:r>
      <w:r w:rsidR="00262809" w:rsidRPr="00085895">
        <w:t>但</w:t>
      </w:r>
      <w:r w:rsidR="00262809" w:rsidRPr="00085895">
        <w:t xml:space="preserve"> 51 % </w:t>
      </w:r>
      <w:r w:rsidR="00262809" w:rsidRPr="00085895">
        <w:t>攻击的安全性威胁始终存在</w:t>
      </w:r>
      <w:r w:rsidRPr="00085895">
        <w:t>。</w:t>
      </w:r>
      <w:r w:rsidR="00262809" w:rsidRPr="00085895">
        <w:t>基于</w:t>
      </w:r>
      <w:r w:rsidR="00262809" w:rsidRPr="00085895">
        <w:t xml:space="preserve"> </w:t>
      </w:r>
      <w:proofErr w:type="spellStart"/>
      <w:r w:rsidR="00262809" w:rsidRPr="00085895">
        <w:t>PoS</w:t>
      </w:r>
      <w:proofErr w:type="spellEnd"/>
      <w:r w:rsidR="00262809" w:rsidRPr="00085895">
        <w:t xml:space="preserve"> </w:t>
      </w:r>
      <w:r w:rsidR="00262809" w:rsidRPr="00085895">
        <w:t>共识过程在一定程度上解决了</w:t>
      </w:r>
      <w:r w:rsidR="00262809" w:rsidRPr="00085895">
        <w:t xml:space="preserve"> 51 % </w:t>
      </w:r>
      <w:r w:rsidR="00262809" w:rsidRPr="00085895">
        <w:t>攻击问题</w:t>
      </w:r>
      <w:r w:rsidRPr="00085895">
        <w:t>，</w:t>
      </w:r>
      <w:r w:rsidR="00262809" w:rsidRPr="00085895">
        <w:t>但同时也引入了区块分叉时的</w:t>
      </w:r>
      <w:r w:rsidR="00262809" w:rsidRPr="00085895">
        <w:t xml:space="preserve"> N@S (Nothing at stake) </w:t>
      </w:r>
      <w:r w:rsidR="00262809" w:rsidRPr="00085895">
        <w:t>攻击问题</w:t>
      </w:r>
      <w:r w:rsidR="006D6165" w:rsidRPr="00085895">
        <w:t>。</w:t>
      </w:r>
      <w:r w:rsidR="00262809" w:rsidRPr="00085895">
        <w:t>研究者已经提出通过构造同时依赖</w:t>
      </w:r>
      <w:proofErr w:type="gramStart"/>
      <w:r w:rsidR="00262809" w:rsidRPr="00085895">
        <w:t>高算力</w:t>
      </w:r>
      <w:proofErr w:type="gramEnd"/>
      <w:r w:rsidR="00262809" w:rsidRPr="00085895">
        <w:t>和高内存的</w:t>
      </w:r>
      <w:r w:rsidR="00262809" w:rsidRPr="00085895">
        <w:t xml:space="preserve"> </w:t>
      </w:r>
      <w:proofErr w:type="spellStart"/>
      <w:r w:rsidR="00262809" w:rsidRPr="00085895">
        <w:t>PoW</w:t>
      </w:r>
      <w:proofErr w:type="spellEnd"/>
      <w:r w:rsidR="00262809" w:rsidRPr="00085895">
        <w:t>共识算法来部分解决</w:t>
      </w:r>
      <w:r w:rsidR="00262809" w:rsidRPr="00085895">
        <w:t xml:space="preserve"> 51 % </w:t>
      </w:r>
      <w:r w:rsidR="00262809" w:rsidRPr="00085895">
        <w:t>攻击问题</w:t>
      </w:r>
      <w:r w:rsidRPr="00085895">
        <w:t>，</w:t>
      </w:r>
      <w:r w:rsidR="00262809" w:rsidRPr="00085895">
        <w:t>更为安全和有效的共识机制尚有待于更加深入的研究和设计</w:t>
      </w:r>
      <w:r w:rsidR="006D6165" w:rsidRPr="00085895">
        <w:t>。</w:t>
      </w:r>
      <w:r w:rsidR="00262809" w:rsidRPr="00085895">
        <w:t>区块链的非对称加密机制也将随着数学、</w:t>
      </w:r>
      <w:r w:rsidR="00262809" w:rsidRPr="00085895">
        <w:t xml:space="preserve"> </w:t>
      </w:r>
      <w:r w:rsidR="00262809" w:rsidRPr="00085895">
        <w:t>密码学和计算技术的发展而变的越来越脆弱</w:t>
      </w:r>
      <w:r w:rsidRPr="00085895">
        <w:t>。</w:t>
      </w:r>
      <w:r w:rsidR="00262809" w:rsidRPr="00085895">
        <w:t>据估计</w:t>
      </w:r>
      <w:r w:rsidRPr="00085895">
        <w:t>，</w:t>
      </w:r>
      <w:r w:rsidR="00262809" w:rsidRPr="00085895">
        <w:t>以目前天河二号</w:t>
      </w:r>
      <w:proofErr w:type="gramStart"/>
      <w:r w:rsidR="00262809" w:rsidRPr="00085895">
        <w:t>的算力来说</w:t>
      </w:r>
      <w:proofErr w:type="gramEnd"/>
      <w:r w:rsidRPr="00085895">
        <w:t>，</w:t>
      </w:r>
      <w:r w:rsidR="00262809" w:rsidRPr="00085895">
        <w:t>产生比特币</w:t>
      </w:r>
      <w:r w:rsidR="00262809" w:rsidRPr="00085895">
        <w:t xml:space="preserve"> SHA256 </w:t>
      </w:r>
      <w:r w:rsidR="00262809" w:rsidRPr="00085895">
        <w:t>哈希算法的一个哈希碰撞大</w:t>
      </w:r>
      <w:r w:rsidR="00262809" w:rsidRPr="00085895">
        <w:lastRenderedPageBreak/>
        <w:t>约需要</w:t>
      </w:r>
      <w:r w:rsidR="00262809" w:rsidRPr="00085895">
        <w:t xml:space="preserve"> 248 </w:t>
      </w:r>
      <w:r w:rsidR="00262809" w:rsidRPr="00085895">
        <w:t>年</w:t>
      </w:r>
      <w:r w:rsidRPr="00085895">
        <w:t>，</w:t>
      </w:r>
      <w:r w:rsidR="00262809" w:rsidRPr="00085895">
        <w:t>但随着量子计算机等新计算技术的发展</w:t>
      </w:r>
      <w:r w:rsidRPr="00085895">
        <w:t>，</w:t>
      </w:r>
      <w:r w:rsidR="00262809" w:rsidRPr="00085895">
        <w:t>未来非对称加密算法具有一定的破解可能性</w:t>
      </w:r>
      <w:r w:rsidRPr="00085895">
        <w:t>，</w:t>
      </w:r>
      <w:r w:rsidR="00262809" w:rsidRPr="00085895">
        <w:t>这也是区块链技术面临的潜在安全威胁</w:t>
      </w:r>
      <w:r w:rsidR="006D6165" w:rsidRPr="00085895">
        <w:t>。</w:t>
      </w:r>
      <w:r w:rsidR="00262809" w:rsidRPr="00085895">
        <w:t>区块链的隐私保护也存在安全性风险</w:t>
      </w:r>
      <w:r w:rsidRPr="00085895">
        <w:t>。</w:t>
      </w:r>
      <w:r w:rsidR="00262809" w:rsidRPr="00085895">
        <w:t>区块链系统内各节点并非完全匿名</w:t>
      </w:r>
      <w:r w:rsidRPr="00085895">
        <w:t>，</w:t>
      </w:r>
      <w:r w:rsidR="00262809" w:rsidRPr="00085895">
        <w:t>而是通过类似电子邮件地址的地址标识</w:t>
      </w:r>
      <w:r w:rsidR="00262809" w:rsidRPr="00085895">
        <w:t xml:space="preserve"> (</w:t>
      </w:r>
      <w:r w:rsidR="00262809" w:rsidRPr="00085895">
        <w:t>例如比特币公</w:t>
      </w:r>
      <w:proofErr w:type="gramStart"/>
      <w:r w:rsidR="00262809" w:rsidRPr="00085895">
        <w:t>钥</w:t>
      </w:r>
      <w:proofErr w:type="gramEnd"/>
      <w:r w:rsidR="00262809" w:rsidRPr="00085895">
        <w:t>地址</w:t>
      </w:r>
      <w:r w:rsidR="00262809" w:rsidRPr="00085895">
        <w:t xml:space="preserve">) </w:t>
      </w:r>
      <w:r w:rsidR="00262809" w:rsidRPr="00085895">
        <w:t>来实现数据传输</w:t>
      </w:r>
      <w:r w:rsidRPr="00085895">
        <w:t>。</w:t>
      </w:r>
      <w:r w:rsidR="00262809" w:rsidRPr="00085895">
        <w:t>虽然地址标识并未直接与真实世界的人物身份相关联</w:t>
      </w:r>
      <w:r w:rsidRPr="00085895">
        <w:t>，</w:t>
      </w:r>
      <w:r w:rsidR="00262809" w:rsidRPr="00085895">
        <w:t>但区块链数据是完全公开透明的</w:t>
      </w:r>
      <w:r w:rsidRPr="00085895">
        <w:t>，</w:t>
      </w:r>
      <w:r w:rsidR="00262809" w:rsidRPr="00085895">
        <w:t>随着各类反匿名身份甄别技术的发展</w:t>
      </w:r>
      <w:r w:rsidRPr="00085895">
        <w:t>，</w:t>
      </w:r>
      <w:r w:rsidR="00262809" w:rsidRPr="00085895">
        <w:t>实现部分重点目标的定位和识别仍是有可能的</w:t>
      </w:r>
      <w:r w:rsidR="0099368A" w:rsidRPr="00085895">
        <w:t>。</w:t>
      </w:r>
    </w:p>
    <w:p w:rsidR="00262809" w:rsidRPr="00085895" w:rsidRDefault="004C256F" w:rsidP="00262809">
      <w:pPr>
        <w:pStyle w:val="FISCO0"/>
      </w:pPr>
      <w:r w:rsidRPr="00085895">
        <w:tab/>
      </w:r>
      <w:r w:rsidRPr="00085895">
        <w:t>在效率方面，</w:t>
      </w:r>
      <w:r w:rsidR="00262809" w:rsidRPr="00085895">
        <w:t>区块链效率也是制约其应用的重要因素</w:t>
      </w:r>
      <w:r w:rsidRPr="00085895">
        <w:t>。</w:t>
      </w:r>
      <w:r w:rsidR="00262809" w:rsidRPr="00085895">
        <w:t>首先是区块膨胀问题</w:t>
      </w:r>
      <w:r w:rsidR="00262809" w:rsidRPr="00085895">
        <w:t xml:space="preserve">: </w:t>
      </w:r>
      <w:r w:rsidR="00262809" w:rsidRPr="00085895">
        <w:t>区块链要求系统内每个节点保存一份数据备份</w:t>
      </w:r>
      <w:r w:rsidRPr="00085895">
        <w:t>，</w:t>
      </w:r>
      <w:r w:rsidR="00262809" w:rsidRPr="00085895">
        <w:t>这对于日益增长的海量数据存储来说是极为困难的</w:t>
      </w:r>
      <w:r w:rsidRPr="00085895">
        <w:t>。</w:t>
      </w:r>
      <w:r w:rsidR="00262809" w:rsidRPr="00085895">
        <w:t>以比特币为例</w:t>
      </w:r>
      <w:r w:rsidRPr="00085895">
        <w:t>，</w:t>
      </w:r>
      <w:r w:rsidR="00262809" w:rsidRPr="00085895">
        <w:t>完全同步自创世区块至今的区块数据需要约</w:t>
      </w:r>
      <w:r w:rsidR="00262809" w:rsidRPr="00085895">
        <w:t xml:space="preserve"> 60 GB </w:t>
      </w:r>
      <w:r w:rsidR="00262809" w:rsidRPr="00085895">
        <w:t>存储空间</w:t>
      </w:r>
      <w:r w:rsidRPr="00085895">
        <w:t>，</w:t>
      </w:r>
      <w:r w:rsidR="00262809" w:rsidRPr="00085895">
        <w:t>虽然轻量级节点可部分解决此问题</w:t>
      </w:r>
      <w:r w:rsidRPr="00085895">
        <w:t>，</w:t>
      </w:r>
      <w:r w:rsidR="00262809" w:rsidRPr="00085895">
        <w:t>但适用于更大规模</w:t>
      </w:r>
    </w:p>
    <w:p w:rsidR="00262809" w:rsidRPr="00085895" w:rsidRDefault="00262809" w:rsidP="00262809">
      <w:pPr>
        <w:pStyle w:val="FISCO0"/>
      </w:pPr>
      <w:r w:rsidRPr="00085895">
        <w:t>的工业级解决方案仍有待研发</w:t>
      </w:r>
      <w:r w:rsidR="004C256F" w:rsidRPr="00085895">
        <w:t>。</w:t>
      </w:r>
      <w:r w:rsidRPr="00085895">
        <w:t>其次是交易效率问题</w:t>
      </w:r>
      <w:r w:rsidRPr="00085895">
        <w:t xml:space="preserve">: </w:t>
      </w:r>
      <w:proofErr w:type="gramStart"/>
      <w:r w:rsidRPr="00085895">
        <w:t>比特币区块链</w:t>
      </w:r>
      <w:proofErr w:type="gramEnd"/>
      <w:r w:rsidRPr="00085895">
        <w:t>目前每秒仅能处理</w:t>
      </w:r>
      <w:r w:rsidRPr="00085895">
        <w:t xml:space="preserve"> 7 </w:t>
      </w:r>
      <w:r w:rsidRPr="00085895">
        <w:t>笔交易</w:t>
      </w:r>
      <w:r w:rsidR="004C256F" w:rsidRPr="00085895">
        <w:t>，</w:t>
      </w:r>
      <w:r w:rsidRPr="00085895">
        <w:t>这极大地限制了区块链在大多数金融系统高频交易场景中的应用</w:t>
      </w:r>
      <w:r w:rsidRPr="00085895">
        <w:t xml:space="preserve"> (</w:t>
      </w:r>
      <w:r w:rsidRPr="00085895">
        <w:t>例如</w:t>
      </w:r>
      <w:r w:rsidRPr="00085895">
        <w:t xml:space="preserve"> VISA </w:t>
      </w:r>
      <w:r w:rsidRPr="00085895">
        <w:t>信用卡每秒最多可处理</w:t>
      </w:r>
      <w:r w:rsidRPr="00085895">
        <w:t xml:space="preserve">10 000 </w:t>
      </w:r>
      <w:r w:rsidRPr="00085895">
        <w:t>笔交易</w:t>
      </w:r>
      <w:r w:rsidRPr="00085895">
        <w:t xml:space="preserve">); </w:t>
      </w:r>
      <w:r w:rsidRPr="00085895">
        <w:t>最后是交易确认时间问题</w:t>
      </w:r>
      <w:r w:rsidRPr="00085895">
        <w:t xml:space="preserve">: </w:t>
      </w:r>
      <w:r w:rsidRPr="00085895">
        <w:t>比特币区块生成时间为</w:t>
      </w:r>
      <w:r w:rsidRPr="00085895">
        <w:t xml:space="preserve"> 10 </w:t>
      </w:r>
      <w:r w:rsidRPr="00085895">
        <w:t>分钟</w:t>
      </w:r>
      <w:r w:rsidR="004C256F" w:rsidRPr="00085895">
        <w:t>，</w:t>
      </w:r>
      <w:r w:rsidRPr="00085895">
        <w:t>因而交易确认时间一般为</w:t>
      </w:r>
      <w:r w:rsidRPr="00085895">
        <w:t xml:space="preserve"> 10 </w:t>
      </w:r>
      <w:r w:rsidRPr="00085895">
        <w:t>分钟</w:t>
      </w:r>
      <w:r w:rsidR="004C256F" w:rsidRPr="00085895">
        <w:t>，</w:t>
      </w:r>
      <w:r w:rsidRPr="00085895">
        <w:t>这在一定程度上限制了比特币在小额交易和时间敏感交易中的应用</w:t>
      </w:r>
      <w:r w:rsidR="004C256F" w:rsidRPr="00085895">
        <w:t>。</w:t>
      </w:r>
    </w:p>
    <w:p w:rsidR="00262809" w:rsidRPr="00085895" w:rsidRDefault="004C256F" w:rsidP="004C256F">
      <w:pPr>
        <w:pStyle w:val="FISCO0"/>
        <w:ind w:firstLine="420"/>
      </w:pPr>
      <w:r w:rsidRPr="00085895">
        <w:t>在资源方面，</w:t>
      </w:r>
      <w:proofErr w:type="spellStart"/>
      <w:r w:rsidR="00262809" w:rsidRPr="00085895">
        <w:t>PoW</w:t>
      </w:r>
      <w:proofErr w:type="spellEnd"/>
      <w:r w:rsidR="00262809" w:rsidRPr="00085895">
        <w:t xml:space="preserve"> </w:t>
      </w:r>
      <w:r w:rsidR="00262809" w:rsidRPr="00085895">
        <w:t>共识过程高度依赖区块链网络节点贡献的算力</w:t>
      </w:r>
      <w:r w:rsidRPr="00085895">
        <w:t>，</w:t>
      </w:r>
      <w:r w:rsidR="00262809" w:rsidRPr="00085895">
        <w:t>这些算力主要用于解决</w:t>
      </w:r>
      <w:r w:rsidR="00262809" w:rsidRPr="00085895">
        <w:t xml:space="preserve"> SHA256 </w:t>
      </w:r>
      <w:r w:rsidR="00262809" w:rsidRPr="00085895">
        <w:t>哈希和随机数搜索</w:t>
      </w:r>
      <w:r w:rsidRPr="00085895">
        <w:t>，</w:t>
      </w:r>
      <w:r w:rsidR="00262809" w:rsidRPr="00085895">
        <w:t>除此之外并不产生任何实际社会价值</w:t>
      </w:r>
      <w:r w:rsidRPr="00085895">
        <w:t>，</w:t>
      </w:r>
      <w:r w:rsidR="00262809" w:rsidRPr="00085895">
        <w:t>因而一般意义上认为</w:t>
      </w:r>
      <w:proofErr w:type="gramStart"/>
      <w:r w:rsidR="00262809" w:rsidRPr="00085895">
        <w:t>这些算力资源</w:t>
      </w:r>
      <w:proofErr w:type="gramEnd"/>
      <w:r w:rsidR="00262809" w:rsidRPr="00085895">
        <w:t>是被</w:t>
      </w:r>
      <w:r w:rsidRPr="00085895">
        <w:t>“</w:t>
      </w:r>
      <w:r w:rsidR="00262809" w:rsidRPr="00085895">
        <w:t>浪费</w:t>
      </w:r>
      <w:r w:rsidRPr="00085895">
        <w:t>”</w:t>
      </w:r>
      <w:r w:rsidR="00262809" w:rsidRPr="00085895">
        <w:t>掉了</w:t>
      </w:r>
      <w:r w:rsidRPr="00085895">
        <w:t>，</w:t>
      </w:r>
      <w:r w:rsidR="00262809" w:rsidRPr="00085895">
        <w:t>同时被浪费掉的还有大量的电力资源</w:t>
      </w:r>
      <w:r w:rsidRPr="00085895">
        <w:t>。</w:t>
      </w:r>
      <w:r w:rsidR="00262809" w:rsidRPr="00085895">
        <w:t>随着比特币的日益普及和专业挖矿设备的出现</w:t>
      </w:r>
      <w:r w:rsidRPr="00085895">
        <w:t>，</w:t>
      </w:r>
      <w:r w:rsidR="00262809" w:rsidRPr="00085895">
        <w:t>比特币生态圈</w:t>
      </w:r>
    </w:p>
    <w:p w:rsidR="00262809" w:rsidRPr="00085895" w:rsidRDefault="00262809" w:rsidP="00262809">
      <w:pPr>
        <w:pStyle w:val="FISCO0"/>
      </w:pPr>
      <w:r w:rsidRPr="00085895">
        <w:t>已经在资本和设备方面呈现出明显的军备竞赛态势</w:t>
      </w:r>
      <w:r w:rsidR="004C256F" w:rsidRPr="00085895">
        <w:t>，</w:t>
      </w:r>
      <w:r w:rsidRPr="00085895">
        <w:t>逐渐成为高耗能的资本密集型行业</w:t>
      </w:r>
      <w:r w:rsidR="004C256F" w:rsidRPr="00085895">
        <w:t>，</w:t>
      </w:r>
      <w:r w:rsidRPr="00085895">
        <w:t>进一步凸显了资源消耗问题的重要性</w:t>
      </w:r>
      <w:r w:rsidR="004C256F" w:rsidRPr="00085895">
        <w:t>。</w:t>
      </w:r>
      <w:r w:rsidRPr="00085895">
        <w:t>因此</w:t>
      </w:r>
      <w:r w:rsidR="004C256F" w:rsidRPr="00085895">
        <w:t>，</w:t>
      </w:r>
      <w:r w:rsidRPr="00085895">
        <w:t>如何能有效汇集分布式节点的</w:t>
      </w:r>
      <w:proofErr w:type="gramStart"/>
      <w:r w:rsidRPr="00085895">
        <w:t>网络算力来</w:t>
      </w:r>
      <w:proofErr w:type="gramEnd"/>
      <w:r w:rsidRPr="00085895">
        <w:t>解决实际问题</w:t>
      </w:r>
      <w:r w:rsidR="004C256F" w:rsidRPr="00085895">
        <w:t>，</w:t>
      </w:r>
      <w:r w:rsidRPr="00085895">
        <w:t>是区块链技术需要解决的重要问题</w:t>
      </w:r>
      <w:r w:rsidR="004C256F" w:rsidRPr="00085895">
        <w:t>。</w:t>
      </w:r>
      <w:r w:rsidRPr="00085895">
        <w:t>研究者目前已经开始尝试解决此问题</w:t>
      </w:r>
      <w:r w:rsidR="004C256F" w:rsidRPr="00085895">
        <w:t>，</w:t>
      </w:r>
      <w:r w:rsidRPr="00085895">
        <w:t>例如</w:t>
      </w:r>
      <w:r w:rsidRPr="00085895">
        <w:t xml:space="preserve"> Primecoin (</w:t>
      </w:r>
      <w:r w:rsidRPr="00085895">
        <w:t>质数币</w:t>
      </w:r>
      <w:r w:rsidRPr="00085895">
        <w:t xml:space="preserve">) </w:t>
      </w:r>
      <w:r w:rsidRPr="00085895">
        <w:t>要求各节点在共识过程中找到素数的最长链条</w:t>
      </w:r>
      <w:r w:rsidRPr="00085895">
        <w:t xml:space="preserve"> (</w:t>
      </w:r>
      <w:r w:rsidRPr="00085895">
        <w:t>坎宁安链和双向双链</w:t>
      </w:r>
      <w:r w:rsidRPr="00085895">
        <w:t xml:space="preserve">) </w:t>
      </w:r>
      <w:r w:rsidRPr="00085895">
        <w:t>而非无意义的</w:t>
      </w:r>
      <w:r w:rsidRPr="00085895">
        <w:t xml:space="preserve"> SHA256 </w:t>
      </w:r>
      <w:r w:rsidRPr="00085895">
        <w:t>哈希值</w:t>
      </w:r>
      <w:r w:rsidR="004C256F" w:rsidRPr="00085895">
        <w:t>。</w:t>
      </w:r>
      <w:r w:rsidRPr="00085895">
        <w:t>未来的潜在发展趋势是设计行之有效的交互机制来汇聚和利用分布式共识节点的群体智能</w:t>
      </w:r>
      <w:r w:rsidR="004C256F" w:rsidRPr="00085895">
        <w:t>，</w:t>
      </w:r>
      <w:r w:rsidRPr="00085895">
        <w:t>以辅助解决大规模的实际问题</w:t>
      </w:r>
      <w:r w:rsidR="004C256F" w:rsidRPr="00085895">
        <w:t>。</w:t>
      </w:r>
    </w:p>
    <w:p w:rsidR="00262809" w:rsidRPr="00085895" w:rsidRDefault="004C256F" w:rsidP="00262809">
      <w:pPr>
        <w:pStyle w:val="FISCO0"/>
      </w:pPr>
      <w:r w:rsidRPr="00085895">
        <w:tab/>
      </w:r>
      <w:r w:rsidRPr="00085895">
        <w:t>在博弈方面，</w:t>
      </w:r>
      <w:r w:rsidR="00262809" w:rsidRPr="00085895">
        <w:t>区块链网络作为去中心化的分布式系统</w:t>
      </w:r>
      <w:r w:rsidRPr="00085895">
        <w:t>，</w:t>
      </w:r>
      <w:r w:rsidR="00262809" w:rsidRPr="00085895">
        <w:t>其各节点在交互过程中不可避免地会存在相互竞争与合作的博弈关系</w:t>
      </w:r>
      <w:r w:rsidRPr="00085895">
        <w:t>，</w:t>
      </w:r>
      <w:r w:rsidR="00262809" w:rsidRPr="00085895">
        <w:t>这在比特币挖矿过程中尤为明显</w:t>
      </w:r>
      <w:r w:rsidRPr="00085895">
        <w:t>。</w:t>
      </w:r>
      <w:r w:rsidR="00262809" w:rsidRPr="00085895">
        <w:t>通常来说</w:t>
      </w:r>
      <w:r w:rsidRPr="00085895">
        <w:t>，</w:t>
      </w:r>
      <w:r w:rsidR="00262809" w:rsidRPr="00085895">
        <w:t>比特</w:t>
      </w:r>
      <w:proofErr w:type="gramStart"/>
      <w:r w:rsidR="00262809" w:rsidRPr="00085895">
        <w:t>币矿池间</w:t>
      </w:r>
      <w:proofErr w:type="gramEnd"/>
      <w:r w:rsidR="00262809" w:rsidRPr="00085895">
        <w:t>可以通过相互合作保持各自稳定的收益</w:t>
      </w:r>
      <w:r w:rsidRPr="00085895">
        <w:t>。</w:t>
      </w:r>
      <w:r w:rsidR="00262809" w:rsidRPr="00085895">
        <w:t>然而</w:t>
      </w:r>
      <w:r w:rsidRPr="00085895">
        <w:t>，</w:t>
      </w:r>
      <w:proofErr w:type="gramStart"/>
      <w:r w:rsidR="00262809" w:rsidRPr="00085895">
        <w:t>矿池可以</w:t>
      </w:r>
      <w:proofErr w:type="gramEnd"/>
      <w:r w:rsidR="00262809" w:rsidRPr="00085895">
        <w:t>通过称为区块截留攻击</w:t>
      </w:r>
      <w:r w:rsidR="00262809" w:rsidRPr="00085895">
        <w:t xml:space="preserve"> (Block withholding attacks) </w:t>
      </w:r>
      <w:r w:rsidR="00262809" w:rsidRPr="00085895">
        <w:t>的方式、</w:t>
      </w:r>
      <w:r w:rsidR="00262809" w:rsidRPr="00085895">
        <w:t xml:space="preserve"> </w:t>
      </w:r>
      <w:r w:rsidR="00262809" w:rsidRPr="00085895">
        <w:t>通过伪装</w:t>
      </w:r>
    </w:p>
    <w:p w:rsidR="00093D34" w:rsidRPr="00085895" w:rsidRDefault="00262809" w:rsidP="00262809">
      <w:pPr>
        <w:pStyle w:val="FISCO0"/>
      </w:pPr>
      <w:r w:rsidRPr="00085895">
        <w:t>为</w:t>
      </w:r>
      <w:proofErr w:type="gramStart"/>
      <w:r w:rsidRPr="00085895">
        <w:t>对手矿池的</w:t>
      </w:r>
      <w:proofErr w:type="gramEnd"/>
      <w:r w:rsidRPr="00085895">
        <w:t>矿工、</w:t>
      </w:r>
      <w:r w:rsidRPr="00085895">
        <w:t xml:space="preserve"> </w:t>
      </w:r>
      <w:r w:rsidRPr="00085895">
        <w:t>享受</w:t>
      </w:r>
      <w:proofErr w:type="gramStart"/>
      <w:r w:rsidRPr="00085895">
        <w:t>对手矿池的</w:t>
      </w:r>
      <w:proofErr w:type="gramEnd"/>
      <w:r w:rsidRPr="00085895">
        <w:t>收益但不实际贡献完整工作量证明来攻击其他矿池</w:t>
      </w:r>
      <w:r w:rsidR="004C256F" w:rsidRPr="00085895">
        <w:t>，</w:t>
      </w:r>
      <w:r w:rsidRPr="00085895">
        <w:t>从而降低</w:t>
      </w:r>
      <w:proofErr w:type="gramStart"/>
      <w:r w:rsidRPr="00085895">
        <w:t>对手矿池的</w:t>
      </w:r>
      <w:proofErr w:type="gramEnd"/>
      <w:r w:rsidRPr="00085895">
        <w:t>收益</w:t>
      </w:r>
      <w:r w:rsidR="004C256F" w:rsidRPr="00085895">
        <w:t>。</w:t>
      </w:r>
      <w:r w:rsidRPr="00085895">
        <w:t>如果</w:t>
      </w:r>
      <w:proofErr w:type="gramStart"/>
      <w:r w:rsidRPr="00085895">
        <w:t>矿池相互</w:t>
      </w:r>
      <w:proofErr w:type="gramEnd"/>
      <w:r w:rsidRPr="00085895">
        <w:t>攻击</w:t>
      </w:r>
      <w:r w:rsidR="004C256F" w:rsidRPr="00085895">
        <w:t>，</w:t>
      </w:r>
      <w:r w:rsidRPr="00085895">
        <w:t>则双方获得的收益均少于不攻击对方的收益</w:t>
      </w:r>
      <w:r w:rsidR="004C256F" w:rsidRPr="00085895">
        <w:t>。</w:t>
      </w:r>
      <w:r w:rsidRPr="00085895">
        <w:t>当</w:t>
      </w:r>
      <w:proofErr w:type="gramStart"/>
      <w:r w:rsidRPr="00085895">
        <w:t>矿池收益</w:t>
      </w:r>
      <w:proofErr w:type="gramEnd"/>
      <w:r w:rsidRPr="00085895">
        <w:t>函数满足特定条件时</w:t>
      </w:r>
      <w:r w:rsidR="004C256F" w:rsidRPr="00085895">
        <w:t>，</w:t>
      </w:r>
      <w:r w:rsidRPr="00085895">
        <w:t>这种攻击和竞争将会造成</w:t>
      </w:r>
      <w:r w:rsidR="004C256F" w:rsidRPr="00085895">
        <w:t>“</w:t>
      </w:r>
      <w:r w:rsidRPr="00085895">
        <w:t>囚徒困境</w:t>
      </w:r>
      <w:r w:rsidR="004C256F" w:rsidRPr="00085895">
        <w:t>”</w:t>
      </w:r>
      <w:r w:rsidRPr="00085895">
        <w:t>博弈结局</w:t>
      </w:r>
      <w:r w:rsidR="004C256F" w:rsidRPr="00085895">
        <w:t>。</w:t>
      </w:r>
      <w:r w:rsidRPr="00085895">
        <w:t>如何设计合理的惩罚函数来抑制非理性竞争、</w:t>
      </w:r>
      <w:r w:rsidRPr="00085895">
        <w:t xml:space="preserve"> </w:t>
      </w:r>
      <w:r w:rsidRPr="00085895">
        <w:t>使得合作成为</w:t>
      </w:r>
      <w:proofErr w:type="gramStart"/>
      <w:r w:rsidRPr="00085895">
        <w:t>重复性矿池博弈</w:t>
      </w:r>
      <w:proofErr w:type="gramEnd"/>
      <w:r w:rsidRPr="00085895">
        <w:t>的稳定均衡解</w:t>
      </w:r>
      <w:r w:rsidR="004C256F" w:rsidRPr="00085895">
        <w:t>，</w:t>
      </w:r>
      <w:r w:rsidRPr="00085895">
        <w:t>尚需进一步深入研究</w:t>
      </w:r>
      <w:r w:rsidR="004C256F" w:rsidRPr="00085895">
        <w:t>。</w:t>
      </w:r>
      <w:r w:rsidRPr="00085895">
        <w:t>此外</w:t>
      </w:r>
      <w:r w:rsidR="004C256F" w:rsidRPr="00085895">
        <w:t>，</w:t>
      </w:r>
      <w:r w:rsidRPr="00085895">
        <w:t>正如前文提到的</w:t>
      </w:r>
      <w:r w:rsidR="004C256F" w:rsidRPr="00085895">
        <w:t>，</w:t>
      </w:r>
      <w:r w:rsidRPr="00085895">
        <w:t>区块链共识过程本质上</w:t>
      </w:r>
      <w:proofErr w:type="gramStart"/>
      <w:r w:rsidRPr="00085895">
        <w:t>是众包过程</w:t>
      </w:r>
      <w:proofErr w:type="gramEnd"/>
      <w:r w:rsidR="004C256F" w:rsidRPr="00085895">
        <w:t>，</w:t>
      </w:r>
      <w:r w:rsidRPr="00085895">
        <w:t>如何设计激励相容的共识机制</w:t>
      </w:r>
      <w:r w:rsidR="004C256F" w:rsidRPr="00085895">
        <w:t>，</w:t>
      </w:r>
      <w:r w:rsidRPr="00085895">
        <w:t>使得去中心化系统中的自利节点能够自发地实施区块数据的验证和记账工作</w:t>
      </w:r>
      <w:r w:rsidR="004C256F" w:rsidRPr="00085895">
        <w:t>，</w:t>
      </w:r>
      <w:r w:rsidRPr="00085895">
        <w:t>并提高系统内非理性行为的成本以抑制安全性攻击和威胁</w:t>
      </w:r>
      <w:r w:rsidR="004C256F" w:rsidRPr="00085895">
        <w:t>，</w:t>
      </w:r>
      <w:r w:rsidRPr="00085895">
        <w:t>是区块链有待解决的重要科学问题</w:t>
      </w:r>
      <w:r w:rsidR="004C256F" w:rsidRPr="00085895">
        <w:t>。</w:t>
      </w:r>
    </w:p>
    <w:p w:rsidR="002A6E78" w:rsidRPr="00085895" w:rsidRDefault="002A6E78" w:rsidP="0092768C">
      <w:pPr>
        <w:pStyle w:val="FISCO"/>
      </w:pPr>
      <w:bookmarkStart w:id="8" w:name="_Toc13402680"/>
      <w:r w:rsidRPr="00085895">
        <w:t>EVM</w:t>
      </w:r>
      <w:r w:rsidR="00DD776D">
        <w:rPr>
          <w:rFonts w:hint="eastAsia"/>
        </w:rPr>
        <w:t>及其</w:t>
      </w:r>
      <w:r w:rsidRPr="00085895">
        <w:t>数据存储结构</w:t>
      </w:r>
      <w:bookmarkEnd w:id="8"/>
    </w:p>
    <w:p w:rsidR="00093D34" w:rsidRPr="00085895" w:rsidRDefault="00311E3F" w:rsidP="00311E3F">
      <w:pPr>
        <w:pStyle w:val="FISCO0"/>
        <w:ind w:firstLine="420"/>
      </w:pPr>
      <w:r w:rsidRPr="00085895">
        <w:t>以太坊底层通过</w:t>
      </w:r>
      <w:r w:rsidRPr="00085895">
        <w:t>EVM</w:t>
      </w:r>
      <w:r w:rsidRPr="00085895">
        <w:t>模块支持合约的执行与调用，调用时根据合约地址获</w:t>
      </w:r>
      <w:r w:rsidRPr="00085895">
        <w:lastRenderedPageBreak/>
        <w:t>取到代码，生成环境后载入到</w:t>
      </w:r>
      <w:r w:rsidRPr="00085895">
        <w:t>EVM</w:t>
      </w:r>
      <w:r w:rsidRPr="00085895">
        <w:t>中运行。通常智能合约的开发流程是用</w:t>
      </w:r>
      <w:proofErr w:type="spellStart"/>
      <w:r w:rsidRPr="00085895">
        <w:t>solidlity</w:t>
      </w:r>
      <w:proofErr w:type="spellEnd"/>
      <w:r w:rsidRPr="00085895">
        <w:t>编写逻辑代码，再通过编译器编译元数据，最后再发布到以太坊上。</w:t>
      </w:r>
      <w:r w:rsidRPr="00085895">
        <w:t>EVM</w:t>
      </w:r>
      <w:r w:rsidRPr="00085895">
        <w:t>的设计目标主要针对这些方面：简单性、确定性、节省空间的</w:t>
      </w:r>
      <w:r w:rsidRPr="00085895">
        <w:t>bytecode</w:t>
      </w:r>
      <w:r w:rsidRPr="00085895">
        <w:t>、</w:t>
      </w:r>
      <w:proofErr w:type="gramStart"/>
      <w:r w:rsidRPr="00085895">
        <w:t>专为区</w:t>
      </w:r>
      <w:proofErr w:type="gramEnd"/>
      <w:r w:rsidRPr="00085895">
        <w:t>块链设计、更加简单的安全性保证、容易优化。</w:t>
      </w:r>
    </w:p>
    <w:p w:rsidR="00E919A5" w:rsidRPr="00085895" w:rsidRDefault="00E919A5" w:rsidP="00E919A5">
      <w:pPr>
        <w:pStyle w:val="FISCO0"/>
        <w:ind w:firstLine="420"/>
      </w:pPr>
      <w:r w:rsidRPr="00085895">
        <w:t>EVM</w:t>
      </w:r>
      <w:r w:rsidRPr="00085895">
        <w:t>中主要有</w:t>
      </w:r>
      <w:r w:rsidRPr="00085895">
        <w:t>3</w:t>
      </w:r>
      <w:r w:rsidRPr="00085895">
        <w:t>个用于存储数据的地方：</w:t>
      </w:r>
      <w:proofErr w:type="gramStart"/>
      <w:r w:rsidRPr="00085895">
        <w:t>栈</w:t>
      </w:r>
      <w:proofErr w:type="gramEnd"/>
      <w:r w:rsidRPr="00085895">
        <w:t>、临时内存和永久内存。</w:t>
      </w:r>
    </w:p>
    <w:p w:rsidR="00703887" w:rsidRDefault="00703887" w:rsidP="00703887">
      <w:pPr>
        <w:pStyle w:val="FISCO0"/>
        <w:ind w:firstLine="420"/>
        <w:rPr>
          <w:rFonts w:hint="eastAsia"/>
        </w:rPr>
      </w:pPr>
      <w:r>
        <w:rPr>
          <w:rFonts w:hint="eastAsia"/>
        </w:rPr>
        <w:t>每个账户有一块持久化内存区称为存储。存储是将</w:t>
      </w:r>
      <w:r>
        <w:rPr>
          <w:rFonts w:hint="eastAsia"/>
        </w:rPr>
        <w:t>256</w:t>
      </w:r>
      <w:r>
        <w:rPr>
          <w:rFonts w:hint="eastAsia"/>
        </w:rPr>
        <w:t>位字映射到</w:t>
      </w:r>
      <w:r>
        <w:rPr>
          <w:rFonts w:hint="eastAsia"/>
        </w:rPr>
        <w:t>256</w:t>
      </w:r>
      <w:r>
        <w:rPr>
          <w:rFonts w:hint="eastAsia"/>
        </w:rPr>
        <w:t>位字的键值存储区。在合约中读存储相对开销很高，修改存储的开销甚至更高，合约只能读写存储区内属于自己的部分。</w:t>
      </w:r>
    </w:p>
    <w:p w:rsidR="00703887" w:rsidRDefault="00703887" w:rsidP="00703887">
      <w:pPr>
        <w:pStyle w:val="FISCO0"/>
        <w:ind w:firstLine="420"/>
        <w:rPr>
          <w:rFonts w:hint="eastAsia"/>
        </w:rPr>
      </w:pPr>
      <w:r>
        <w:rPr>
          <w:rFonts w:hint="eastAsia"/>
        </w:rPr>
        <w:t>第二个内存区域称为内存，合约会为每一次消息调用获取一块全新的被擦除过的内存实例。内存是线性的，可按字节寻址，但是读长度限制为</w:t>
      </w:r>
      <w:r>
        <w:rPr>
          <w:rFonts w:hint="eastAsia"/>
        </w:rPr>
        <w:t>256</w:t>
      </w:r>
      <w:r>
        <w:rPr>
          <w:rFonts w:hint="eastAsia"/>
        </w:rPr>
        <w:t>位宽，而写长度可为</w:t>
      </w:r>
      <w:r>
        <w:rPr>
          <w:rFonts w:hint="eastAsia"/>
        </w:rPr>
        <w:t>8</w:t>
      </w:r>
      <w:r>
        <w:rPr>
          <w:rFonts w:hint="eastAsia"/>
        </w:rPr>
        <w:t>位也可为</w:t>
      </w:r>
      <w:r>
        <w:rPr>
          <w:rFonts w:hint="eastAsia"/>
        </w:rPr>
        <w:t>256</w:t>
      </w:r>
      <w:r>
        <w:rPr>
          <w:rFonts w:hint="eastAsia"/>
        </w:rPr>
        <w:t>位宽。当读写之前从未读写过的内存字</w:t>
      </w:r>
      <w:r>
        <w:rPr>
          <w:rFonts w:hint="eastAsia"/>
        </w:rPr>
        <w:t>(word)</w:t>
      </w:r>
      <w:r>
        <w:rPr>
          <w:rFonts w:hint="eastAsia"/>
        </w:rPr>
        <w:t>时，比如偏移到该字内的任何位置时，内存都将按字进行扩展，这里每个字是</w:t>
      </w:r>
      <w:r>
        <w:rPr>
          <w:rFonts w:hint="eastAsia"/>
        </w:rPr>
        <w:t>256</w:t>
      </w:r>
      <w:r>
        <w:rPr>
          <w:rFonts w:hint="eastAsia"/>
        </w:rPr>
        <w:t>位。扩容也将消耗一定量的</w:t>
      </w:r>
      <w:r>
        <w:rPr>
          <w:rFonts w:hint="eastAsia"/>
        </w:rPr>
        <w:t>gas</w:t>
      </w:r>
      <w:r>
        <w:rPr>
          <w:rFonts w:hint="eastAsia"/>
        </w:rPr>
        <w:t>，随着内存使用量的增长，其费用也会程</w:t>
      </w:r>
      <w:proofErr w:type="gramStart"/>
      <w:r>
        <w:rPr>
          <w:rFonts w:hint="eastAsia"/>
        </w:rPr>
        <w:t>平方级</w:t>
      </w:r>
      <w:proofErr w:type="gramEnd"/>
      <w:r>
        <w:rPr>
          <w:rFonts w:hint="eastAsia"/>
        </w:rPr>
        <w:t>增高。</w:t>
      </w:r>
    </w:p>
    <w:p w:rsidR="00703887" w:rsidRDefault="00703887" w:rsidP="00703887">
      <w:pPr>
        <w:pStyle w:val="FISCO0"/>
        <w:ind w:firstLine="420"/>
        <w:rPr>
          <w:rFonts w:hint="eastAsia"/>
        </w:rPr>
      </w:pPr>
      <w:r>
        <w:rPr>
          <w:rFonts w:hint="eastAsia"/>
        </w:rPr>
        <w:t>由于</w:t>
      </w:r>
      <w:r>
        <w:rPr>
          <w:rFonts w:hint="eastAsia"/>
        </w:rPr>
        <w:t>EVM</w:t>
      </w:r>
      <w:r>
        <w:rPr>
          <w:rFonts w:hint="eastAsia"/>
        </w:rPr>
        <w:t>是基于</w:t>
      </w:r>
      <w:proofErr w:type="gramStart"/>
      <w:r>
        <w:rPr>
          <w:rFonts w:hint="eastAsia"/>
        </w:rPr>
        <w:t>栈</w:t>
      </w:r>
      <w:proofErr w:type="gramEnd"/>
      <w:r>
        <w:rPr>
          <w:rFonts w:hint="eastAsia"/>
        </w:rPr>
        <w:t>的，因此所有的计算都是在一个被称为</w:t>
      </w:r>
      <w:proofErr w:type="gramStart"/>
      <w:r>
        <w:rPr>
          <w:rFonts w:hint="eastAsia"/>
        </w:rPr>
        <w:t>栈</w:t>
      </w:r>
      <w:proofErr w:type="gramEnd"/>
      <w:r>
        <w:rPr>
          <w:rFonts w:hint="eastAsia"/>
        </w:rPr>
        <w:t>stack</w:t>
      </w:r>
      <w:r>
        <w:rPr>
          <w:rFonts w:hint="eastAsia"/>
        </w:rPr>
        <w:t>的区域执行的。</w:t>
      </w:r>
      <w:proofErr w:type="gramStart"/>
      <w:r>
        <w:rPr>
          <w:rFonts w:hint="eastAsia"/>
        </w:rPr>
        <w:t>栈</w:t>
      </w:r>
      <w:proofErr w:type="gramEnd"/>
      <w:r>
        <w:rPr>
          <w:rFonts w:hint="eastAsia"/>
        </w:rPr>
        <w:t>的最大尺寸为</w:t>
      </w:r>
      <w:r>
        <w:rPr>
          <w:rFonts w:hint="eastAsia"/>
        </w:rPr>
        <w:t>1024</w:t>
      </w:r>
      <w:r>
        <w:rPr>
          <w:rFonts w:hint="eastAsia"/>
        </w:rPr>
        <w:t>个元素，每个包含</w:t>
      </w:r>
      <w:r>
        <w:rPr>
          <w:rFonts w:hint="eastAsia"/>
        </w:rPr>
        <w:t>256</w:t>
      </w:r>
      <w:r>
        <w:rPr>
          <w:rFonts w:hint="eastAsia"/>
        </w:rPr>
        <w:t>个位。</w:t>
      </w:r>
      <w:proofErr w:type="gramStart"/>
      <w:r>
        <w:rPr>
          <w:rFonts w:hint="eastAsia"/>
        </w:rPr>
        <w:t>栈</w:t>
      </w:r>
      <w:proofErr w:type="gramEnd"/>
      <w:r>
        <w:rPr>
          <w:rFonts w:hint="eastAsia"/>
        </w:rPr>
        <w:t>访问只限制访问</w:t>
      </w:r>
      <w:proofErr w:type="gramStart"/>
      <w:r>
        <w:rPr>
          <w:rFonts w:hint="eastAsia"/>
        </w:rPr>
        <w:t>栈</w:t>
      </w:r>
      <w:proofErr w:type="gramEnd"/>
      <w:r>
        <w:rPr>
          <w:rFonts w:hint="eastAsia"/>
        </w:rPr>
        <w:t>顶端，限制方式为：允许拷贝</w:t>
      </w:r>
      <w:proofErr w:type="gramStart"/>
      <w:r>
        <w:rPr>
          <w:rFonts w:hint="eastAsia"/>
        </w:rPr>
        <w:t>最</w:t>
      </w:r>
      <w:proofErr w:type="gramEnd"/>
      <w:r>
        <w:rPr>
          <w:rFonts w:hint="eastAsia"/>
        </w:rPr>
        <w:t>顶端</w:t>
      </w:r>
      <w:r>
        <w:rPr>
          <w:rFonts w:hint="eastAsia"/>
        </w:rPr>
        <w:t>16</w:t>
      </w:r>
      <w:r>
        <w:rPr>
          <w:rFonts w:hint="eastAsia"/>
        </w:rPr>
        <w:t>个元素之一到</w:t>
      </w:r>
      <w:proofErr w:type="gramStart"/>
      <w:r>
        <w:rPr>
          <w:rFonts w:hint="eastAsia"/>
        </w:rPr>
        <w:t>栈顶或者交换栈</w:t>
      </w:r>
      <w:proofErr w:type="gramEnd"/>
      <w:r>
        <w:rPr>
          <w:rFonts w:hint="eastAsia"/>
        </w:rPr>
        <w:t>顶元素和下面</w:t>
      </w:r>
      <w:r>
        <w:rPr>
          <w:rFonts w:hint="eastAsia"/>
        </w:rPr>
        <w:t>16</w:t>
      </w:r>
      <w:r>
        <w:rPr>
          <w:rFonts w:hint="eastAsia"/>
        </w:rPr>
        <w:t>个元素之一。所有其他操作都只能取得</w:t>
      </w:r>
      <w:proofErr w:type="gramStart"/>
      <w:r>
        <w:rPr>
          <w:rFonts w:hint="eastAsia"/>
        </w:rPr>
        <w:t>最</w:t>
      </w:r>
      <w:proofErr w:type="gramEnd"/>
      <w:r>
        <w:rPr>
          <w:rFonts w:hint="eastAsia"/>
        </w:rPr>
        <w:t>顶端的两个元素，或一个或更多，这取决于具体操作，运算后，把结果压入</w:t>
      </w:r>
      <w:proofErr w:type="gramStart"/>
      <w:r>
        <w:rPr>
          <w:rFonts w:hint="eastAsia"/>
        </w:rPr>
        <w:t>栈</w:t>
      </w:r>
      <w:proofErr w:type="gramEnd"/>
      <w:r>
        <w:rPr>
          <w:rFonts w:hint="eastAsia"/>
        </w:rPr>
        <w:t>顶。</w:t>
      </w:r>
    </w:p>
    <w:p w:rsidR="00E24A6C" w:rsidRDefault="00E24A6C" w:rsidP="00E24A6C"/>
    <w:p w:rsidR="00C56A8C" w:rsidRDefault="00C56A8C" w:rsidP="00E24A6C"/>
    <w:p w:rsidR="00C56A8C" w:rsidRDefault="00C56A8C" w:rsidP="00E24A6C"/>
    <w:p w:rsidR="00C56A8C" w:rsidRDefault="00C56A8C" w:rsidP="00E24A6C"/>
    <w:p w:rsidR="00C56A8C" w:rsidRDefault="00C56A8C" w:rsidP="00E24A6C"/>
    <w:p w:rsidR="00C56A8C" w:rsidRDefault="00C56A8C" w:rsidP="00E24A6C"/>
    <w:p w:rsidR="00C56A8C" w:rsidRDefault="00C56A8C" w:rsidP="00E24A6C"/>
    <w:p w:rsidR="00C56A8C" w:rsidRDefault="00C56A8C" w:rsidP="00E24A6C"/>
    <w:p w:rsidR="00C56A8C" w:rsidRDefault="00C56A8C" w:rsidP="00E24A6C"/>
    <w:p w:rsidR="00C56A8C" w:rsidRDefault="00C56A8C" w:rsidP="00E24A6C"/>
    <w:p w:rsidR="00C56A8C" w:rsidRDefault="00C56A8C" w:rsidP="00E24A6C"/>
    <w:p w:rsidR="00C56A8C" w:rsidRDefault="00C56A8C" w:rsidP="00E24A6C"/>
    <w:p w:rsidR="00C56A8C" w:rsidRDefault="00C56A8C" w:rsidP="00E24A6C"/>
    <w:p w:rsidR="00C56A8C" w:rsidRDefault="00C56A8C" w:rsidP="00E24A6C"/>
    <w:p w:rsidR="00C56A8C" w:rsidRDefault="00C56A8C" w:rsidP="00E24A6C"/>
    <w:p w:rsidR="00C56A8C" w:rsidRDefault="00C56A8C" w:rsidP="00E24A6C"/>
    <w:p w:rsidR="00C56A8C" w:rsidRDefault="00C56A8C" w:rsidP="00E24A6C"/>
    <w:p w:rsidR="00C56A8C" w:rsidRDefault="00C56A8C" w:rsidP="00E24A6C"/>
    <w:p w:rsidR="00AE2A27" w:rsidRDefault="00AE2A27" w:rsidP="00E24A6C"/>
    <w:p w:rsidR="00E5288A" w:rsidRDefault="00E5288A" w:rsidP="00E24A6C"/>
    <w:p w:rsidR="00E5288A" w:rsidRDefault="00E5288A" w:rsidP="00E24A6C"/>
    <w:p w:rsidR="00E5288A" w:rsidRDefault="00E5288A" w:rsidP="00E24A6C"/>
    <w:p w:rsidR="00E5288A" w:rsidRDefault="00E5288A" w:rsidP="00E24A6C"/>
    <w:p w:rsidR="00E5288A" w:rsidRDefault="00E5288A" w:rsidP="00E24A6C"/>
    <w:p w:rsidR="00E5288A" w:rsidRDefault="00E5288A" w:rsidP="00E24A6C"/>
    <w:p w:rsidR="00E5288A" w:rsidRPr="00085895" w:rsidRDefault="00E5288A" w:rsidP="00E24A6C">
      <w:pPr>
        <w:rPr>
          <w:rFonts w:hint="eastAsia"/>
        </w:rPr>
      </w:pPr>
    </w:p>
    <w:p w:rsidR="0072425A" w:rsidRPr="00C56A8C" w:rsidRDefault="005C5CB0" w:rsidP="00C56A8C">
      <w:pPr>
        <w:jc w:val="left"/>
        <w:rPr>
          <w:b/>
          <w:bCs/>
          <w:sz w:val="24"/>
        </w:rPr>
      </w:pPr>
      <w:r w:rsidRPr="00C56A8C">
        <w:rPr>
          <w:b/>
          <w:bCs/>
          <w:sz w:val="24"/>
        </w:rPr>
        <w:lastRenderedPageBreak/>
        <w:t>参考文献</w:t>
      </w:r>
    </w:p>
    <w:p w:rsidR="00711816" w:rsidRPr="00CA1611" w:rsidRDefault="00711816" w:rsidP="00010F2E">
      <w:pPr>
        <w:pStyle w:val="a7"/>
        <w:numPr>
          <w:ilvl w:val="0"/>
          <w:numId w:val="9"/>
        </w:numPr>
        <w:ind w:firstLineChars="0"/>
        <w:jc w:val="left"/>
        <w:rPr>
          <w:sz w:val="24"/>
        </w:rPr>
      </w:pPr>
      <w:proofErr w:type="gramStart"/>
      <w:r w:rsidRPr="00CA1611">
        <w:rPr>
          <w:sz w:val="24"/>
        </w:rPr>
        <w:t>柏乐飞</w:t>
      </w:r>
      <w:proofErr w:type="gramEnd"/>
      <w:r w:rsidRPr="00CA1611">
        <w:rPr>
          <w:sz w:val="24"/>
        </w:rPr>
        <w:t>.</w:t>
      </w:r>
      <w:r w:rsidRPr="00CA1611">
        <w:rPr>
          <w:sz w:val="24"/>
        </w:rPr>
        <w:t>区块链的核心技术分析</w:t>
      </w:r>
      <w:r w:rsidRPr="00CA1611">
        <w:rPr>
          <w:sz w:val="24"/>
        </w:rPr>
        <w:t>[J].</w:t>
      </w:r>
      <w:r w:rsidRPr="00CA1611">
        <w:rPr>
          <w:sz w:val="24"/>
        </w:rPr>
        <w:t>现代商贸工业</w:t>
      </w:r>
      <w:r w:rsidRPr="00CA1611">
        <w:rPr>
          <w:sz w:val="24"/>
        </w:rPr>
        <w:t xml:space="preserve">,2019,(17):84-85. </w:t>
      </w:r>
    </w:p>
    <w:p w:rsidR="005C5CB0" w:rsidRPr="00CA1611" w:rsidRDefault="00711816" w:rsidP="0072425A">
      <w:pPr>
        <w:pStyle w:val="a7"/>
        <w:numPr>
          <w:ilvl w:val="0"/>
          <w:numId w:val="9"/>
        </w:numPr>
        <w:ind w:firstLineChars="0"/>
        <w:jc w:val="left"/>
        <w:rPr>
          <w:sz w:val="24"/>
        </w:rPr>
      </w:pPr>
      <w:r w:rsidRPr="00CA1611">
        <w:rPr>
          <w:sz w:val="24"/>
        </w:rPr>
        <w:t>杨灵运</w:t>
      </w:r>
      <w:r w:rsidRPr="00CA1611">
        <w:rPr>
          <w:sz w:val="24"/>
        </w:rPr>
        <w:t>,</w:t>
      </w:r>
      <w:r w:rsidRPr="00CA1611">
        <w:rPr>
          <w:sz w:val="24"/>
        </w:rPr>
        <w:t>张昌福</w:t>
      </w:r>
      <w:r w:rsidRPr="00CA1611">
        <w:rPr>
          <w:sz w:val="24"/>
        </w:rPr>
        <w:t>,</w:t>
      </w:r>
      <w:r w:rsidRPr="00CA1611">
        <w:rPr>
          <w:sz w:val="24"/>
        </w:rPr>
        <w:t>王飞</w:t>
      </w:r>
      <w:proofErr w:type="gramStart"/>
      <w:r w:rsidRPr="00CA1611">
        <w:rPr>
          <w:sz w:val="24"/>
        </w:rPr>
        <w:t>飞</w:t>
      </w:r>
      <w:proofErr w:type="gramEnd"/>
      <w:r w:rsidRPr="00CA1611">
        <w:rPr>
          <w:sz w:val="24"/>
        </w:rPr>
        <w:t>.</w:t>
      </w:r>
      <w:r w:rsidRPr="00CA1611">
        <w:rPr>
          <w:sz w:val="24"/>
        </w:rPr>
        <w:t>区块链技术研究与应用综述</w:t>
      </w:r>
      <w:r w:rsidRPr="00CA1611">
        <w:rPr>
          <w:sz w:val="24"/>
        </w:rPr>
        <w:t>[J].</w:t>
      </w:r>
      <w:r w:rsidRPr="00CA1611">
        <w:rPr>
          <w:sz w:val="24"/>
        </w:rPr>
        <w:t>当代经济</w:t>
      </w:r>
      <w:r w:rsidRPr="00CA1611">
        <w:rPr>
          <w:sz w:val="24"/>
        </w:rPr>
        <w:t>,2018,(4):126-128.</w:t>
      </w:r>
    </w:p>
    <w:p w:rsidR="003E343D" w:rsidRPr="00CA1611" w:rsidRDefault="003E343D" w:rsidP="0072425A">
      <w:pPr>
        <w:pStyle w:val="a7"/>
        <w:numPr>
          <w:ilvl w:val="0"/>
          <w:numId w:val="9"/>
        </w:numPr>
        <w:ind w:firstLineChars="0"/>
        <w:jc w:val="left"/>
        <w:rPr>
          <w:sz w:val="24"/>
        </w:rPr>
      </w:pPr>
      <w:r w:rsidRPr="00CA1611">
        <w:rPr>
          <w:sz w:val="24"/>
        </w:rPr>
        <w:t>袁勇</w:t>
      </w:r>
      <w:r w:rsidRPr="00CA1611">
        <w:rPr>
          <w:sz w:val="24"/>
        </w:rPr>
        <w:t>,</w:t>
      </w:r>
      <w:r w:rsidRPr="00CA1611">
        <w:rPr>
          <w:sz w:val="24"/>
        </w:rPr>
        <w:t>王飞跃</w:t>
      </w:r>
      <w:r w:rsidRPr="00CA1611">
        <w:rPr>
          <w:sz w:val="24"/>
        </w:rPr>
        <w:t>.</w:t>
      </w:r>
      <w:r w:rsidRPr="00CA1611">
        <w:rPr>
          <w:sz w:val="24"/>
        </w:rPr>
        <w:t>区块链技术发展现状与展望</w:t>
      </w:r>
      <w:r w:rsidRPr="00CA1611">
        <w:rPr>
          <w:sz w:val="24"/>
        </w:rPr>
        <w:t>[J].</w:t>
      </w:r>
      <w:r w:rsidRPr="00CA1611">
        <w:rPr>
          <w:sz w:val="24"/>
        </w:rPr>
        <w:t>自动化学报</w:t>
      </w:r>
      <w:r w:rsidRPr="00CA1611">
        <w:rPr>
          <w:sz w:val="24"/>
        </w:rPr>
        <w:t>,2016,42(4):481-494.</w:t>
      </w:r>
    </w:p>
    <w:p w:rsidR="003E343D" w:rsidRPr="00CA1611" w:rsidRDefault="003E343D" w:rsidP="0072425A">
      <w:pPr>
        <w:pStyle w:val="a7"/>
        <w:numPr>
          <w:ilvl w:val="0"/>
          <w:numId w:val="9"/>
        </w:numPr>
        <w:ind w:firstLineChars="0"/>
        <w:jc w:val="left"/>
        <w:rPr>
          <w:sz w:val="24"/>
        </w:rPr>
      </w:pPr>
      <w:r w:rsidRPr="00CA1611">
        <w:rPr>
          <w:sz w:val="24"/>
        </w:rPr>
        <w:t>沈鑫</w:t>
      </w:r>
      <w:r w:rsidRPr="00CA1611">
        <w:rPr>
          <w:sz w:val="24"/>
        </w:rPr>
        <w:t>,</w:t>
      </w:r>
      <w:r w:rsidRPr="00CA1611">
        <w:rPr>
          <w:sz w:val="24"/>
        </w:rPr>
        <w:t>裴庆祺</w:t>
      </w:r>
      <w:r w:rsidRPr="00CA1611">
        <w:rPr>
          <w:sz w:val="24"/>
        </w:rPr>
        <w:t>,</w:t>
      </w:r>
      <w:r w:rsidRPr="00CA1611">
        <w:rPr>
          <w:sz w:val="24"/>
        </w:rPr>
        <w:t>刘雪峰</w:t>
      </w:r>
      <w:r w:rsidRPr="00CA1611">
        <w:rPr>
          <w:sz w:val="24"/>
        </w:rPr>
        <w:t>.</w:t>
      </w:r>
      <w:r w:rsidRPr="00CA1611">
        <w:rPr>
          <w:sz w:val="24"/>
        </w:rPr>
        <w:t>区块链技术综述</w:t>
      </w:r>
      <w:r w:rsidRPr="00CA1611">
        <w:rPr>
          <w:sz w:val="24"/>
        </w:rPr>
        <w:t>[J].</w:t>
      </w:r>
      <w:r w:rsidRPr="00CA1611">
        <w:rPr>
          <w:sz w:val="24"/>
        </w:rPr>
        <w:t>网络与信息安全学报</w:t>
      </w:r>
      <w:r w:rsidRPr="00CA1611">
        <w:rPr>
          <w:sz w:val="24"/>
        </w:rPr>
        <w:t>,2016,2(11):11-20.</w:t>
      </w:r>
    </w:p>
    <w:p w:rsidR="003E343D" w:rsidRPr="00CA1611" w:rsidRDefault="003E343D" w:rsidP="0072425A">
      <w:pPr>
        <w:pStyle w:val="a7"/>
        <w:numPr>
          <w:ilvl w:val="0"/>
          <w:numId w:val="9"/>
        </w:numPr>
        <w:ind w:firstLineChars="0"/>
        <w:jc w:val="left"/>
        <w:rPr>
          <w:sz w:val="24"/>
        </w:rPr>
      </w:pPr>
      <w:proofErr w:type="gramStart"/>
      <w:r w:rsidRPr="00CA1611">
        <w:rPr>
          <w:sz w:val="24"/>
        </w:rPr>
        <w:t>何蒲</w:t>
      </w:r>
      <w:r w:rsidRPr="00CA1611">
        <w:rPr>
          <w:sz w:val="24"/>
        </w:rPr>
        <w:t>,</w:t>
      </w:r>
      <w:proofErr w:type="gramEnd"/>
      <w:r w:rsidRPr="00CA1611">
        <w:rPr>
          <w:sz w:val="24"/>
        </w:rPr>
        <w:t>于戈</w:t>
      </w:r>
      <w:r w:rsidRPr="00CA1611">
        <w:rPr>
          <w:sz w:val="24"/>
        </w:rPr>
        <w:t>,</w:t>
      </w:r>
      <w:r w:rsidRPr="00CA1611">
        <w:rPr>
          <w:sz w:val="24"/>
        </w:rPr>
        <w:t>张岩峰</w:t>
      </w:r>
      <w:r w:rsidRPr="00CA1611">
        <w:rPr>
          <w:sz w:val="24"/>
        </w:rPr>
        <w:t xml:space="preserve">, </w:t>
      </w:r>
      <w:r w:rsidRPr="00CA1611">
        <w:rPr>
          <w:sz w:val="24"/>
        </w:rPr>
        <w:t>等</w:t>
      </w:r>
      <w:r w:rsidRPr="00CA1611">
        <w:rPr>
          <w:sz w:val="24"/>
        </w:rPr>
        <w:t>.</w:t>
      </w:r>
      <w:r w:rsidRPr="00CA1611">
        <w:rPr>
          <w:sz w:val="24"/>
        </w:rPr>
        <w:t>区块链技术与应用前瞻综述</w:t>
      </w:r>
      <w:r w:rsidRPr="00CA1611">
        <w:rPr>
          <w:sz w:val="24"/>
        </w:rPr>
        <w:t>[J].</w:t>
      </w:r>
      <w:r w:rsidRPr="00CA1611">
        <w:rPr>
          <w:sz w:val="24"/>
        </w:rPr>
        <w:t>计算机科学</w:t>
      </w:r>
      <w:r w:rsidRPr="00CA1611">
        <w:rPr>
          <w:sz w:val="24"/>
        </w:rPr>
        <w:t>,2017,44(4):1-7,15.</w:t>
      </w:r>
    </w:p>
    <w:p w:rsidR="0072425A" w:rsidRPr="00CA1611" w:rsidRDefault="001849F7" w:rsidP="00176C89">
      <w:pPr>
        <w:pStyle w:val="a7"/>
        <w:numPr>
          <w:ilvl w:val="0"/>
          <w:numId w:val="9"/>
        </w:numPr>
        <w:ind w:firstLineChars="0"/>
        <w:jc w:val="left"/>
        <w:rPr>
          <w:sz w:val="24"/>
        </w:rPr>
      </w:pPr>
      <w:r w:rsidRPr="00CA1611">
        <w:rPr>
          <w:sz w:val="24"/>
        </w:rPr>
        <w:t>徐倩倩</w:t>
      </w:r>
      <w:r w:rsidRPr="00CA1611">
        <w:rPr>
          <w:sz w:val="24"/>
        </w:rPr>
        <w:t>.</w:t>
      </w:r>
      <w:r w:rsidRPr="00CA1611">
        <w:rPr>
          <w:sz w:val="24"/>
        </w:rPr>
        <w:t>区块链技术理论与实践阶段性研究及展望</w:t>
      </w:r>
      <w:r w:rsidRPr="00CA1611">
        <w:rPr>
          <w:sz w:val="24"/>
        </w:rPr>
        <w:t>[J/OL].</w:t>
      </w:r>
      <w:r w:rsidRPr="00CA1611">
        <w:rPr>
          <w:sz w:val="24"/>
        </w:rPr>
        <w:t>软件导刊</w:t>
      </w:r>
      <w:r w:rsidRPr="00CA1611">
        <w:rPr>
          <w:sz w:val="24"/>
        </w:rPr>
        <w:t>:1-4[2019-07-01</w:t>
      </w:r>
      <w:proofErr w:type="gramStart"/>
      <w:r w:rsidRPr="00CA1611">
        <w:rPr>
          <w:sz w:val="24"/>
        </w:rPr>
        <w:t>].http://kns.cnki.net/kcms/detail/42.1671.TP.20190624.1359.038.html</w:t>
      </w:r>
      <w:proofErr w:type="gramEnd"/>
      <w:r w:rsidRPr="00CA1611">
        <w:rPr>
          <w:sz w:val="24"/>
        </w:rPr>
        <w:t>.</w:t>
      </w:r>
    </w:p>
    <w:p w:rsidR="00392314" w:rsidRPr="00CA1611" w:rsidRDefault="00301410" w:rsidP="00392314">
      <w:pPr>
        <w:pStyle w:val="a7"/>
        <w:numPr>
          <w:ilvl w:val="0"/>
          <w:numId w:val="9"/>
        </w:numPr>
        <w:ind w:firstLineChars="0"/>
        <w:jc w:val="left"/>
        <w:rPr>
          <w:sz w:val="24"/>
        </w:rPr>
      </w:pPr>
      <w:proofErr w:type="gramStart"/>
      <w:r w:rsidRPr="00CA1611">
        <w:rPr>
          <w:sz w:val="24"/>
        </w:rPr>
        <w:t>贺海武</w:t>
      </w:r>
      <w:proofErr w:type="gramEnd"/>
      <w:r w:rsidRPr="00CA1611">
        <w:rPr>
          <w:sz w:val="24"/>
        </w:rPr>
        <w:t>,</w:t>
      </w:r>
      <w:r w:rsidRPr="00CA1611">
        <w:rPr>
          <w:sz w:val="24"/>
        </w:rPr>
        <w:t>延安</w:t>
      </w:r>
      <w:r w:rsidRPr="00CA1611">
        <w:rPr>
          <w:sz w:val="24"/>
        </w:rPr>
        <w:t>,</w:t>
      </w:r>
      <w:r w:rsidRPr="00CA1611">
        <w:rPr>
          <w:sz w:val="24"/>
        </w:rPr>
        <w:t>陈泽华</w:t>
      </w:r>
      <w:r w:rsidRPr="00CA1611">
        <w:rPr>
          <w:sz w:val="24"/>
        </w:rPr>
        <w:t>.</w:t>
      </w:r>
      <w:r w:rsidRPr="00CA1611">
        <w:rPr>
          <w:sz w:val="24"/>
        </w:rPr>
        <w:t>基于区块链的智能合约技术与应用综述</w:t>
      </w:r>
      <w:r w:rsidRPr="00CA1611">
        <w:rPr>
          <w:sz w:val="24"/>
        </w:rPr>
        <w:t>[J].</w:t>
      </w:r>
      <w:r w:rsidRPr="00CA1611">
        <w:rPr>
          <w:sz w:val="24"/>
        </w:rPr>
        <w:t>计算机研究与发展</w:t>
      </w:r>
      <w:r w:rsidRPr="00CA1611">
        <w:rPr>
          <w:sz w:val="24"/>
        </w:rPr>
        <w:t>,2018,55(11):2452-2466.</w:t>
      </w:r>
    </w:p>
    <w:sectPr w:rsidR="00392314" w:rsidRPr="00CA1611">
      <w:headerReference w:type="default" r:id="rId14"/>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439" w:rsidRDefault="00FB1439">
      <w:r>
        <w:separator/>
      </w:r>
    </w:p>
  </w:endnote>
  <w:endnote w:type="continuationSeparator" w:id="0">
    <w:p w:rsidR="00FB1439" w:rsidRDefault="00FB1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B69" w:rsidRDefault="00550B69">
    <w:pPr>
      <w:pStyle w:val="a4"/>
      <w:framePr w:wrap="around" w:vAnchor="text" w:hAnchor="margin" w:xAlign="center" w:y="1"/>
      <w:rPr>
        <w:rStyle w:val="a6"/>
      </w:rPr>
    </w:pPr>
    <w:r>
      <w:fldChar w:fldCharType="begin"/>
    </w:r>
    <w:r>
      <w:rPr>
        <w:rStyle w:val="a6"/>
      </w:rPr>
      <w:instrText xml:space="preserve">PAGE  </w:instrText>
    </w:r>
    <w:r>
      <w:fldChar w:fldCharType="end"/>
    </w:r>
  </w:p>
  <w:p w:rsidR="00550B69" w:rsidRDefault="00550B6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B69" w:rsidRDefault="00550B69">
    <w:pPr>
      <w:pStyle w:val="a4"/>
      <w:jc w:val="center"/>
      <w:rPr>
        <w:sz w:val="24"/>
        <w:szCs w:val="24"/>
      </w:rPr>
    </w:pPr>
    <w:r>
      <w:rPr>
        <w:sz w:val="24"/>
        <w:szCs w:val="24"/>
      </w:rPr>
      <w:fldChar w:fldCharType="begin"/>
    </w:r>
    <w:r>
      <w:rPr>
        <w:rStyle w:val="a6"/>
        <w:sz w:val="24"/>
        <w:szCs w:val="24"/>
      </w:rPr>
      <w:instrText xml:space="preserve"> PAGE </w:instrText>
    </w:r>
    <w:r>
      <w:rPr>
        <w:sz w:val="24"/>
        <w:szCs w:val="24"/>
      </w:rPr>
      <w:fldChar w:fldCharType="separate"/>
    </w:r>
    <w:r>
      <w:rPr>
        <w:rStyle w:val="a6"/>
        <w:sz w:val="24"/>
        <w:szCs w:val="24"/>
      </w:rPr>
      <w:t>4</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439" w:rsidRDefault="00FB1439">
      <w:r>
        <w:separator/>
      </w:r>
    </w:p>
  </w:footnote>
  <w:footnote w:type="continuationSeparator" w:id="0">
    <w:p w:rsidR="00FB1439" w:rsidRDefault="00FB1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B69" w:rsidRDefault="00550B69">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B69" w:rsidRDefault="00550B69">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095D35B"/>
    <w:multiLevelType w:val="multilevel"/>
    <w:tmpl w:val="F095D35B"/>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6557B13"/>
    <w:multiLevelType w:val="hybridMultilevel"/>
    <w:tmpl w:val="4CA6D840"/>
    <w:lvl w:ilvl="0" w:tplc="4DF4EC92">
      <w:start w:val="1"/>
      <w:numFmt w:val="decimal"/>
      <w:pStyle w:val="FISCO2"/>
      <w:lvlText w:val="1.%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48666F"/>
    <w:multiLevelType w:val="hybridMultilevel"/>
    <w:tmpl w:val="35BE0520"/>
    <w:lvl w:ilvl="0" w:tplc="D4600E28">
      <w:start w:val="1"/>
      <w:numFmt w:val="decimal"/>
      <w:pStyle w:val="FISC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7B6C78"/>
    <w:multiLevelType w:val="hybridMultilevel"/>
    <w:tmpl w:val="F2D43772"/>
    <w:lvl w:ilvl="0" w:tplc="E4C61B1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054006"/>
    <w:multiLevelType w:val="multilevel"/>
    <w:tmpl w:val="B2CCE292"/>
    <w:numStyleLink w:val="a"/>
  </w:abstractNum>
  <w:abstractNum w:abstractNumId="5" w15:restartNumberingAfterBreak="0">
    <w:nsid w:val="6A022264"/>
    <w:multiLevelType w:val="multilevel"/>
    <w:tmpl w:val="B2CCE292"/>
    <w:styleLink w:val="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B2F38D7"/>
    <w:multiLevelType w:val="multilevel"/>
    <w:tmpl w:val="B2CCE292"/>
    <w:numStyleLink w:val="a"/>
  </w:abstractNum>
  <w:abstractNum w:abstractNumId="7" w15:restartNumberingAfterBreak="0">
    <w:nsid w:val="7E2D5998"/>
    <w:multiLevelType w:val="multilevel"/>
    <w:tmpl w:val="B2CCE292"/>
    <w:numStyleLink w:val="a"/>
  </w:abstractNum>
  <w:num w:numId="1">
    <w:abstractNumId w:val="0"/>
  </w:num>
  <w:num w:numId="2">
    <w:abstractNumId w:val="2"/>
  </w:num>
  <w:num w:numId="3">
    <w:abstractNumId w:val="5"/>
  </w:num>
  <w:num w:numId="4">
    <w:abstractNumId w:val="4"/>
  </w:num>
  <w:num w:numId="5">
    <w:abstractNumId w:val="6"/>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wNwNiY0NDczNLYyUdpeDU4uLM/DyQAsNaAJYHgd0sAAAA"/>
  </w:docVars>
  <w:rsids>
    <w:rsidRoot w:val="28B34699"/>
    <w:rsid w:val="000026F2"/>
    <w:rsid w:val="000059D7"/>
    <w:rsid w:val="00010F2E"/>
    <w:rsid w:val="000131A2"/>
    <w:rsid w:val="00013E66"/>
    <w:rsid w:val="00055CD8"/>
    <w:rsid w:val="000712B4"/>
    <w:rsid w:val="00081F35"/>
    <w:rsid w:val="00083377"/>
    <w:rsid w:val="00084FA4"/>
    <w:rsid w:val="00085895"/>
    <w:rsid w:val="00093D34"/>
    <w:rsid w:val="000A44F3"/>
    <w:rsid w:val="000C07AD"/>
    <w:rsid w:val="000D38F5"/>
    <w:rsid w:val="000D4871"/>
    <w:rsid w:val="000D6FA5"/>
    <w:rsid w:val="000D7922"/>
    <w:rsid w:val="000E3207"/>
    <w:rsid w:val="000E7F54"/>
    <w:rsid w:val="000F4001"/>
    <w:rsid w:val="00115AAB"/>
    <w:rsid w:val="00125F24"/>
    <w:rsid w:val="0013055F"/>
    <w:rsid w:val="00132D5F"/>
    <w:rsid w:val="00145C3E"/>
    <w:rsid w:val="0014720A"/>
    <w:rsid w:val="001505E4"/>
    <w:rsid w:val="00161091"/>
    <w:rsid w:val="00161B11"/>
    <w:rsid w:val="00176C89"/>
    <w:rsid w:val="00177795"/>
    <w:rsid w:val="001849F7"/>
    <w:rsid w:val="00185582"/>
    <w:rsid w:val="001969D3"/>
    <w:rsid w:val="001A0397"/>
    <w:rsid w:val="001C7215"/>
    <w:rsid w:val="001D1FB1"/>
    <w:rsid w:val="001D3633"/>
    <w:rsid w:val="001F1D4E"/>
    <w:rsid w:val="00200AA3"/>
    <w:rsid w:val="00205501"/>
    <w:rsid w:val="00210452"/>
    <w:rsid w:val="0021087D"/>
    <w:rsid w:val="0023697A"/>
    <w:rsid w:val="00244BEC"/>
    <w:rsid w:val="00247060"/>
    <w:rsid w:val="00256B68"/>
    <w:rsid w:val="00257CE7"/>
    <w:rsid w:val="00261D9E"/>
    <w:rsid w:val="00262809"/>
    <w:rsid w:val="002777DA"/>
    <w:rsid w:val="0028442D"/>
    <w:rsid w:val="0028443E"/>
    <w:rsid w:val="002A6E78"/>
    <w:rsid w:val="002B5362"/>
    <w:rsid w:val="002C2855"/>
    <w:rsid w:val="00301410"/>
    <w:rsid w:val="003042A5"/>
    <w:rsid w:val="003049C7"/>
    <w:rsid w:val="00304C40"/>
    <w:rsid w:val="00311E3F"/>
    <w:rsid w:val="00332B0B"/>
    <w:rsid w:val="00345117"/>
    <w:rsid w:val="00345B64"/>
    <w:rsid w:val="003910BC"/>
    <w:rsid w:val="00391864"/>
    <w:rsid w:val="00392314"/>
    <w:rsid w:val="00394B1D"/>
    <w:rsid w:val="003D55EE"/>
    <w:rsid w:val="003D5FEA"/>
    <w:rsid w:val="003E343D"/>
    <w:rsid w:val="003E3B91"/>
    <w:rsid w:val="003F1940"/>
    <w:rsid w:val="003F3B40"/>
    <w:rsid w:val="00406408"/>
    <w:rsid w:val="00416A35"/>
    <w:rsid w:val="004449D5"/>
    <w:rsid w:val="00474471"/>
    <w:rsid w:val="004763CC"/>
    <w:rsid w:val="0049167C"/>
    <w:rsid w:val="004A3C5C"/>
    <w:rsid w:val="004A65A2"/>
    <w:rsid w:val="004B605A"/>
    <w:rsid w:val="004C256F"/>
    <w:rsid w:val="004F3AEB"/>
    <w:rsid w:val="004F566C"/>
    <w:rsid w:val="004F669B"/>
    <w:rsid w:val="0050179E"/>
    <w:rsid w:val="00515B61"/>
    <w:rsid w:val="005359C7"/>
    <w:rsid w:val="00546331"/>
    <w:rsid w:val="00546954"/>
    <w:rsid w:val="00550B69"/>
    <w:rsid w:val="00557325"/>
    <w:rsid w:val="0058177D"/>
    <w:rsid w:val="00594B85"/>
    <w:rsid w:val="005C57BA"/>
    <w:rsid w:val="005C5CB0"/>
    <w:rsid w:val="005D7556"/>
    <w:rsid w:val="005F45D9"/>
    <w:rsid w:val="005F599A"/>
    <w:rsid w:val="006104CF"/>
    <w:rsid w:val="006163FC"/>
    <w:rsid w:val="006207BA"/>
    <w:rsid w:val="00630B8A"/>
    <w:rsid w:val="006352B5"/>
    <w:rsid w:val="00654067"/>
    <w:rsid w:val="006612C1"/>
    <w:rsid w:val="00662BF6"/>
    <w:rsid w:val="00664F2F"/>
    <w:rsid w:val="00677734"/>
    <w:rsid w:val="00677A31"/>
    <w:rsid w:val="00684CD9"/>
    <w:rsid w:val="00693D2C"/>
    <w:rsid w:val="006A14F4"/>
    <w:rsid w:val="006A1B13"/>
    <w:rsid w:val="006B3B50"/>
    <w:rsid w:val="006C358C"/>
    <w:rsid w:val="006D6165"/>
    <w:rsid w:val="006E6895"/>
    <w:rsid w:val="007002F0"/>
    <w:rsid w:val="00703887"/>
    <w:rsid w:val="00711816"/>
    <w:rsid w:val="0072425A"/>
    <w:rsid w:val="00731F13"/>
    <w:rsid w:val="00736A4F"/>
    <w:rsid w:val="00746723"/>
    <w:rsid w:val="007500CE"/>
    <w:rsid w:val="00762BDA"/>
    <w:rsid w:val="0076597F"/>
    <w:rsid w:val="007661D1"/>
    <w:rsid w:val="00776E4B"/>
    <w:rsid w:val="00780BF0"/>
    <w:rsid w:val="007A2344"/>
    <w:rsid w:val="007A2614"/>
    <w:rsid w:val="007C615C"/>
    <w:rsid w:val="007D3D7B"/>
    <w:rsid w:val="007E70EB"/>
    <w:rsid w:val="007F335F"/>
    <w:rsid w:val="007F3FAA"/>
    <w:rsid w:val="008004C4"/>
    <w:rsid w:val="00810EF0"/>
    <w:rsid w:val="0081175A"/>
    <w:rsid w:val="00826F5F"/>
    <w:rsid w:val="00843F3C"/>
    <w:rsid w:val="008510FF"/>
    <w:rsid w:val="008515DD"/>
    <w:rsid w:val="00865AA3"/>
    <w:rsid w:val="008735A5"/>
    <w:rsid w:val="008A2E61"/>
    <w:rsid w:val="008A3E78"/>
    <w:rsid w:val="008A5D54"/>
    <w:rsid w:val="008A77B2"/>
    <w:rsid w:val="008C0BA2"/>
    <w:rsid w:val="008D05CD"/>
    <w:rsid w:val="008D4360"/>
    <w:rsid w:val="00910D03"/>
    <w:rsid w:val="009139E7"/>
    <w:rsid w:val="0092256D"/>
    <w:rsid w:val="0092768C"/>
    <w:rsid w:val="00941E57"/>
    <w:rsid w:val="0096036F"/>
    <w:rsid w:val="00962026"/>
    <w:rsid w:val="00977EC3"/>
    <w:rsid w:val="0098467B"/>
    <w:rsid w:val="0099368A"/>
    <w:rsid w:val="009A10F9"/>
    <w:rsid w:val="009A1FC4"/>
    <w:rsid w:val="009B23C9"/>
    <w:rsid w:val="009B547E"/>
    <w:rsid w:val="009C45BF"/>
    <w:rsid w:val="009C5BC2"/>
    <w:rsid w:val="009D19CD"/>
    <w:rsid w:val="009F367A"/>
    <w:rsid w:val="009F7BD1"/>
    <w:rsid w:val="00A11809"/>
    <w:rsid w:val="00A3371B"/>
    <w:rsid w:val="00A3534B"/>
    <w:rsid w:val="00A44A0A"/>
    <w:rsid w:val="00A5456E"/>
    <w:rsid w:val="00A5617F"/>
    <w:rsid w:val="00A63450"/>
    <w:rsid w:val="00A653BC"/>
    <w:rsid w:val="00A752DA"/>
    <w:rsid w:val="00A84308"/>
    <w:rsid w:val="00A86630"/>
    <w:rsid w:val="00AA17CC"/>
    <w:rsid w:val="00AB3B01"/>
    <w:rsid w:val="00AC468D"/>
    <w:rsid w:val="00AD0EA4"/>
    <w:rsid w:val="00AE2A27"/>
    <w:rsid w:val="00AE4D4F"/>
    <w:rsid w:val="00AE7399"/>
    <w:rsid w:val="00B01516"/>
    <w:rsid w:val="00B01765"/>
    <w:rsid w:val="00B266DE"/>
    <w:rsid w:val="00B32CFF"/>
    <w:rsid w:val="00B35794"/>
    <w:rsid w:val="00B47004"/>
    <w:rsid w:val="00B81D0F"/>
    <w:rsid w:val="00BA21E4"/>
    <w:rsid w:val="00BC0B74"/>
    <w:rsid w:val="00BC6905"/>
    <w:rsid w:val="00BE2D2B"/>
    <w:rsid w:val="00C0789C"/>
    <w:rsid w:val="00C22324"/>
    <w:rsid w:val="00C22D6D"/>
    <w:rsid w:val="00C23BBA"/>
    <w:rsid w:val="00C31D25"/>
    <w:rsid w:val="00C51313"/>
    <w:rsid w:val="00C56A8C"/>
    <w:rsid w:val="00C56B8C"/>
    <w:rsid w:val="00C76B14"/>
    <w:rsid w:val="00C77DFD"/>
    <w:rsid w:val="00C82FAA"/>
    <w:rsid w:val="00C977D9"/>
    <w:rsid w:val="00CA1611"/>
    <w:rsid w:val="00CA3354"/>
    <w:rsid w:val="00CA4D36"/>
    <w:rsid w:val="00CB5358"/>
    <w:rsid w:val="00CB5A18"/>
    <w:rsid w:val="00CC44EF"/>
    <w:rsid w:val="00CE29E8"/>
    <w:rsid w:val="00CE5341"/>
    <w:rsid w:val="00CF667B"/>
    <w:rsid w:val="00D376DE"/>
    <w:rsid w:val="00D5257C"/>
    <w:rsid w:val="00D63516"/>
    <w:rsid w:val="00D74CB2"/>
    <w:rsid w:val="00D8620C"/>
    <w:rsid w:val="00D875D3"/>
    <w:rsid w:val="00D90D92"/>
    <w:rsid w:val="00DA1290"/>
    <w:rsid w:val="00DA21C5"/>
    <w:rsid w:val="00DA7921"/>
    <w:rsid w:val="00DB32A7"/>
    <w:rsid w:val="00DB3329"/>
    <w:rsid w:val="00DC0510"/>
    <w:rsid w:val="00DD1559"/>
    <w:rsid w:val="00DD776D"/>
    <w:rsid w:val="00E02C6E"/>
    <w:rsid w:val="00E12773"/>
    <w:rsid w:val="00E24A6C"/>
    <w:rsid w:val="00E32B6C"/>
    <w:rsid w:val="00E401A4"/>
    <w:rsid w:val="00E5288A"/>
    <w:rsid w:val="00E55DFF"/>
    <w:rsid w:val="00E80CB1"/>
    <w:rsid w:val="00E86D9E"/>
    <w:rsid w:val="00E919A5"/>
    <w:rsid w:val="00E942F9"/>
    <w:rsid w:val="00EA0AE1"/>
    <w:rsid w:val="00EB1520"/>
    <w:rsid w:val="00ED35B9"/>
    <w:rsid w:val="00EE2CD2"/>
    <w:rsid w:val="00EE3286"/>
    <w:rsid w:val="00F0120F"/>
    <w:rsid w:val="00F03ACC"/>
    <w:rsid w:val="00F051CB"/>
    <w:rsid w:val="00F23AB9"/>
    <w:rsid w:val="00F23D56"/>
    <w:rsid w:val="00F36599"/>
    <w:rsid w:val="00F57210"/>
    <w:rsid w:val="00F60888"/>
    <w:rsid w:val="00F62CD7"/>
    <w:rsid w:val="00F65F61"/>
    <w:rsid w:val="00F66074"/>
    <w:rsid w:val="00F81E19"/>
    <w:rsid w:val="00F87329"/>
    <w:rsid w:val="00F9406A"/>
    <w:rsid w:val="00F961DA"/>
    <w:rsid w:val="00FA1AC3"/>
    <w:rsid w:val="00FA7666"/>
    <w:rsid w:val="00FB1439"/>
    <w:rsid w:val="00FB15C4"/>
    <w:rsid w:val="00FB6A15"/>
    <w:rsid w:val="00FD0E83"/>
    <w:rsid w:val="00FD45EC"/>
    <w:rsid w:val="00FD695F"/>
    <w:rsid w:val="00FF065E"/>
    <w:rsid w:val="02D91C29"/>
    <w:rsid w:val="28B34699"/>
    <w:rsid w:val="2FDB3BB6"/>
    <w:rsid w:val="4B331397"/>
    <w:rsid w:val="64F97C1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23C08"/>
  <w15:docId w15:val="{DD354B58-B885-4C41-890D-800D9DE6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link w:val="10"/>
    <w:qFormat/>
    <w:rsid w:val="00BC0B74"/>
    <w:pPr>
      <w:keepNext/>
      <w:keepLines/>
      <w:spacing w:before="340" w:after="330" w:line="578" w:lineRule="auto"/>
      <w:outlineLvl w:val="0"/>
    </w:pPr>
    <w:rPr>
      <w:b/>
      <w:bCs/>
      <w:kern w:val="44"/>
      <w:sz w:val="44"/>
      <w:szCs w:val="44"/>
    </w:rPr>
  </w:style>
  <w:style w:type="paragraph" w:styleId="2">
    <w:name w:val="heading 2"/>
    <w:basedOn w:val="a0"/>
    <w:next w:val="a0"/>
    <w:link w:val="20"/>
    <w:semiHidden/>
    <w:unhideWhenUsed/>
    <w:qFormat/>
    <w:rsid w:val="007500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snapToGrid w:val="0"/>
      <w:jc w:val="left"/>
    </w:pPr>
    <w:rPr>
      <w:sz w:val="18"/>
      <w:szCs w:val="18"/>
    </w:rPr>
  </w:style>
  <w:style w:type="paragraph" w:styleId="a5">
    <w:name w:val="header"/>
    <w:basedOn w:val="a0"/>
    <w:qFormat/>
    <w:pPr>
      <w:pBdr>
        <w:bottom w:val="single" w:sz="6" w:space="1" w:color="auto"/>
      </w:pBdr>
      <w:tabs>
        <w:tab w:val="center" w:pos="4153"/>
        <w:tab w:val="right" w:pos="8306"/>
      </w:tabs>
      <w:snapToGrid w:val="0"/>
      <w:jc w:val="center"/>
    </w:pPr>
    <w:rPr>
      <w:sz w:val="18"/>
      <w:szCs w:val="18"/>
    </w:rPr>
  </w:style>
  <w:style w:type="character" w:styleId="a6">
    <w:name w:val="page number"/>
    <w:basedOn w:val="a1"/>
    <w:qFormat/>
  </w:style>
  <w:style w:type="paragraph" w:styleId="a7">
    <w:name w:val="List Paragraph"/>
    <w:basedOn w:val="a0"/>
    <w:link w:val="a8"/>
    <w:uiPriority w:val="99"/>
    <w:rsid w:val="00E24A6C"/>
    <w:pPr>
      <w:ind w:firstLineChars="200" w:firstLine="420"/>
    </w:pPr>
  </w:style>
  <w:style w:type="numbering" w:customStyle="1" w:styleId="a">
    <w:name w:val="参考文献编号"/>
    <w:uiPriority w:val="99"/>
    <w:rsid w:val="0072425A"/>
    <w:pPr>
      <w:numPr>
        <w:numId w:val="3"/>
      </w:numPr>
    </w:pPr>
  </w:style>
  <w:style w:type="paragraph" w:customStyle="1" w:styleId="FISCO">
    <w:name w:val="FISCO标题"/>
    <w:basedOn w:val="1"/>
    <w:next w:val="FISCO0"/>
    <w:link w:val="FISCO1"/>
    <w:qFormat/>
    <w:rsid w:val="00BC0B74"/>
    <w:pPr>
      <w:numPr>
        <w:numId w:val="2"/>
      </w:numPr>
    </w:pPr>
    <w:rPr>
      <w:sz w:val="24"/>
    </w:rPr>
  </w:style>
  <w:style w:type="paragraph" w:customStyle="1" w:styleId="FISCO0">
    <w:name w:val="FISCO正文"/>
    <w:basedOn w:val="a0"/>
    <w:link w:val="FISCO3"/>
    <w:qFormat/>
    <w:rsid w:val="00BC0B74"/>
    <w:rPr>
      <w:sz w:val="24"/>
    </w:rPr>
  </w:style>
  <w:style w:type="character" w:customStyle="1" w:styleId="a8">
    <w:name w:val="列表段落 字符"/>
    <w:basedOn w:val="a1"/>
    <w:link w:val="a7"/>
    <w:uiPriority w:val="99"/>
    <w:rsid w:val="00BC0B74"/>
    <w:rPr>
      <w:kern w:val="2"/>
      <w:sz w:val="21"/>
      <w:szCs w:val="24"/>
    </w:rPr>
  </w:style>
  <w:style w:type="character" w:customStyle="1" w:styleId="FISCO1">
    <w:name w:val="FISCO标题 字符"/>
    <w:basedOn w:val="a8"/>
    <w:link w:val="FISCO"/>
    <w:rsid w:val="00BC0B74"/>
    <w:rPr>
      <w:b/>
      <w:bCs/>
      <w:kern w:val="44"/>
      <w:sz w:val="24"/>
      <w:szCs w:val="44"/>
    </w:rPr>
  </w:style>
  <w:style w:type="character" w:customStyle="1" w:styleId="10">
    <w:name w:val="标题 1 字符"/>
    <w:basedOn w:val="a1"/>
    <w:link w:val="1"/>
    <w:rsid w:val="00BC0B74"/>
    <w:rPr>
      <w:b/>
      <w:bCs/>
      <w:kern w:val="44"/>
      <w:sz w:val="44"/>
      <w:szCs w:val="44"/>
    </w:rPr>
  </w:style>
  <w:style w:type="paragraph" w:customStyle="1" w:styleId="FISCO2">
    <w:name w:val="FISCO标题2"/>
    <w:basedOn w:val="2"/>
    <w:next w:val="FISCO0"/>
    <w:link w:val="FISCO20"/>
    <w:qFormat/>
    <w:rsid w:val="007500CE"/>
    <w:pPr>
      <w:numPr>
        <w:numId w:val="8"/>
      </w:numPr>
    </w:pPr>
    <w:rPr>
      <w:sz w:val="24"/>
    </w:rPr>
  </w:style>
  <w:style w:type="character" w:customStyle="1" w:styleId="FISCO3">
    <w:name w:val="FISCO正文 字符"/>
    <w:basedOn w:val="FISCO1"/>
    <w:link w:val="FISCO0"/>
    <w:rsid w:val="00BC0B74"/>
    <w:rPr>
      <w:b w:val="0"/>
      <w:bCs w:val="0"/>
      <w:kern w:val="2"/>
      <w:sz w:val="24"/>
      <w:szCs w:val="24"/>
    </w:rPr>
  </w:style>
  <w:style w:type="paragraph" w:styleId="a9">
    <w:name w:val="Plain Text"/>
    <w:basedOn w:val="a0"/>
    <w:link w:val="aa"/>
    <w:rsid w:val="00BC0B74"/>
    <w:rPr>
      <w:rFonts w:asciiTheme="minorEastAsia" w:eastAsiaTheme="minorEastAsia" w:hAnsi="Courier New" w:cs="Courier New"/>
    </w:rPr>
  </w:style>
  <w:style w:type="character" w:customStyle="1" w:styleId="aa">
    <w:name w:val="纯文本 字符"/>
    <w:basedOn w:val="a1"/>
    <w:link w:val="a9"/>
    <w:rsid w:val="00BC0B74"/>
    <w:rPr>
      <w:rFonts w:asciiTheme="minorEastAsia" w:eastAsiaTheme="minorEastAsia" w:hAnsi="Courier New" w:cs="Courier New"/>
      <w:kern w:val="2"/>
      <w:sz w:val="21"/>
      <w:szCs w:val="24"/>
    </w:rPr>
  </w:style>
  <w:style w:type="character" w:customStyle="1" w:styleId="FISCO20">
    <w:name w:val="FISCO标题2 字符"/>
    <w:basedOn w:val="a1"/>
    <w:link w:val="FISCO2"/>
    <w:rsid w:val="007500CE"/>
    <w:rPr>
      <w:rFonts w:asciiTheme="majorHAnsi" w:eastAsiaTheme="majorEastAsia" w:hAnsiTheme="majorHAnsi" w:cstheme="majorBidi"/>
      <w:b/>
      <w:bCs/>
      <w:kern w:val="2"/>
      <w:sz w:val="24"/>
      <w:szCs w:val="32"/>
    </w:rPr>
  </w:style>
  <w:style w:type="character" w:customStyle="1" w:styleId="20">
    <w:name w:val="标题 2 字符"/>
    <w:basedOn w:val="a1"/>
    <w:link w:val="2"/>
    <w:semiHidden/>
    <w:rsid w:val="007500CE"/>
    <w:rPr>
      <w:rFonts w:asciiTheme="majorHAnsi" w:eastAsiaTheme="majorEastAsia" w:hAnsiTheme="majorHAnsi" w:cstheme="majorBidi"/>
      <w:b/>
      <w:bCs/>
      <w:kern w:val="2"/>
      <w:sz w:val="32"/>
      <w:szCs w:val="32"/>
    </w:rPr>
  </w:style>
  <w:style w:type="paragraph" w:styleId="TOC">
    <w:name w:val="TOC Heading"/>
    <w:basedOn w:val="1"/>
    <w:next w:val="a0"/>
    <w:uiPriority w:val="39"/>
    <w:unhideWhenUsed/>
    <w:qFormat/>
    <w:rsid w:val="00550B6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0"/>
    <w:next w:val="a0"/>
    <w:autoRedefine/>
    <w:uiPriority w:val="39"/>
    <w:rsid w:val="00550B69"/>
  </w:style>
  <w:style w:type="character" w:styleId="ab">
    <w:name w:val="Hyperlink"/>
    <w:basedOn w:val="a1"/>
    <w:uiPriority w:val="99"/>
    <w:unhideWhenUsed/>
    <w:rsid w:val="00550B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849597">
      <w:bodyDiv w:val="1"/>
      <w:marLeft w:val="0"/>
      <w:marRight w:val="0"/>
      <w:marTop w:val="0"/>
      <w:marBottom w:val="0"/>
      <w:divBdr>
        <w:top w:val="none" w:sz="0" w:space="0" w:color="auto"/>
        <w:left w:val="none" w:sz="0" w:space="0" w:color="auto"/>
        <w:bottom w:val="none" w:sz="0" w:space="0" w:color="auto"/>
        <w:right w:val="none" w:sz="0" w:space="0" w:color="auto"/>
      </w:divBdr>
    </w:div>
    <w:div w:id="1663654788">
      <w:bodyDiv w:val="1"/>
      <w:marLeft w:val="0"/>
      <w:marRight w:val="0"/>
      <w:marTop w:val="0"/>
      <w:marBottom w:val="0"/>
      <w:divBdr>
        <w:top w:val="none" w:sz="0" w:space="0" w:color="auto"/>
        <w:left w:val="none" w:sz="0" w:space="0" w:color="auto"/>
        <w:bottom w:val="none" w:sz="0" w:space="0" w:color="auto"/>
        <w:right w:val="none" w:sz="0" w:space="0" w:color="auto"/>
      </w:divBdr>
    </w:div>
    <w:div w:id="1926263584">
      <w:bodyDiv w:val="1"/>
      <w:marLeft w:val="0"/>
      <w:marRight w:val="0"/>
      <w:marTop w:val="0"/>
      <w:marBottom w:val="0"/>
      <w:divBdr>
        <w:top w:val="none" w:sz="0" w:space="0" w:color="auto"/>
        <w:left w:val="none" w:sz="0" w:space="0" w:color="auto"/>
        <w:bottom w:val="none" w:sz="0" w:space="0" w:color="auto"/>
        <w:right w:val="none" w:sz="0" w:space="0" w:color="auto"/>
      </w:divBdr>
      <w:divsChild>
        <w:div w:id="6893366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D34420-47CA-4F12-8D39-A044E254A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1305</TotalTime>
  <Pages>13</Pages>
  <Words>1809</Words>
  <Characters>10314</Characters>
  <Application>Microsoft Office Word</Application>
  <DocSecurity>0</DocSecurity>
  <Lines>85</Lines>
  <Paragraphs>24</Paragraphs>
  <ScaleCrop>false</ScaleCrop>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归魂</dc:creator>
  <cp:lastModifiedBy>359749340@qq.com</cp:lastModifiedBy>
  <cp:revision>257</cp:revision>
  <dcterms:created xsi:type="dcterms:W3CDTF">2019-06-27T02:37:00Z</dcterms:created>
  <dcterms:modified xsi:type="dcterms:W3CDTF">2019-07-07T07:32:00Z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