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Pr>
        <mc:AlternateContent>
          <mc:Choice Requires="wpg">
            <w:drawing>
              <wp:anchor allowOverlap="1" behindDoc="1" distB="0" distT="0" distL="0" distR="0" hidden="0" layoutInCell="1" locked="0" relativeHeight="0" simplePos="0">
                <wp:simplePos x="0" y="0"/>
                <wp:positionH relativeFrom="page">
                  <wp:posOffset>133350</wp:posOffset>
                </wp:positionH>
                <wp:positionV relativeFrom="page">
                  <wp:posOffset>230502</wp:posOffset>
                </wp:positionV>
                <wp:extent cx="7507877" cy="1885950"/>
                <wp:effectExtent b="0" l="0" r="0" t="0"/>
                <wp:wrapNone/>
                <wp:docPr id="1910549227" name=""/>
                <a:graphic>
                  <a:graphicData uri="http://schemas.microsoft.com/office/word/2010/wordprocessingGroup">
                    <wpg:wgp>
                      <wpg:cNvGrpSpPr/>
                      <wpg:grpSpPr>
                        <a:xfrm>
                          <a:off x="1592050" y="2837025"/>
                          <a:ext cx="7507877" cy="1885950"/>
                          <a:chOff x="1592050" y="2837025"/>
                          <a:chExt cx="7507900" cy="1885950"/>
                        </a:xfrm>
                      </wpg:grpSpPr>
                      <wpg:grpSp>
                        <wpg:cNvGrpSpPr/>
                        <wpg:grpSpPr>
                          <a:xfrm>
                            <a:off x="1592062" y="2837025"/>
                            <a:ext cx="7507877" cy="1885950"/>
                            <a:chOff x="1592050" y="2837025"/>
                            <a:chExt cx="7507900" cy="1885950"/>
                          </a:xfrm>
                        </wpg:grpSpPr>
                        <wps:wsp>
                          <wps:cNvSpPr/>
                          <wps:cNvPr id="5" name="Shape 5"/>
                          <wps:spPr>
                            <a:xfrm>
                              <a:off x="1592050" y="2837025"/>
                              <a:ext cx="7507900" cy="1885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92062" y="2837025"/>
                              <a:ext cx="7507877" cy="1885950"/>
                              <a:chOff x="1592050" y="2837025"/>
                              <a:chExt cx="7507900" cy="1885950"/>
                            </a:xfrm>
                          </wpg:grpSpPr>
                          <wps:wsp>
                            <wps:cNvSpPr/>
                            <wps:cNvPr id="7" name="Shape 7"/>
                            <wps:spPr>
                              <a:xfrm>
                                <a:off x="1592050" y="2837025"/>
                                <a:ext cx="7507900" cy="1885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92062" y="2837025"/>
                                <a:ext cx="7507877" cy="1885950"/>
                                <a:chOff x="1592050" y="2837025"/>
                                <a:chExt cx="7507900" cy="1885950"/>
                              </a:xfrm>
                            </wpg:grpSpPr>
                            <wps:wsp>
                              <wps:cNvSpPr/>
                              <wps:cNvPr id="9" name="Shape 9"/>
                              <wps:spPr>
                                <a:xfrm>
                                  <a:off x="1592050" y="2837025"/>
                                  <a:ext cx="7507900" cy="1885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92062" y="2837025"/>
                                  <a:ext cx="7507877" cy="1885950"/>
                                  <a:chOff x="1592050" y="2837025"/>
                                  <a:chExt cx="7507900" cy="1885950"/>
                                </a:xfrm>
                              </wpg:grpSpPr>
                              <wps:wsp>
                                <wps:cNvSpPr/>
                                <wps:cNvPr id="11" name="Shape 11"/>
                                <wps:spPr>
                                  <a:xfrm>
                                    <a:off x="1592050" y="2837025"/>
                                    <a:ext cx="7507900" cy="1885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92062" y="2837025"/>
                                    <a:ext cx="7507877" cy="1885950"/>
                                    <a:chOff x="1592050" y="2837025"/>
                                    <a:chExt cx="7507900" cy="1885950"/>
                                  </a:xfrm>
                                </wpg:grpSpPr>
                                <wps:wsp>
                                  <wps:cNvSpPr/>
                                  <wps:cNvPr id="13" name="Shape 13"/>
                                  <wps:spPr>
                                    <a:xfrm>
                                      <a:off x="1592050" y="2837025"/>
                                      <a:ext cx="7507900" cy="1885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92062" y="2837025"/>
                                      <a:ext cx="7507877" cy="1885950"/>
                                      <a:chOff x="1592050" y="2837025"/>
                                      <a:chExt cx="7507900" cy="1885950"/>
                                    </a:xfrm>
                                  </wpg:grpSpPr>
                                  <wps:wsp>
                                    <wps:cNvSpPr/>
                                    <wps:cNvPr id="15" name="Shape 15"/>
                                    <wps:spPr>
                                      <a:xfrm>
                                        <a:off x="1592050" y="2837025"/>
                                        <a:ext cx="7507900" cy="1885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92062" y="2837025"/>
                                        <a:ext cx="7507877" cy="1885950"/>
                                        <a:chOff x="1592050" y="2837025"/>
                                        <a:chExt cx="7507900" cy="1885950"/>
                                      </a:xfrm>
                                    </wpg:grpSpPr>
                                    <wps:wsp>
                                      <wps:cNvSpPr/>
                                      <wps:cNvPr id="17" name="Shape 17"/>
                                      <wps:spPr>
                                        <a:xfrm>
                                          <a:off x="1592050" y="2837025"/>
                                          <a:ext cx="7507900" cy="1885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92062" y="2837025"/>
                                          <a:ext cx="7507877" cy="1885950"/>
                                          <a:chOff x="3355275" y="3279925"/>
                                          <a:chExt cx="3981450" cy="1000150"/>
                                        </a:xfrm>
                                      </wpg:grpSpPr>
                                      <wps:wsp>
                                        <wps:cNvSpPr/>
                                        <wps:cNvPr id="19" name="Shape 19"/>
                                        <wps:spPr>
                                          <a:xfrm>
                                            <a:off x="3355275" y="3279925"/>
                                            <a:ext cx="3981450" cy="100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355275" y="3279938"/>
                                            <a:ext cx="3981450" cy="1000125"/>
                                            <a:chOff x="1747925" y="3316700"/>
                                            <a:chExt cx="7196150" cy="926600"/>
                                          </a:xfrm>
                                        </wpg:grpSpPr>
                                        <wps:wsp>
                                          <wps:cNvSpPr/>
                                          <wps:cNvPr id="21" name="Shape 21"/>
                                          <wps:spPr>
                                            <a:xfrm>
                                              <a:off x="1747925" y="3316700"/>
                                              <a:ext cx="7196150" cy="92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47931" y="3316704"/>
                                              <a:ext cx="7196138" cy="926593"/>
                                              <a:chOff x="1747925" y="3316700"/>
                                              <a:chExt cx="7196150" cy="926600"/>
                                            </a:xfrm>
                                          </wpg:grpSpPr>
                                          <wps:wsp>
                                            <wps:cNvSpPr/>
                                            <wps:cNvPr id="23" name="Shape 23"/>
                                            <wps:spPr>
                                              <a:xfrm>
                                                <a:off x="1747925" y="3316700"/>
                                                <a:ext cx="7196150" cy="92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47931" y="3316704"/>
                                                <a:ext cx="7196138" cy="926593"/>
                                                <a:chOff x="2498025" y="3413275"/>
                                                <a:chExt cx="5695950" cy="733450"/>
                                              </a:xfrm>
                                            </wpg:grpSpPr>
                                            <wps:wsp>
                                              <wps:cNvSpPr/>
                                              <wps:cNvPr id="25" name="Shape 25"/>
                                              <wps:spPr>
                                                <a:xfrm>
                                                  <a:off x="2498025" y="3413275"/>
                                                  <a:ext cx="569595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98025" y="3413288"/>
                                                  <a:ext cx="5695950" cy="733425"/>
                                                  <a:chOff x="1688400" y="3172300"/>
                                                  <a:chExt cx="7315200" cy="1215400"/>
                                                </a:xfrm>
                                              </wpg:grpSpPr>
                                              <wps:wsp>
                                                <wps:cNvSpPr/>
                                                <wps:cNvPr id="27" name="Shape 27"/>
                                                <wps:spPr>
                                                  <a:xfrm>
                                                    <a:off x="1688400" y="3172300"/>
                                                    <a:ext cx="7315200" cy="12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1"/>
                                                    <a:chOff x="1688400" y="3172300"/>
                                                    <a:chExt cx="7315200" cy="1215400"/>
                                                  </a:xfrm>
                                                </wpg:grpSpPr>
                                                <wps:wsp>
                                                  <wps:cNvSpPr/>
                                                  <wps:cNvPr id="29" name="Shape 29"/>
                                                  <wps:spPr>
                                                    <a:xfrm>
                                                      <a:off x="1688400" y="3172300"/>
                                                      <a:ext cx="7315200" cy="12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1"/>
                                                      <a:chOff x="0" y="-1"/>
                                                      <a:chExt cx="7315200" cy="1216153"/>
                                                    </a:xfrm>
                                                  </wpg:grpSpPr>
                                                  <wps:wsp>
                                                    <wps:cNvSpPr/>
                                                    <wps:cNvPr id="31" name="Shape 31"/>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33" name="Shape 33"/>
                                                    <wps:spPr>
                                                      <a:xfrm>
                                                        <a:off x="0" y="0"/>
                                                        <a:ext cx="7315200" cy="1216152"/>
                                                      </a:xfrm>
                                                      <a:prstGeom prst="rect">
                                                        <a:avLst/>
                                                      </a:prstGeom>
                                                      <a:blipFill rotWithShape="1">
                                                        <a:blip r:embed="rId7">
                                                          <a:alphaModFix/>
                                                        </a:blip>
                                                        <a:stretch>
                                                          <a:fillRect b="0" l="0" r="-7551"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grpSp>
                                </wpg:grp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133350</wp:posOffset>
                </wp:positionH>
                <wp:positionV relativeFrom="page">
                  <wp:posOffset>230502</wp:posOffset>
                </wp:positionV>
                <wp:extent cx="7507877" cy="1885950"/>
                <wp:effectExtent b="0" l="0" r="0" t="0"/>
                <wp:wrapNone/>
                <wp:docPr id="1910549227"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7507877" cy="18859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line="360" w:lineRule="auto"/>
        <w:jc w:val="both"/>
        <w:rPr>
          <w:rFonts w:ascii="Arial" w:cs="Arial" w:eastAsia="Arial" w:hAnsi="Arial"/>
          <w:sz w:val="24"/>
          <w:szCs w:val="24"/>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-233357</wp:posOffset>
                </wp:positionH>
                <wp:positionV relativeFrom="paragraph">
                  <wp:posOffset>1166814</wp:posOffset>
                </wp:positionV>
                <wp:extent cx="6290310" cy="1896557"/>
                <wp:effectExtent b="0" l="0" r="0" t="0"/>
                <wp:wrapNone/>
                <wp:docPr id="1910549226" name=""/>
                <a:graphic>
                  <a:graphicData uri="http://schemas.microsoft.com/office/word/2010/wordprocessingShape">
                    <wps:wsp>
                      <wps:cNvSpPr/>
                      <wps:cNvPr id="3" name="Shape 3"/>
                      <wps:spPr>
                        <a:xfrm>
                          <a:off x="2267520" y="2865600"/>
                          <a:ext cx="6156960" cy="182880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1"/>
                                <w:smallCaps w:val="0"/>
                                <w:strike w:val="0"/>
                                <w:color w:val="000000"/>
                                <w:sz w:val="72"/>
                                <w:u w:val="single"/>
                                <w:vertAlign w:val="baseline"/>
                              </w:rPr>
                              <w:t xml:space="preserve">“BlockIA”</w:t>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1"/>
                                <w:smallCaps w:val="0"/>
                                <w:strike w:val="0"/>
                                <w:color w:val="000000"/>
                                <w:sz w:val="72"/>
                                <w:u w:val="single"/>
                                <w:vertAlign w:val="baseline"/>
                              </w:rPr>
                            </w:r>
                            <w:r w:rsidDel="00000000" w:rsidR="00000000" w:rsidRPr="00000000">
                              <w:rPr>
                                <w:rFonts w:ascii="Arial" w:cs="Arial" w:eastAsia="Arial" w:hAnsi="Arial"/>
                                <w:b w:val="0"/>
                                <w:i w:val="1"/>
                                <w:smallCaps w:val="0"/>
                                <w:strike w:val="0"/>
                                <w:color w:val="000000"/>
                                <w:sz w:val="44"/>
                                <w:vertAlign w:val="baseline"/>
                              </w:rPr>
                              <w:t xml:space="preserve">CAPSTONE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-233357</wp:posOffset>
                </wp:positionH>
                <wp:positionV relativeFrom="paragraph">
                  <wp:posOffset>1166814</wp:posOffset>
                </wp:positionV>
                <wp:extent cx="6290310" cy="1896557"/>
                <wp:effectExtent b="0" l="0" r="0" t="0"/>
                <wp:wrapNone/>
                <wp:docPr id="1910549226"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290310" cy="1896557"/>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3897313</wp:posOffset>
                </wp:positionH>
                <wp:positionV relativeFrom="paragraph">
                  <wp:posOffset>5695633</wp:posOffset>
                </wp:positionV>
                <wp:extent cx="2495550" cy="1774293"/>
                <wp:effectExtent b="0" l="0" r="0" t="0"/>
                <wp:wrapSquare wrapText="bothSides" distB="45720" distT="45720" distL="114300" distR="114300"/>
                <wp:docPr id="1910549225" name=""/>
                <a:graphic>
                  <a:graphicData uri="http://schemas.microsoft.com/office/word/2010/wordprocessingShape">
                    <wps:wsp>
                      <wps:cNvSpPr/>
                      <wps:cNvPr id="2" name="Shape 2"/>
                      <wps:spPr>
                        <a:xfrm>
                          <a:off x="3706350" y="2616450"/>
                          <a:ext cx="3279300" cy="2327100"/>
                        </a:xfrm>
                        <a:prstGeom prst="rect">
                          <a:avLst/>
                        </a:prstGeom>
                        <a:solidFill>
                          <a:srgbClr val="FFFFFF"/>
                        </a:solid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Integrantes:</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Nicolás Fuenzalida</w:t>
                            </w:r>
                            <w:r w:rsidDel="00000000" w:rsidR="00000000" w:rsidRPr="00000000">
                              <w:rPr>
                                <w:rFonts w:ascii="Arial" w:cs="Arial" w:eastAsia="Arial" w:hAnsi="Arial"/>
                                <w:b w:val="0"/>
                                <w:i w:val="0"/>
                                <w:smallCaps w:val="0"/>
                                <w:strike w:val="0"/>
                                <w:color w:val="000000"/>
                                <w:sz w:val="28"/>
                                <w:vertAlign w:val="baseline"/>
                              </w:rPr>
                              <w:t xml:space="preserve"> - </w:t>
                            </w:r>
                            <w:r w:rsidDel="00000000" w:rsidR="00000000" w:rsidRPr="00000000">
                              <w:rPr>
                                <w:rFonts w:ascii="Arial" w:cs="Arial" w:eastAsia="Arial" w:hAnsi="Arial"/>
                                <w:b w:val="0"/>
                                <w:i w:val="0"/>
                                <w:smallCaps w:val="0"/>
                                <w:strike w:val="0"/>
                                <w:color w:val="000000"/>
                                <w:sz w:val="28"/>
                                <w:vertAlign w:val="baseline"/>
                              </w:rPr>
                              <w:t xml:space="preserve">20.973.158-4</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Sección:</w:t>
                            </w:r>
                            <w:r w:rsidDel="00000000" w:rsidR="00000000" w:rsidRPr="00000000">
                              <w:rPr>
                                <w:rFonts w:ascii="Arial" w:cs="Arial" w:eastAsia="Arial" w:hAnsi="Arial"/>
                                <w:b w:val="0"/>
                                <w:i w:val="0"/>
                                <w:smallCaps w:val="0"/>
                                <w:strike w:val="0"/>
                                <w:color w:val="000000"/>
                                <w:sz w:val="28"/>
                                <w:vertAlign w:val="baseline"/>
                              </w:rPr>
                              <w:t xml:space="preserve"> AV_PTY4614</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Profesor: </w:t>
                            </w:r>
                            <w:r w:rsidDel="00000000" w:rsidR="00000000" w:rsidRPr="00000000">
                              <w:rPr>
                                <w:rFonts w:ascii="Arial" w:cs="Arial" w:eastAsia="Arial" w:hAnsi="Arial"/>
                                <w:b w:val="0"/>
                                <w:i w:val="0"/>
                                <w:smallCaps w:val="0"/>
                                <w:strike w:val="0"/>
                                <w:color w:val="000000"/>
                                <w:sz w:val="28"/>
                                <w:vertAlign w:val="baseline"/>
                              </w:rPr>
                              <w:t xml:space="preserve">Arturo Guerra</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3897313</wp:posOffset>
                </wp:positionH>
                <wp:positionV relativeFrom="paragraph">
                  <wp:posOffset>5695633</wp:posOffset>
                </wp:positionV>
                <wp:extent cx="2495550" cy="1774293"/>
                <wp:effectExtent b="0" l="0" r="0" t="0"/>
                <wp:wrapSquare wrapText="bothSides" distB="45720" distT="45720" distL="114300" distR="114300"/>
                <wp:docPr id="191054922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495550" cy="1774293"/>
                        </a:xfrm>
                        <a:prstGeom prst="rect"/>
                        <a:ln/>
                      </pic:spPr>
                    </pic:pic>
                  </a:graphicData>
                </a:graphic>
              </wp:anchor>
            </w:drawing>
          </mc:Fallback>
        </mc:AlternateContent>
      </w:r>
    </w:p>
    <w:p w:rsidR="00000000" w:rsidDel="00000000" w:rsidP="00000000" w:rsidRDefault="00000000" w:rsidRPr="00000000" w14:paraId="0000000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pStyle w:val="Heading1"/>
        <w:spacing w:line="360" w:lineRule="auto"/>
        <w:jc w:val="both"/>
        <w:rPr>
          <w:rFonts w:ascii="Arial" w:cs="Arial" w:eastAsia="Arial" w:hAnsi="Arial"/>
          <w:sz w:val="24"/>
          <w:szCs w:val="24"/>
        </w:rPr>
      </w:pPr>
      <w:bookmarkStart w:colFirst="0" w:colLast="0" w:name="_heading=h.1w1zypxv3pe3" w:id="0"/>
      <w:bookmarkEnd w:id="0"/>
      <w:r w:rsidDel="00000000" w:rsidR="00000000" w:rsidRPr="00000000">
        <w:rPr>
          <w:rFonts w:ascii="Arial" w:cs="Arial" w:eastAsia="Arial" w:hAnsi="Arial"/>
          <w:color w:val="ffffff"/>
          <w:sz w:val="24"/>
          <w:szCs w:val="24"/>
          <w:rtl w:val="0"/>
        </w:rPr>
        <w:t xml:space="preserve">Índice</w:t>
      </w:r>
      <w:r w:rsidDel="00000000" w:rsidR="00000000" w:rsidRPr="00000000">
        <w:rPr>
          <w:rtl w:val="0"/>
        </w:rPr>
      </w:r>
    </w:p>
    <w:sdt>
      <w:sdtPr>
        <w:id w:val="989051858"/>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after="0" w:before="60" w:line="360" w:lineRule="auto"/>
            <w:rPr>
              <w:rFonts w:ascii="Arial" w:cs="Arial" w:eastAsia="Arial" w:hAnsi="Arial"/>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1w1zypxv3pe3">
            <w:r w:rsidDel="00000000" w:rsidR="00000000" w:rsidRPr="00000000">
              <w:rPr>
                <w:rFonts w:ascii="Arial" w:cs="Arial" w:eastAsia="Arial" w:hAnsi="Arial"/>
                <w:color w:val="000000"/>
                <w:sz w:val="24"/>
                <w:szCs w:val="24"/>
                <w:rtl w:val="0"/>
              </w:rPr>
              <w:t xml:space="preserve">Índice</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360" w:lineRule="auto"/>
            <w:ind w:left="360" w:firstLine="0"/>
            <w:rPr>
              <w:rFonts w:ascii="Arial" w:cs="Arial" w:eastAsia="Arial" w:hAnsi="Arial"/>
              <w:color w:val="000000"/>
            </w:rPr>
          </w:pPr>
          <w:hyperlink w:anchor="_heading=h.1pg8v1m6o5wy">
            <w:r w:rsidDel="00000000" w:rsidR="00000000" w:rsidRPr="00000000">
              <w:rPr>
                <w:rFonts w:ascii="Arial" w:cs="Arial" w:eastAsia="Arial" w:hAnsi="Arial"/>
                <w:color w:val="000000"/>
                <w:rtl w:val="0"/>
              </w:rPr>
              <w:t xml:space="preserve">Abstract</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360" w:lineRule="auto"/>
            <w:ind w:left="360" w:firstLine="0"/>
            <w:rPr>
              <w:rFonts w:ascii="Arial" w:cs="Arial" w:eastAsia="Arial" w:hAnsi="Arial"/>
              <w:color w:val="000000"/>
            </w:rPr>
          </w:pPr>
          <w:hyperlink w:anchor="_heading=h.y1eu6fa0rzlp">
            <w:r w:rsidDel="00000000" w:rsidR="00000000" w:rsidRPr="00000000">
              <w:rPr>
                <w:rFonts w:ascii="Arial" w:cs="Arial" w:eastAsia="Arial" w:hAnsi="Arial"/>
                <w:color w:val="000000"/>
                <w:rtl w:val="0"/>
              </w:rPr>
              <w:t xml:space="preserve">Resumen</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360" w:lineRule="auto"/>
            <w:ind w:left="360" w:firstLine="0"/>
            <w:rPr>
              <w:rFonts w:ascii="Arial" w:cs="Arial" w:eastAsia="Arial" w:hAnsi="Arial"/>
              <w:color w:val="000000"/>
            </w:rPr>
          </w:pPr>
          <w:hyperlink w:anchor="_heading=h.s4wggmfnle0d">
            <w:r w:rsidDel="00000000" w:rsidR="00000000" w:rsidRPr="00000000">
              <w:rPr>
                <w:rFonts w:ascii="Arial" w:cs="Arial" w:eastAsia="Arial" w:hAnsi="Arial"/>
                <w:color w:val="000000"/>
                <w:rtl w:val="0"/>
              </w:rPr>
              <w:t xml:space="preserve">1. Descripción del proyecto y relevancia</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360" w:lineRule="auto"/>
            <w:ind w:left="360" w:firstLine="0"/>
            <w:rPr>
              <w:rFonts w:ascii="Arial" w:cs="Arial" w:eastAsia="Arial" w:hAnsi="Arial"/>
              <w:color w:val="000000"/>
            </w:rPr>
          </w:pPr>
          <w:hyperlink w:anchor="_heading=h.nvqhx3tfrdns">
            <w:r w:rsidDel="00000000" w:rsidR="00000000" w:rsidRPr="00000000">
              <w:rPr>
                <w:rFonts w:ascii="Arial" w:cs="Arial" w:eastAsia="Arial" w:hAnsi="Arial"/>
                <w:color w:val="000000"/>
                <w:rtl w:val="0"/>
              </w:rPr>
              <w:t xml:space="preserve">2. Relación con competencias del perfil de egreso</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360" w:lineRule="auto"/>
            <w:ind w:left="360" w:firstLine="0"/>
            <w:rPr>
              <w:rFonts w:ascii="Arial" w:cs="Arial" w:eastAsia="Arial" w:hAnsi="Arial"/>
              <w:color w:val="000000"/>
            </w:rPr>
          </w:pPr>
          <w:hyperlink w:anchor="_heading=h.p3wh6588xfi3">
            <w:r w:rsidDel="00000000" w:rsidR="00000000" w:rsidRPr="00000000">
              <w:rPr>
                <w:rFonts w:ascii="Arial" w:cs="Arial" w:eastAsia="Arial" w:hAnsi="Arial"/>
                <w:color w:val="000000"/>
                <w:rtl w:val="0"/>
              </w:rPr>
              <w:t xml:space="preserve">3. Relación con intereses profesionales</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360" w:lineRule="auto"/>
            <w:ind w:left="360" w:firstLine="0"/>
            <w:rPr>
              <w:rFonts w:ascii="Arial" w:cs="Arial" w:eastAsia="Arial" w:hAnsi="Arial"/>
              <w:color w:val="000000"/>
            </w:rPr>
          </w:pPr>
          <w:hyperlink w:anchor="_heading=h.ne6m126a7ihq">
            <w:r w:rsidDel="00000000" w:rsidR="00000000" w:rsidRPr="00000000">
              <w:rPr>
                <w:rFonts w:ascii="Arial" w:cs="Arial" w:eastAsia="Arial" w:hAnsi="Arial"/>
                <w:color w:val="000000"/>
                <w:rtl w:val="0"/>
              </w:rPr>
              <w:t xml:space="preserve">4. Factibilidad del proyecto</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360" w:lineRule="auto"/>
            <w:ind w:left="360" w:firstLine="0"/>
            <w:rPr>
              <w:rFonts w:ascii="Arial" w:cs="Arial" w:eastAsia="Arial" w:hAnsi="Arial"/>
              <w:color w:val="000000"/>
            </w:rPr>
          </w:pPr>
          <w:hyperlink w:anchor="_heading=h.owwijn237np4">
            <w:r w:rsidDel="00000000" w:rsidR="00000000" w:rsidRPr="00000000">
              <w:rPr>
                <w:rFonts w:ascii="Arial" w:cs="Arial" w:eastAsia="Arial" w:hAnsi="Arial"/>
                <w:color w:val="000000"/>
                <w:rtl w:val="0"/>
              </w:rPr>
              <w:t xml:space="preserve">6. Metodología y prototipo</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360" w:lineRule="auto"/>
            <w:ind w:left="360" w:firstLine="0"/>
            <w:rPr>
              <w:rFonts w:ascii="Arial" w:cs="Arial" w:eastAsia="Arial" w:hAnsi="Arial"/>
              <w:color w:val="000000"/>
            </w:rPr>
          </w:pPr>
          <w:hyperlink w:anchor="_heading=h.5tizlgg8pxo2">
            <w:r w:rsidDel="00000000" w:rsidR="00000000" w:rsidRPr="00000000">
              <w:rPr>
                <w:rFonts w:ascii="Arial" w:cs="Arial" w:eastAsia="Arial" w:hAnsi="Arial"/>
                <w:color w:val="000000"/>
                <w:rtl w:val="0"/>
              </w:rPr>
              <w:t xml:space="preserve">7. Evidencias</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360" w:lineRule="auto"/>
            <w:ind w:left="360" w:firstLine="0"/>
            <w:rPr>
              <w:rFonts w:ascii="Arial" w:cs="Arial" w:eastAsia="Arial" w:hAnsi="Arial"/>
              <w:color w:val="000000"/>
            </w:rPr>
          </w:pPr>
          <w:hyperlink w:anchor="_heading=h.78btqhpb79qt">
            <w:r w:rsidDel="00000000" w:rsidR="00000000" w:rsidRPr="00000000">
              <w:rPr>
                <w:rFonts w:ascii="Arial" w:cs="Arial" w:eastAsia="Arial" w:hAnsi="Arial"/>
                <w:color w:val="000000"/>
                <w:rtl w:val="0"/>
              </w:rPr>
              <w:t xml:space="preserve">8. Conclusiones</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360" w:lineRule="auto"/>
            <w:ind w:left="360" w:firstLine="0"/>
            <w:rPr>
              <w:rFonts w:ascii="Arial" w:cs="Arial" w:eastAsia="Arial" w:hAnsi="Arial"/>
              <w:color w:val="000000"/>
            </w:rPr>
          </w:pPr>
          <w:hyperlink w:anchor="_heading=h.h6fsiua0ob3e">
            <w:r w:rsidDel="00000000" w:rsidR="00000000" w:rsidRPr="00000000">
              <w:rPr>
                <w:rFonts w:ascii="Arial" w:cs="Arial" w:eastAsia="Arial" w:hAnsi="Arial"/>
                <w:color w:val="000000"/>
                <w:rtl w:val="0"/>
              </w:rPr>
              <w:t xml:space="preserve">9. Reflexión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pStyle w:val="Heading1"/>
        <w:spacing w:after="120" w:before="480" w:line="360" w:lineRule="auto"/>
        <w:jc w:val="both"/>
        <w:rPr>
          <w:rFonts w:ascii="Arial" w:cs="Arial" w:eastAsia="Arial" w:hAnsi="Arial"/>
          <w:b w:val="1"/>
          <w:color w:val="000000"/>
          <w:sz w:val="28"/>
          <w:szCs w:val="28"/>
        </w:rPr>
      </w:pPr>
      <w:bookmarkStart w:colFirst="0" w:colLast="0" w:name="_heading=h.t8bnyrtmm53v" w:id="1"/>
      <w:bookmarkEnd w:id="1"/>
      <w:r w:rsidDel="00000000" w:rsidR="00000000" w:rsidRPr="00000000">
        <w:rPr>
          <w:rtl w:val="0"/>
        </w:rPr>
      </w:r>
    </w:p>
    <w:p w:rsidR="00000000" w:rsidDel="00000000" w:rsidP="00000000" w:rsidRDefault="00000000" w:rsidRPr="00000000" w14:paraId="00000012">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5">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6">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7">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8">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A">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B">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C">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E">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0">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1">
      <w:pPr>
        <w:pStyle w:val="Heading1"/>
        <w:spacing w:line="360" w:lineRule="auto"/>
        <w:rPr>
          <w:rFonts w:ascii="Arial" w:cs="Arial" w:eastAsia="Arial" w:hAnsi="Arial"/>
          <w:color w:val="000000"/>
        </w:rPr>
      </w:pPr>
      <w:bookmarkStart w:colFirst="0" w:colLast="0" w:name="_heading=h.1pg8v1m6o5wy" w:id="2"/>
      <w:bookmarkEnd w:id="2"/>
      <w:r w:rsidDel="00000000" w:rsidR="00000000" w:rsidRPr="00000000">
        <w:rPr>
          <w:rFonts w:ascii="Arial" w:cs="Arial" w:eastAsia="Arial" w:hAnsi="Arial"/>
          <w:color w:val="000000"/>
          <w:rtl w:val="0"/>
        </w:rPr>
        <w:t xml:space="preserve">Abstract</w:t>
      </w:r>
    </w:p>
    <w:p w:rsidR="00000000" w:rsidDel="00000000" w:rsidP="00000000" w:rsidRDefault="00000000" w:rsidRPr="00000000" w14:paraId="00000022">
      <w:pPr>
        <w:spacing w:after="240" w:line="360" w:lineRule="auto"/>
        <w:jc w:val="both"/>
        <w:rPr>
          <w:rFonts w:ascii="Arial" w:cs="Arial" w:eastAsia="Arial" w:hAnsi="Arial"/>
        </w:rPr>
      </w:pPr>
      <w:r w:rsidDel="00000000" w:rsidR="00000000" w:rsidRPr="00000000">
        <w:rPr>
          <w:rFonts w:ascii="Arial" w:cs="Arial" w:eastAsia="Arial" w:hAnsi="Arial"/>
          <w:rtl w:val="0"/>
        </w:rPr>
        <w:t xml:space="preserve">The BlockIA project proposes the design and implementation of an intelligent access control system for residential communities. The system integrates a mobile application, an IoT device with camera and servomotor, and a backend to manage authentication and traceability. Its relevance lies in addressing security gaps in condominiums and gated neighborhoods, reducing the risk of unauthorized entry by automating gate closure and recording access logs. The project was developed using agile methodology (Scrum) within a 10-week period, validating its operation with a physical prototype. Individually, the project strengthened skills in software engineering, IoT integration, and computer vision.</w:t>
      </w:r>
    </w:p>
    <w:p w:rsidR="00000000" w:rsidDel="00000000" w:rsidP="00000000" w:rsidRDefault="00000000" w:rsidRPr="00000000" w14:paraId="00000023">
      <w:pPr>
        <w:pStyle w:val="Heading1"/>
        <w:spacing w:line="360" w:lineRule="auto"/>
        <w:rPr>
          <w:rFonts w:ascii="Arial" w:cs="Arial" w:eastAsia="Arial" w:hAnsi="Arial"/>
        </w:rPr>
      </w:pPr>
      <w:bookmarkStart w:colFirst="0" w:colLast="0" w:name="_heading=h.fc4sy9xgtbmn" w:id="3"/>
      <w:bookmarkEnd w:id="3"/>
      <w:r w:rsidDel="00000000" w:rsidR="00000000" w:rsidRPr="00000000">
        <w:rPr>
          <w:rFonts w:ascii="Arial" w:cs="Arial" w:eastAsia="Arial" w:hAnsi="Arial"/>
          <w:color w:val="000000"/>
          <w:rtl w:val="0"/>
        </w:rPr>
        <w:t xml:space="preserve">Abstract</w:t>
      </w:r>
      <w:r w:rsidDel="00000000" w:rsidR="00000000" w:rsidRPr="00000000">
        <w:rPr>
          <w:rtl w:val="0"/>
        </w:rPr>
      </w:r>
    </w:p>
    <w:p w:rsidR="00000000" w:rsidDel="00000000" w:rsidP="00000000" w:rsidRDefault="00000000" w:rsidRPr="00000000" w14:paraId="00000024">
      <w:pPr>
        <w:spacing w:after="240" w:line="360" w:lineRule="auto"/>
        <w:jc w:val="both"/>
        <w:rPr>
          <w:rFonts w:ascii="Arial" w:cs="Arial" w:eastAsia="Arial" w:hAnsi="Arial"/>
        </w:rPr>
      </w:pPr>
      <w:r w:rsidDel="00000000" w:rsidR="00000000" w:rsidRPr="00000000">
        <w:rPr>
          <w:rFonts w:ascii="Arial" w:cs="Arial" w:eastAsia="Arial" w:hAnsi="Arial"/>
          <w:rtl w:val="0"/>
        </w:rPr>
        <w:t xml:space="preserve">El proyecto BlockIA propone el diseño e implementación de un sistema inteligente de control de acceso para comunidades residenciales. El sistema integra una aplicación móvil, un dispositivo  con cámara y servomotor, y un backend para gestionar la autenticación y la trazabilidad. Su relevancia radica en responder a brechas de seguridad en condominios y pasajes, disminuyendo el riesgo de ingresos no autorizados mediante el cierre automatizado del portón y el registro de accesos. El proyecto fue desarrollado con metodología ágil (Scrum) en un período de 10 semanas, validando su funcionamiento en una maqueta física. A nivel individual, permitió fortalecer competencias en ingeniería de software, integración IoT y visión por computador.</w:t>
      </w:r>
    </w:p>
    <w:p w:rsidR="00000000" w:rsidDel="00000000" w:rsidP="00000000" w:rsidRDefault="00000000" w:rsidRPr="00000000" w14:paraId="00000025">
      <w:pPr>
        <w:spacing w:after="24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6">
      <w:pPr>
        <w:spacing w:after="24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7">
      <w:pPr>
        <w:spacing w:after="24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8">
      <w:pPr>
        <w:spacing w:after="24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9">
      <w:pPr>
        <w:pStyle w:val="Heading1"/>
        <w:spacing w:line="360" w:lineRule="auto"/>
        <w:rPr>
          <w:rFonts w:ascii="Arial" w:cs="Arial" w:eastAsia="Arial" w:hAnsi="Arial"/>
          <w:color w:val="000000"/>
        </w:rPr>
      </w:pPr>
      <w:bookmarkStart w:colFirst="0" w:colLast="0" w:name="_heading=h.s4wggmfnle0d" w:id="4"/>
      <w:bookmarkEnd w:id="4"/>
      <w:r w:rsidDel="00000000" w:rsidR="00000000" w:rsidRPr="00000000">
        <w:rPr>
          <w:rFonts w:ascii="Arial" w:cs="Arial" w:eastAsia="Arial" w:hAnsi="Arial"/>
          <w:color w:val="000000"/>
          <w:rtl w:val="0"/>
        </w:rPr>
        <w:t xml:space="preserve">1. Descripción del proyecto y relevancia</w:t>
      </w:r>
    </w:p>
    <w:p w:rsidR="00000000" w:rsidDel="00000000" w:rsidP="00000000" w:rsidRDefault="00000000" w:rsidRPr="00000000" w14:paraId="0000002A">
      <w:pPr>
        <w:spacing w:after="240" w:line="360" w:lineRule="auto"/>
        <w:jc w:val="both"/>
        <w:rPr>
          <w:rFonts w:ascii="Arial" w:cs="Arial" w:eastAsia="Arial" w:hAnsi="Arial"/>
        </w:rPr>
      </w:pPr>
      <w:r w:rsidDel="00000000" w:rsidR="00000000" w:rsidRPr="00000000">
        <w:rPr>
          <w:rFonts w:ascii="Arial" w:cs="Arial" w:eastAsia="Arial" w:hAnsi="Arial"/>
          <w:rtl w:val="0"/>
        </w:rPr>
        <w:t xml:space="preserve">BlockIA surge como respuesta a la problemática de falta de control eficiente en accesos a condominios y comunidades residenciales en Chile. Los sistemas actuales de apertura de portones dependen de la responsabilidad humana y no generan trazabilidad, lo que facilita ingresos no autorizados. El proyecto propone una solución basada en IoT y software, capaz de automatizar el cierre de portones y registrar accesos en tiempo real. Desde la perspectiva profesional, este trabajo combina áreas de desarrollo de software, integración de hardware y visión por computador, altamente demandadas en el campo laboral actual.</w:t>
      </w:r>
    </w:p>
    <w:p w:rsidR="00000000" w:rsidDel="00000000" w:rsidP="00000000" w:rsidRDefault="00000000" w:rsidRPr="00000000" w14:paraId="0000002B">
      <w:pPr>
        <w:pStyle w:val="Heading1"/>
        <w:spacing w:line="360" w:lineRule="auto"/>
        <w:rPr>
          <w:rFonts w:ascii="Arial" w:cs="Arial" w:eastAsia="Arial" w:hAnsi="Arial"/>
          <w:color w:val="000000"/>
        </w:rPr>
      </w:pPr>
      <w:bookmarkStart w:colFirst="0" w:colLast="0" w:name="_heading=h.nvqhx3tfrdns" w:id="5"/>
      <w:bookmarkEnd w:id="5"/>
      <w:r w:rsidDel="00000000" w:rsidR="00000000" w:rsidRPr="00000000">
        <w:rPr>
          <w:rFonts w:ascii="Arial" w:cs="Arial" w:eastAsia="Arial" w:hAnsi="Arial"/>
          <w:color w:val="000000"/>
          <w:rtl w:val="0"/>
        </w:rPr>
        <w:t xml:space="preserve">2. Relación con competencias del perfil de egreso</w:t>
      </w:r>
    </w:p>
    <w:p w:rsidR="00000000" w:rsidDel="00000000" w:rsidP="00000000" w:rsidRDefault="00000000" w:rsidRPr="00000000" w14:paraId="0000002C">
      <w:pPr>
        <w:spacing w:after="240" w:line="360" w:lineRule="auto"/>
        <w:rPr>
          <w:rFonts w:ascii="Arial" w:cs="Arial" w:eastAsia="Arial" w:hAnsi="Arial"/>
        </w:rPr>
      </w:pPr>
      <w:r w:rsidDel="00000000" w:rsidR="00000000" w:rsidRPr="00000000">
        <w:rPr>
          <w:rFonts w:ascii="Arial" w:cs="Arial" w:eastAsia="Arial" w:hAnsi="Arial"/>
          <w:rtl w:val="0"/>
        </w:rPr>
        <w:t xml:space="preserve">El proyecto permitió poner en práctica las siguientes competencias del perfil de egreso:</w:t>
        <w:br w:type="textWrapping"/>
        <w:t xml:space="preserve"> - Pruebas de certificación y validación: diseño y ejecución de pruebas unitarias y funcionales.</w:t>
        <w:br w:type="textWrapping"/>
        <w:t xml:space="preserve"> - Gestión de proyectos informáticos: organización del trabajo mediante metodología Scrum.</w:t>
        <w:br w:type="textWrapping"/>
        <w:t xml:space="preserve"> - Construcción de modelos de datos: implementación de un modelo escalable.</w:t>
      </w:r>
    </w:p>
    <w:p w:rsidR="00000000" w:rsidDel="00000000" w:rsidP="00000000" w:rsidRDefault="00000000" w:rsidRPr="00000000" w14:paraId="0000002D">
      <w:pPr>
        <w:spacing w:after="240" w:line="360" w:lineRule="auto"/>
        <w:rPr>
          <w:rFonts w:ascii="Arial" w:cs="Arial" w:eastAsia="Arial" w:hAnsi="Arial"/>
        </w:rPr>
      </w:pPr>
      <w:r w:rsidDel="00000000" w:rsidR="00000000" w:rsidRPr="00000000">
        <w:rPr>
          <w:rFonts w:ascii="Arial" w:cs="Arial" w:eastAsia="Arial" w:hAnsi="Arial"/>
          <w:rtl w:val="0"/>
        </w:rPr>
        <w:t xml:space="preserve">- Desarrollo e integración de software: integración de aplicación móvil, backend y prototipo IoT siguiendo buenas prácticas.</w:t>
        <w:br w:type="textWrapping"/>
        <w:br w:type="textWrapping"/>
      </w:r>
    </w:p>
    <w:p w:rsidR="00000000" w:rsidDel="00000000" w:rsidP="00000000" w:rsidRDefault="00000000" w:rsidRPr="00000000" w14:paraId="0000002E">
      <w:pPr>
        <w:pStyle w:val="Heading1"/>
        <w:spacing w:line="360" w:lineRule="auto"/>
        <w:rPr>
          <w:rFonts w:ascii="Arial" w:cs="Arial" w:eastAsia="Arial" w:hAnsi="Arial"/>
          <w:color w:val="000000"/>
        </w:rPr>
      </w:pPr>
      <w:bookmarkStart w:colFirst="0" w:colLast="0" w:name="_heading=h.p3wh6588xfi3" w:id="6"/>
      <w:bookmarkEnd w:id="6"/>
      <w:r w:rsidDel="00000000" w:rsidR="00000000" w:rsidRPr="00000000">
        <w:rPr>
          <w:rFonts w:ascii="Arial" w:cs="Arial" w:eastAsia="Arial" w:hAnsi="Arial"/>
          <w:color w:val="000000"/>
          <w:rtl w:val="0"/>
        </w:rPr>
        <w:t xml:space="preserve">3. Relación con intereses profesionales</w:t>
      </w:r>
    </w:p>
    <w:p w:rsidR="00000000" w:rsidDel="00000000" w:rsidP="00000000" w:rsidRDefault="00000000" w:rsidRPr="00000000" w14:paraId="0000002F">
      <w:pPr>
        <w:spacing w:after="240" w:line="360" w:lineRule="auto"/>
        <w:jc w:val="both"/>
        <w:rPr>
          <w:rFonts w:ascii="Arial" w:cs="Arial" w:eastAsia="Arial" w:hAnsi="Arial"/>
        </w:rPr>
      </w:pPr>
      <w:r w:rsidDel="00000000" w:rsidR="00000000" w:rsidRPr="00000000">
        <w:rPr>
          <w:rFonts w:ascii="Arial" w:cs="Arial" w:eastAsia="Arial" w:hAnsi="Arial"/>
          <w:rtl w:val="0"/>
        </w:rPr>
        <w:t xml:space="preserve">Mis intereses profesionales están ligados a la programación, robótica y gestión de proyectos informáticos, este proyecto abarca áreas desafiantes las cuales pondrán a prueba mi conocimiento adquirido en programación y gestión de proyectos.  </w:t>
      </w:r>
    </w:p>
    <w:p w:rsidR="00000000" w:rsidDel="00000000" w:rsidP="00000000" w:rsidRDefault="00000000" w:rsidRPr="00000000" w14:paraId="00000030">
      <w:pPr>
        <w:spacing w:after="24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1">
      <w:pPr>
        <w:spacing w:after="240"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2">
      <w:pPr>
        <w:spacing w:after="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3">
      <w:pPr>
        <w:pStyle w:val="Heading1"/>
        <w:spacing w:line="360" w:lineRule="auto"/>
        <w:rPr>
          <w:rFonts w:ascii="Arial" w:cs="Arial" w:eastAsia="Arial" w:hAnsi="Arial"/>
          <w:color w:val="000000"/>
        </w:rPr>
      </w:pPr>
      <w:bookmarkStart w:colFirst="0" w:colLast="0" w:name="_heading=h.ne6m126a7ihq" w:id="7"/>
      <w:bookmarkEnd w:id="7"/>
      <w:r w:rsidDel="00000000" w:rsidR="00000000" w:rsidRPr="00000000">
        <w:rPr>
          <w:rFonts w:ascii="Arial" w:cs="Arial" w:eastAsia="Arial" w:hAnsi="Arial"/>
          <w:color w:val="000000"/>
          <w:rtl w:val="0"/>
        </w:rPr>
        <w:t xml:space="preserve">4. Factibilidad del proyecto</w:t>
      </w:r>
    </w:p>
    <w:p w:rsidR="00000000" w:rsidDel="00000000" w:rsidP="00000000" w:rsidRDefault="00000000" w:rsidRPr="00000000" w14:paraId="00000034">
      <w:pPr>
        <w:spacing w:after="240" w:line="360" w:lineRule="auto"/>
        <w:rPr>
          <w:rFonts w:ascii="Arial" w:cs="Arial" w:eastAsia="Arial" w:hAnsi="Arial"/>
        </w:rPr>
      </w:pPr>
      <w:r w:rsidDel="00000000" w:rsidR="00000000" w:rsidRPr="00000000">
        <w:rPr>
          <w:rFonts w:ascii="Arial" w:cs="Arial" w:eastAsia="Arial" w:hAnsi="Arial"/>
          <w:rtl w:val="0"/>
        </w:rPr>
        <w:t xml:space="preserve">La factibilidad del proyecto se evaluó en los siguientes términos:</w:t>
        <w:br w:type="textWrapping"/>
        <w:t xml:space="preserve"> 1) Duración del semestre: 10 semanas distribuidas en sprints de 1-2 semanas.</w:t>
        <w:br w:type="textWrapping"/>
        <w:t xml:space="preserve"> 2) Horas asignadas: entre 8 y 12 horas semanales.</w:t>
        <w:br w:type="textWrapping"/>
        <w:t xml:space="preserve"> 3) Recursos: ESP32-CAM, servomotor, Arduino, protoboard, maqueta 3D, smartphone y laptop.</w:t>
        <w:br w:type="textWrapping"/>
        <w:t xml:space="preserve"> 4) Factores facilitadores: uso de software open-source, apoyo de comunidades técnicas y diseño modular.</w:t>
        <w:br w:type="textWrapping"/>
        <w:t xml:space="preserve"> 5) Factores dificultadores: posibles retrasos en hardware y problemas de privacidad, mitigados con simulaciones y técnicas de anonimización.</w:t>
        <w:br w:type="textWrapping"/>
        <w:br w:type="textWrapping"/>
      </w:r>
    </w:p>
    <w:p w:rsidR="00000000" w:rsidDel="00000000" w:rsidP="00000000" w:rsidRDefault="00000000" w:rsidRPr="00000000" w14:paraId="00000035">
      <w:pPr>
        <w:spacing w:after="24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6">
      <w:pPr>
        <w:pStyle w:val="Heading1"/>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5. Objetivos</w:t>
      </w:r>
    </w:p>
    <w:p w:rsidR="00000000" w:rsidDel="00000000" w:rsidP="00000000" w:rsidRDefault="00000000" w:rsidRPr="00000000" w14:paraId="00000037">
      <w:pPr>
        <w:spacing w:after="240" w:line="360" w:lineRule="auto"/>
        <w:jc w:val="both"/>
        <w:rPr>
          <w:rFonts w:ascii="Arial" w:cs="Arial" w:eastAsia="Arial" w:hAnsi="Arial"/>
        </w:rPr>
      </w:pPr>
      <w:r w:rsidDel="00000000" w:rsidR="00000000" w:rsidRPr="00000000">
        <w:rPr>
          <w:rFonts w:ascii="Arial" w:cs="Arial" w:eastAsia="Arial" w:hAnsi="Arial"/>
          <w:rtl w:val="0"/>
        </w:rPr>
        <w:t xml:space="preserve">Objetivo general: Desarrollar un sistema inteligente de control de acceso para mejorar la seguridad en comunidades residenciales.</w:t>
      </w:r>
    </w:p>
    <w:p w:rsidR="00000000" w:rsidDel="00000000" w:rsidP="00000000" w:rsidRDefault="00000000" w:rsidRPr="00000000" w14:paraId="00000038">
      <w:pPr>
        <w:spacing w:after="240" w:line="360" w:lineRule="auto"/>
        <w:jc w:val="both"/>
        <w:rPr>
          <w:rFonts w:ascii="Arial" w:cs="Arial" w:eastAsia="Arial" w:hAnsi="Arial"/>
          <w:b w:val="1"/>
        </w:rPr>
      </w:pPr>
      <w:r w:rsidDel="00000000" w:rsidR="00000000" w:rsidRPr="00000000">
        <w:rPr>
          <w:rFonts w:ascii="Arial" w:cs="Arial" w:eastAsia="Arial" w:hAnsi="Arial"/>
          <w:b w:val="1"/>
          <w:rtl w:val="0"/>
        </w:rPr>
        <w:t xml:space="preserve">Objetivos específicos:</w:t>
      </w:r>
    </w:p>
    <w:p w:rsidR="00000000" w:rsidDel="00000000" w:rsidP="00000000" w:rsidRDefault="00000000" w:rsidRPr="00000000" w14:paraId="00000039">
      <w:pPr>
        <w:spacing w:after="240" w:line="360" w:lineRule="auto"/>
        <w:rPr>
          <w:rFonts w:ascii="Arial" w:cs="Arial" w:eastAsia="Arial" w:hAnsi="Arial"/>
        </w:rPr>
      </w:pPr>
      <w:r w:rsidDel="00000000" w:rsidR="00000000" w:rsidRPr="00000000">
        <w:rPr>
          <w:rFonts w:ascii="Arial" w:cs="Arial" w:eastAsia="Arial" w:hAnsi="Arial"/>
          <w:b w:val="1"/>
          <w:rtl w:val="0"/>
        </w:rPr>
        <w:br w:type="textWrapping"/>
      </w:r>
      <w:r w:rsidDel="00000000" w:rsidR="00000000" w:rsidRPr="00000000">
        <w:rPr>
          <w:rFonts w:ascii="Arial" w:cs="Arial" w:eastAsia="Arial" w:hAnsi="Arial"/>
          <w:rtl w:val="0"/>
        </w:rPr>
        <w:t xml:space="preserve"> - Diseñar un prototipo físico que simula la apertura y cierre automatizado de un portón.</w:t>
        <w:br w:type="textWrapping"/>
        <w:t xml:space="preserve"> - Implementar un modelo de datos en la nube para la gestión de usuarios y accesos.</w:t>
        <w:br w:type="textWrapping"/>
        <w:t xml:space="preserve"> - Integrar un sistema de reconocimiento visual básico con ESP32-CAM.</w:t>
        <w:br w:type="textWrapping"/>
        <w:t xml:space="preserve"> - Validar el sistema mediante pruebas unitarias y funcionales.</w:t>
        <w:br w:type="textWrapping"/>
        <w:t xml:space="preserve"> - Documentar el proceso y resultados obtenidos.</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3A">
      <w:pPr>
        <w:spacing w:after="240" w:line="360" w:lineRule="auto"/>
        <w:rPr>
          <w:rFonts w:ascii="Arial" w:cs="Arial" w:eastAsia="Arial" w:hAnsi="Arial"/>
        </w:rPr>
      </w:pPr>
      <w:r w:rsidDel="00000000" w:rsidR="00000000" w:rsidRPr="00000000">
        <w:rPr>
          <w:rtl w:val="0"/>
        </w:rPr>
      </w:r>
    </w:p>
    <w:p w:rsidR="00000000" w:rsidDel="00000000" w:rsidP="00000000" w:rsidRDefault="00000000" w:rsidRPr="00000000" w14:paraId="0000003B">
      <w:pPr>
        <w:pStyle w:val="Heading1"/>
        <w:spacing w:line="360" w:lineRule="auto"/>
        <w:rPr>
          <w:rFonts w:ascii="Arial" w:cs="Arial" w:eastAsia="Arial" w:hAnsi="Arial"/>
          <w:color w:val="000000"/>
        </w:rPr>
      </w:pPr>
      <w:bookmarkStart w:colFirst="0" w:colLast="0" w:name="_heading=h.owwijn237np4" w:id="8"/>
      <w:bookmarkEnd w:id="8"/>
      <w:r w:rsidDel="00000000" w:rsidR="00000000" w:rsidRPr="00000000">
        <w:rPr>
          <w:rFonts w:ascii="Arial" w:cs="Arial" w:eastAsia="Arial" w:hAnsi="Arial"/>
          <w:color w:val="000000"/>
          <w:rtl w:val="0"/>
        </w:rPr>
        <w:t xml:space="preserve">6. Metodología y prototipo</w:t>
      </w:r>
    </w:p>
    <w:p w:rsidR="00000000" w:rsidDel="00000000" w:rsidP="00000000" w:rsidRDefault="00000000" w:rsidRPr="00000000" w14:paraId="0000003C">
      <w:pPr>
        <w:spacing w:after="240" w:line="360" w:lineRule="auto"/>
        <w:jc w:val="both"/>
        <w:rPr>
          <w:rFonts w:ascii="Arial" w:cs="Arial" w:eastAsia="Arial" w:hAnsi="Arial"/>
        </w:rPr>
      </w:pPr>
      <w:r w:rsidDel="00000000" w:rsidR="00000000" w:rsidRPr="00000000">
        <w:rPr>
          <w:rFonts w:ascii="Arial" w:cs="Arial" w:eastAsia="Arial" w:hAnsi="Arial"/>
          <w:rtl w:val="0"/>
        </w:rPr>
        <w:t xml:space="preserve">La metodología utilizada fue Scrum, con planificación en sprints de 2 semanas. Se aplicaron incrementos funcionales iterativos, pruebas de integración y gestión del backlog en Jira. El control de versiones se realizó en GitHub. El prototipo incluyó una maqueta física de portón automatizado con ESP32-CAM y servomotor, conectado a una aplicación móvil y un backend en la nube.</w:t>
      </w:r>
    </w:p>
    <w:p w:rsidR="00000000" w:rsidDel="00000000" w:rsidP="00000000" w:rsidRDefault="00000000" w:rsidRPr="00000000" w14:paraId="0000003D">
      <w:pPr>
        <w:spacing w:after="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E">
      <w:pPr>
        <w:pStyle w:val="Heading1"/>
        <w:spacing w:line="360" w:lineRule="auto"/>
        <w:rPr>
          <w:rFonts w:ascii="Arial" w:cs="Arial" w:eastAsia="Arial" w:hAnsi="Arial"/>
          <w:color w:val="000000"/>
        </w:rPr>
      </w:pPr>
      <w:bookmarkStart w:colFirst="0" w:colLast="0" w:name="_heading=h.5tizlgg8pxo2" w:id="9"/>
      <w:bookmarkEnd w:id="9"/>
      <w:r w:rsidDel="00000000" w:rsidR="00000000" w:rsidRPr="00000000">
        <w:rPr>
          <w:rFonts w:ascii="Arial" w:cs="Arial" w:eastAsia="Arial" w:hAnsi="Arial"/>
          <w:color w:val="000000"/>
          <w:rtl w:val="0"/>
        </w:rPr>
        <w:t xml:space="preserve">7. Evidencias</w:t>
      </w:r>
    </w:p>
    <w:p w:rsidR="00000000" w:rsidDel="00000000" w:rsidP="00000000" w:rsidRDefault="00000000" w:rsidRPr="00000000" w14:paraId="0000003F">
      <w:pPr>
        <w:spacing w:after="240" w:line="360" w:lineRule="auto"/>
        <w:rPr>
          <w:rFonts w:ascii="Arial" w:cs="Arial" w:eastAsia="Arial" w:hAnsi="Arial"/>
        </w:rPr>
      </w:pPr>
      <w:r w:rsidDel="00000000" w:rsidR="00000000" w:rsidRPr="00000000">
        <w:rPr>
          <w:rFonts w:ascii="Arial" w:cs="Arial" w:eastAsia="Arial" w:hAnsi="Arial"/>
          <w:rtl w:val="0"/>
        </w:rPr>
        <w:t xml:space="preserve">- Avance: repositorio en GitHub con código y documentación inicial.</w:t>
        <w:br w:type="textWrapping"/>
        <w:t xml:space="preserve"> - Final: maqueta funcional del portón automatizado, aplicación móvil integrada al backend y registro de accesos.</w:t>
      </w:r>
    </w:p>
    <w:p w:rsidR="00000000" w:rsidDel="00000000" w:rsidP="00000000" w:rsidRDefault="00000000" w:rsidRPr="00000000" w14:paraId="00000040">
      <w:pPr>
        <w:spacing w:after="24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1">
      <w:pPr>
        <w:pStyle w:val="Heading1"/>
        <w:spacing w:line="360" w:lineRule="auto"/>
        <w:rPr>
          <w:rFonts w:ascii="Arial" w:cs="Arial" w:eastAsia="Arial" w:hAnsi="Arial"/>
          <w:color w:val="000000"/>
        </w:rPr>
      </w:pPr>
      <w:bookmarkStart w:colFirst="0" w:colLast="0" w:name="_heading=h.78btqhpb79qt" w:id="10"/>
      <w:bookmarkEnd w:id="10"/>
      <w:r w:rsidDel="00000000" w:rsidR="00000000" w:rsidRPr="00000000">
        <w:rPr>
          <w:rFonts w:ascii="Arial" w:cs="Arial" w:eastAsia="Arial" w:hAnsi="Arial"/>
          <w:color w:val="000000"/>
          <w:rtl w:val="0"/>
        </w:rPr>
        <w:t xml:space="preserve">8. Conclusiones</w:t>
      </w:r>
    </w:p>
    <w:p w:rsidR="00000000" w:rsidDel="00000000" w:rsidP="00000000" w:rsidRDefault="00000000" w:rsidRPr="00000000" w14:paraId="00000042">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3">
      <w:pPr>
        <w:spacing w:after="240" w:line="360" w:lineRule="auto"/>
        <w:jc w:val="both"/>
        <w:rPr>
          <w:rFonts w:ascii="Arial" w:cs="Arial" w:eastAsia="Arial" w:hAnsi="Arial"/>
        </w:rPr>
      </w:pPr>
      <w:r w:rsidDel="00000000" w:rsidR="00000000" w:rsidRPr="00000000">
        <w:rPr>
          <w:rFonts w:ascii="Arial" w:cs="Arial" w:eastAsia="Arial" w:hAnsi="Arial"/>
          <w:rtl w:val="0"/>
        </w:rPr>
        <w:t xml:space="preserve">A nivel personal este proyecto es la realización tangible de un control de acceso, el cual en caso de funcionar, permitirá trazabilidad, transparencia y comodidad en mi sector residencial, lo que potencia mis deseos de estudio en el proyecto e informática</w:t>
      </w:r>
      <w:r w:rsidDel="00000000" w:rsidR="00000000" w:rsidRPr="00000000">
        <w:br w:type="page"/>
      </w:r>
      <w:r w:rsidDel="00000000" w:rsidR="00000000" w:rsidRPr="00000000">
        <w:rPr>
          <w:rtl w:val="0"/>
        </w:rPr>
      </w:r>
    </w:p>
    <w:p w:rsidR="00000000" w:rsidDel="00000000" w:rsidP="00000000" w:rsidRDefault="00000000" w:rsidRPr="00000000" w14:paraId="00000044">
      <w:pPr>
        <w:spacing w:after="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5">
      <w:pPr>
        <w:pStyle w:val="Heading1"/>
        <w:spacing w:line="360" w:lineRule="auto"/>
        <w:rPr>
          <w:rFonts w:ascii="Arial" w:cs="Arial" w:eastAsia="Arial" w:hAnsi="Arial"/>
          <w:color w:val="000000"/>
        </w:rPr>
      </w:pPr>
      <w:bookmarkStart w:colFirst="0" w:colLast="0" w:name="_heading=h.h6fsiua0ob3e" w:id="11"/>
      <w:bookmarkEnd w:id="11"/>
      <w:r w:rsidDel="00000000" w:rsidR="00000000" w:rsidRPr="00000000">
        <w:rPr>
          <w:rFonts w:ascii="Arial" w:cs="Arial" w:eastAsia="Arial" w:hAnsi="Arial"/>
          <w:color w:val="000000"/>
          <w:rtl w:val="0"/>
        </w:rPr>
        <w:t xml:space="preserve">9. Reflexión</w:t>
      </w:r>
    </w:p>
    <w:p w:rsidR="00000000" w:rsidDel="00000000" w:rsidP="00000000" w:rsidRDefault="00000000" w:rsidRPr="00000000" w14:paraId="00000046">
      <w:pPr>
        <w:spacing w:after="240" w:line="360" w:lineRule="auto"/>
        <w:jc w:val="both"/>
        <w:rPr>
          <w:rFonts w:ascii="Arial" w:cs="Arial" w:eastAsia="Arial" w:hAnsi="Arial"/>
        </w:rPr>
      </w:pPr>
      <w:r w:rsidDel="00000000" w:rsidR="00000000" w:rsidRPr="00000000">
        <w:rPr>
          <w:rFonts w:ascii="Arial" w:cs="Arial" w:eastAsia="Arial" w:hAnsi="Arial"/>
          <w:rtl w:val="0"/>
        </w:rPr>
        <w:t xml:space="preserve">BlockIA permitió reflexionar sobre la responsabilidad que tienen los ingenieros al diseñar soluciones que sean funcionales, éticas e inclusivas. Los proyectos vinculados a la seguridad exigen especial atención a la privacidad, la usabilidad y las implicancias sociales de la tecnología.</w:t>
      </w:r>
    </w:p>
    <w:p w:rsidR="00000000" w:rsidDel="00000000" w:rsidP="00000000" w:rsidRDefault="00000000" w:rsidRPr="00000000" w14:paraId="00000047">
      <w:pPr>
        <w:spacing w:after="240" w:line="360" w:lineRule="auto"/>
        <w:jc w:val="both"/>
        <w:rPr>
          <w:rFonts w:ascii="Arial" w:cs="Arial" w:eastAsia="Arial" w:hAnsi="Arial"/>
        </w:rPr>
      </w:pPr>
      <w:r w:rsidDel="00000000" w:rsidR="00000000" w:rsidRPr="00000000">
        <w:rPr>
          <w:rFonts w:ascii="Arial" w:cs="Arial" w:eastAsia="Arial" w:hAnsi="Arial"/>
          <w:rtl w:val="0"/>
        </w:rPr>
        <w:t xml:space="preserve">El enfoque de desarrollo iterativo demostró el valor de probar de manera temprana, adaptarse con rapidez y mantener la flexibilidad. Incluso con recursos limitados, se evidenció que es posible lograr avances significativos al concentrarse en los aspectos esenciales.</w:t>
      </w:r>
    </w:p>
    <w:p w:rsidR="00000000" w:rsidDel="00000000" w:rsidP="00000000" w:rsidRDefault="00000000" w:rsidRPr="00000000" w14:paraId="00000048">
      <w:pPr>
        <w:spacing w:after="240" w:line="360" w:lineRule="auto"/>
        <w:jc w:val="both"/>
        <w:rPr>
          <w:rFonts w:ascii="Arial" w:cs="Arial" w:eastAsia="Arial" w:hAnsi="Arial"/>
        </w:rPr>
      </w:pPr>
      <w:r w:rsidDel="00000000" w:rsidR="00000000" w:rsidRPr="00000000">
        <w:rPr>
          <w:rFonts w:ascii="Arial" w:cs="Arial" w:eastAsia="Arial" w:hAnsi="Arial"/>
          <w:rtl w:val="0"/>
        </w:rPr>
        <w:t xml:space="preserve">Esta experiencia reforzó el interés profesional en los sistemas basados en IoT e inteligencia artificial, subrayando la necesidad de combinar la competencia técnica con una conciencia social activa, con el fin de contribuir a comunidades más seguras e inteligentes.</w:t>
      </w:r>
    </w:p>
    <w:p w:rsidR="00000000" w:rsidDel="00000000" w:rsidP="00000000" w:rsidRDefault="00000000" w:rsidRPr="00000000" w14:paraId="00000049">
      <w:pPr>
        <w:spacing w:after="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A">
      <w:pPr>
        <w:spacing w:after="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B">
      <w:pPr>
        <w:spacing w:after="24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C">
      <w:pPr>
        <w:spacing w:after="120" w:before="48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E">
      <w:pPr>
        <w:spacing w:line="360" w:lineRule="auto"/>
        <w:rPr>
          <w:rFonts w:ascii="Arial" w:cs="Arial" w:eastAsia="Arial" w:hAnsi="Arial"/>
        </w:rPr>
      </w:pPr>
      <w:r w:rsidDel="00000000" w:rsidR="00000000" w:rsidRPr="00000000">
        <w:rPr>
          <w:rtl w:val="0"/>
        </w:rPr>
      </w:r>
    </w:p>
    <w:sectPr>
      <w:headerReference r:id="rId9" w:type="default"/>
      <w:headerReference r:id="rId10" w:type="first"/>
      <w:footerReference r:id="rId11"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rPr>
        <w:rFonts w:ascii="Arial" w:cs="Arial" w:eastAsia="Arial" w:hAnsi="Arial"/>
        <w:b w:val="1"/>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4333875</wp:posOffset>
          </wp:positionH>
          <wp:positionV relativeFrom="paragraph">
            <wp:posOffset>-220301</wp:posOffset>
          </wp:positionV>
          <wp:extent cx="1836038" cy="451485"/>
          <wp:effectExtent b="0" l="0" r="0" t="0"/>
          <wp:wrapNone/>
          <wp:docPr descr="Logotipo&#10;&#10;Descripción generada automáticamente" id="1910549228" name="image1.png"/>
          <a:graphic>
            <a:graphicData uri="http://schemas.openxmlformats.org/drawingml/2006/picture">
              <pic:pic>
                <pic:nvPicPr>
                  <pic:cNvPr descr="Logotipo&#10;&#10;Descripción generada automáticamente" id="0" name="image1.png"/>
                  <pic:cNvPicPr preferRelativeResize="0"/>
                </pic:nvPicPr>
                <pic:blipFill>
                  <a:blip r:embed="rId1"/>
                  <a:srcRect b="0" l="0" r="0" t="0"/>
                  <a:stretch>
                    <a:fillRect/>
                  </a:stretch>
                </pic:blipFill>
                <pic:spPr>
                  <a:xfrm>
                    <a:off x="0" y="0"/>
                    <a:ext cx="1836038" cy="451485"/>
                  </a:xfrm>
                  <a:prstGeom prst="rect"/>
                  <a:ln/>
                </pic:spPr>
              </pic:pic>
            </a:graphicData>
          </a:graphic>
        </wp:anchor>
      </w:drawing>
    </w:r>
  </w:p>
  <w:p w:rsidR="00000000" w:rsidDel="00000000" w:rsidP="00000000" w:rsidRDefault="00000000" w:rsidRPr="00000000" w14:paraId="00000051">
    <w:pPr>
      <w:widowControl w:val="0"/>
      <w:spacing w:after="0" w:line="240" w:lineRule="auto"/>
      <w:ind w:left="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table" w:styleId="TableNormal0" w:customStyle="1">
    <w:name w:val="TableNormal"/>
    <w:tblPr>
      <w:tblCellMar>
        <w:top w:w="100.0" w:type="dxa"/>
        <w:left w:w="100.0" w:type="dxa"/>
        <w:bottom w:w="100.0" w:type="dxa"/>
        <w:right w:w="100.0" w:type="dxa"/>
      </w:tblCellMar>
    </w:tblPr>
  </w:style>
  <w:style w:type="table" w:styleId="TableNormal1" w:customStyle="1">
    <w:name w:val="TableNormal"/>
    <w:tblPr>
      <w:tblCellMar>
        <w:top w:w="0.0" w:type="dxa"/>
        <w:left w:w="0.0" w:type="dxa"/>
        <w:bottom w:w="0.0" w:type="dxa"/>
        <w:right w:w="0.0" w:type="dxa"/>
      </w:tblCellMar>
    </w:tblPr>
  </w:style>
  <w:style w:type="table" w:styleId="TableNormal2" w:customStyle="1">
    <w:name w:val="Table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table" w:styleId="TableNormal6" w:customStyle="1">
    <w:name w:val="Table Normal"/>
    <w:tblPr>
      <w:tblCellMar>
        <w:top w:w="0.0" w:type="dxa"/>
        <w:left w:w="0.0" w:type="dxa"/>
        <w:bottom w:w="0.0" w:type="dxa"/>
        <w:right w:w="0.0" w:type="dxa"/>
      </w:tblCellMar>
    </w:tblPr>
  </w:style>
  <w:style w:type="table" w:styleId="TableNormal7" w:customStyle="1">
    <w:name w:val="Table Normal"/>
    <w:tblPr>
      <w:tblCellMar>
        <w:top w:w="0.0" w:type="dxa"/>
        <w:left w:w="0.0" w:type="dxa"/>
        <w:bottom w:w="0.0" w:type="dxa"/>
        <w:right w:w="0.0" w:type="dxa"/>
      </w:tblCellMar>
    </w:tblPr>
  </w:style>
  <w:style w:type="table" w:styleId="TableNormal8" w:customStyle="1">
    <w:name w:val="Table Normal"/>
    <w:tblPr>
      <w:tblCellMar>
        <w:top w:w="0.0" w:type="dxa"/>
        <w:left w:w="0.0" w:type="dxa"/>
        <w:bottom w:w="0.0" w:type="dxa"/>
        <w:right w:w="0.0" w:type="dxa"/>
      </w:tblCellMar>
    </w:tblPr>
  </w:style>
  <w:style w:type="table" w:styleId="TableNormal9" w:customStyle="1">
    <w:name w:val="Table Normal"/>
    <w:tblPr>
      <w:tblCellMar>
        <w:top w:w="0.0" w:type="dxa"/>
        <w:left w:w="0.0" w:type="dxa"/>
        <w:bottom w:w="0.0" w:type="dxa"/>
        <w:right w:w="0.0" w:type="dxa"/>
      </w:tblCellMar>
    </w:tblPr>
  </w:style>
  <w:style w:type="table" w:styleId="TableNormala" w:customStyle="1">
    <w:name w:val="Table Normal"/>
    <w:tblPr>
      <w:tblCellMar>
        <w:top w:w="0.0" w:type="dxa"/>
        <w:left w:w="0.0" w:type="dxa"/>
        <w:bottom w:w="0.0" w:type="dxa"/>
        <w:right w:w="0.0" w:type="dxa"/>
      </w:tblCellMar>
    </w:tblPr>
  </w:style>
  <w:style w:type="table" w:styleId="TableNormalb" w:customStyle="1">
    <w:name w:val="Table Normal"/>
    <w:tblPr>
      <w:tblCellMar>
        <w:top w:w="0.0" w:type="dxa"/>
        <w:left w:w="0.0" w:type="dxa"/>
        <w:bottom w:w="0.0" w:type="dxa"/>
        <w:right w:w="0.0" w:type="dxa"/>
      </w:tblCellMar>
    </w:tblPr>
  </w:style>
  <w:style w:type="paragraph" w:styleId="Sinespaciado">
    <w:name w:val="No Spacing"/>
    <w:link w:val="SinespaciadoCar"/>
    <w:uiPriority w:val="1"/>
    <w:qFormat w:val="1"/>
    <w:rsid w:val="0065023F"/>
    <w:pPr>
      <w:spacing w:after="0" w:line="240" w:lineRule="auto"/>
    </w:pPr>
    <w:rPr>
      <w:rFonts w:eastAsiaTheme="minorEastAsia"/>
    </w:rPr>
  </w:style>
  <w:style w:type="character" w:styleId="SinespaciadoCar" w:customStyle="1">
    <w:name w:val="Sin espaciado Car"/>
    <w:basedOn w:val="Fuentedeprrafopredeter"/>
    <w:link w:val="Sinespaciado"/>
    <w:uiPriority w:val="1"/>
    <w:rsid w:val="0065023F"/>
    <w:rPr>
      <w:rFonts w:eastAsiaTheme="minorEastAsia"/>
      <w:lang w:eastAsia="es-CL"/>
    </w:rPr>
  </w:style>
  <w:style w:type="character" w:styleId="Ttulo1Car" w:customStyle="1">
    <w:name w:val="Título 1 Car"/>
    <w:basedOn w:val="Fuentedeprrafopredeter"/>
    <w:uiPriority w:val="9"/>
    <w:rsid w:val="006F38A4"/>
    <w:rPr>
      <w:rFonts w:asciiTheme="majorHAnsi" w:cstheme="majorBidi" w:eastAsiaTheme="majorEastAsia" w:hAnsiTheme="majorHAnsi"/>
      <w:color w:val="2e74b5" w:themeColor="accent1" w:themeShade="0000BF"/>
      <w:sz w:val="32"/>
      <w:szCs w:val="32"/>
    </w:rPr>
  </w:style>
  <w:style w:type="paragraph" w:styleId="TtuloTDC">
    <w:name w:val="TOC Heading"/>
    <w:next w:val="Normal"/>
    <w:uiPriority w:val="39"/>
    <w:unhideWhenUsed w:val="1"/>
    <w:qFormat w:val="1"/>
    <w:rsid w:val="006F38A4"/>
  </w:style>
  <w:style w:type="paragraph" w:styleId="TDC1">
    <w:name w:val="toc 1"/>
    <w:basedOn w:val="Normal"/>
    <w:next w:val="Normal"/>
    <w:autoRedefine w:val="1"/>
    <w:uiPriority w:val="39"/>
    <w:unhideWhenUsed w:val="1"/>
    <w:rsid w:val="001411B4"/>
    <w:pPr>
      <w:spacing w:after="100"/>
    </w:pPr>
  </w:style>
  <w:style w:type="character" w:styleId="Hipervnculo">
    <w:name w:val="Hyperlink"/>
    <w:basedOn w:val="Fuentedeprrafopredeter"/>
    <w:uiPriority w:val="99"/>
    <w:unhideWhenUsed w:val="1"/>
    <w:rsid w:val="001411B4"/>
    <w:rPr>
      <w:color w:val="0563c1" w:themeColor="hyperlink"/>
      <w:u w:val="single"/>
    </w:rPr>
  </w:style>
  <w:style w:type="paragraph" w:styleId="Prrafodelista">
    <w:name w:val="List Paragraph"/>
    <w:basedOn w:val="Normal"/>
    <w:uiPriority w:val="34"/>
    <w:qFormat w:val="1"/>
    <w:rsid w:val="00753F7C"/>
    <w:pPr>
      <w:ind w:left="720"/>
      <w:contextualSpacing w:val="1"/>
    </w:pPr>
  </w:style>
  <w:style w:type="paragraph" w:styleId="NormalWeb">
    <w:name w:val="Normal (Web)"/>
    <w:basedOn w:val="Normal"/>
    <w:uiPriority w:val="99"/>
    <w:unhideWhenUsed w:val="1"/>
    <w:rsid w:val="00371C4B"/>
    <w:pPr>
      <w:spacing w:after="100" w:afterAutospacing="1" w:before="100" w:beforeAutospacing="1" w:line="240" w:lineRule="auto"/>
    </w:pPr>
    <w:rPr>
      <w:rFonts w:ascii="Times New Roman" w:cs="Times New Roman" w:eastAsia="Times New Roman" w:hAnsi="Times New Roman"/>
      <w:sz w:val="24"/>
      <w:szCs w:val="24"/>
    </w:rPr>
  </w:style>
  <w:style w:type="character" w:styleId="Ttulo2Car" w:customStyle="1">
    <w:name w:val="Título 2 Car"/>
    <w:basedOn w:val="Fuentedeprrafopredeter"/>
    <w:uiPriority w:val="9"/>
    <w:rsid w:val="00562C27"/>
    <w:rPr>
      <w:rFonts w:asciiTheme="majorHAnsi" w:cstheme="majorBidi" w:eastAsiaTheme="majorEastAsia" w:hAnsiTheme="majorHAnsi"/>
      <w:color w:val="2e74b5" w:themeColor="accent1" w:themeShade="0000BF"/>
      <w:sz w:val="26"/>
      <w:szCs w:val="26"/>
    </w:rPr>
  </w:style>
  <w:style w:type="paragraph" w:styleId="TDC2">
    <w:name w:val="toc 2"/>
    <w:basedOn w:val="Normal"/>
    <w:next w:val="Normal"/>
    <w:autoRedefine w:val="1"/>
    <w:uiPriority w:val="39"/>
    <w:unhideWhenUsed w:val="1"/>
    <w:rsid w:val="00B765FD"/>
    <w:pPr>
      <w:spacing w:after="100"/>
      <w:ind w:left="220"/>
    </w:pPr>
  </w:style>
  <w:style w:type="paragraph" w:styleId="Encabezado">
    <w:name w:val="header"/>
    <w:basedOn w:val="Normal"/>
    <w:link w:val="EncabezadoCar"/>
    <w:uiPriority w:val="99"/>
    <w:unhideWhenUsed w:val="1"/>
    <w:rsid w:val="004316FB"/>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4316FB"/>
  </w:style>
  <w:style w:type="paragraph" w:styleId="Piedepgina">
    <w:name w:val="footer"/>
    <w:basedOn w:val="Normal"/>
    <w:link w:val="PiedepginaCar"/>
    <w:uiPriority w:val="99"/>
    <w:unhideWhenUsed w:val="1"/>
    <w:rsid w:val="004316FB"/>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4316FB"/>
  </w:style>
  <w:style w:type="character" w:styleId="Mencinsinresolver">
    <w:name w:val="Unresolved Mention"/>
    <w:basedOn w:val="Fuentedeprrafopredeter"/>
    <w:uiPriority w:val="99"/>
    <w:semiHidden w:val="1"/>
    <w:unhideWhenUsed w:val="1"/>
    <w:rsid w:val="0045676D"/>
    <w:rPr>
      <w:color w:val="605e5c"/>
      <w:shd w:color="auto" w:fill="e1dfdd" w:val="clear"/>
    </w:rPr>
  </w:style>
  <w:style w:type="character" w:styleId="Hipervnculovisitado">
    <w:name w:val="FollowedHyperlink"/>
    <w:basedOn w:val="Fuentedeprrafopredeter"/>
    <w:uiPriority w:val="99"/>
    <w:semiHidden w:val="1"/>
    <w:unhideWhenUsed w:val="1"/>
    <w:rsid w:val="0045676D"/>
    <w:rPr>
      <w:color w:val="954f72" w:themeColor="followedHyperlink"/>
      <w:u w:val="single"/>
    </w:r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table" w:styleId="a" w:customStyle="1">
    <w:basedOn w:val="TableNormal9"/>
    <w:tblPr>
      <w:tblStyleRowBandSize w:val="1"/>
      <w:tblStyleColBandSize w:val="1"/>
      <w:tblCellMar>
        <w:left w:w="70.0" w:type="dxa"/>
        <w:right w:w="70.0" w:type="dxa"/>
      </w:tblCellMar>
    </w:tblPr>
  </w:style>
  <w:style w:type="table" w:styleId="a0" w:customStyle="1">
    <w:basedOn w:val="TableNormal8"/>
    <w:tblPr>
      <w:tblStyleRowBandSize w:val="1"/>
      <w:tblStyleColBandSize w:val="1"/>
      <w:tblCellMar>
        <w:left w:w="70.0" w:type="dxa"/>
        <w:right w:w="70.0" w:type="dxa"/>
      </w:tblCellMar>
    </w:tblPr>
  </w:style>
  <w:style w:type="table" w:styleId="a1" w:customStyle="1">
    <w:basedOn w:val="TableNormal7"/>
    <w:tblPr>
      <w:tblStyleRowBandSize w:val="1"/>
      <w:tblStyleColBandSize w:val="1"/>
      <w:tblCellMar>
        <w:left w:w="70.0" w:type="dxa"/>
        <w:right w:w="70.0" w:type="dxa"/>
      </w:tblCellMar>
    </w:tblPr>
  </w:style>
  <w:style w:type="table" w:styleId="a2" w:customStyle="1">
    <w:basedOn w:val="TableNormal7"/>
    <w:tblPr>
      <w:tblStyleRowBandSize w:val="1"/>
      <w:tblStyleColBandSize w:val="1"/>
      <w:tblCellMar>
        <w:left w:w="115.0" w:type="dxa"/>
        <w:right w:w="115.0" w:type="dxa"/>
      </w:tblCellMar>
    </w:tblPr>
  </w:style>
  <w:style w:type="table" w:styleId="a3" w:customStyle="1">
    <w:basedOn w:val="TableNormal7"/>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c4F+yLnXg38XW8zl0caOIbVveA==">CgMxLjAyDmguMXcxenlweHYzcGUzMg5oLnQ4Ym55cnRtbTUzdjIOaC4xcGc4djFtNm81d3kyDmguZmM0c3k5eGd0Ym1uMg5oLnM0d2dnbWZubGUwZDIOaC5udnFoeDN0ZnJkbnMyDmgucDN3aDY1ODh4ZmkzMg5oLm5lNm0xMjZhN2locTIOaC5vd3dpam4yMzducDQyDmguNXRpemxnZzhweG8yMg5oLjc4YnRxaHBiNzlxdDIOaC5oNmZzaXVhMG9iM2U4AHIhMTF6S2x3NFZsYUYwR0NVTEJqUXpFNU52S1V6bTNsNW9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2024-05-20T14:34:00Z</dcterms:created>
  <dc:creator>Anaelí</dc:creator>
</cp:coreProperties>
</file>