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8"/>
          <w:szCs w:val="28"/>
        </w:rPr>
        <w:id w:val="788627270"/>
        <w:docPartObj>
          <w:docPartGallery w:val="Cover Pages"/>
          <w:docPartUnique/>
        </w:docPartObj>
      </w:sdtPr>
      <w:sdtEndPr>
        <w:rPr>
          <w:rFonts w:cs="Arial"/>
          <w:lang w:val="en-US" w:eastAsia="zh-CN"/>
        </w:rPr>
      </w:sdtEndPr>
      <w:sdtContent>
        <w:p w14:paraId="3F36158F" w14:textId="6469E6DF" w:rsidR="00676ED4" w:rsidRPr="008A32A2" w:rsidRDefault="00801724" w:rsidP="00253E5A">
          <w:pPr>
            <w:rPr>
              <w:sz w:val="28"/>
              <w:szCs w:val="28"/>
            </w:rPr>
          </w:pPr>
          <w:r>
            <w:rPr>
              <w:noProof/>
              <w:sz w:val="28"/>
              <w:szCs w:val="28"/>
              <w:lang w:val="en-US" w:eastAsia="zh-CN"/>
            </w:rPr>
            <mc:AlternateContent>
              <mc:Choice Requires="wps">
                <w:drawing>
                  <wp:anchor distT="0" distB="0" distL="114300" distR="114300" simplePos="0" relativeHeight="251663360" behindDoc="0" locked="0" layoutInCell="1" allowOverlap="1" wp14:anchorId="4DCAF76A" wp14:editId="105408A9">
                    <wp:simplePos x="0" y="0"/>
                    <wp:positionH relativeFrom="column">
                      <wp:posOffset>3295015</wp:posOffset>
                    </wp:positionH>
                    <wp:positionV relativeFrom="paragraph">
                      <wp:posOffset>9329319</wp:posOffset>
                    </wp:positionV>
                    <wp:extent cx="2706986" cy="470780"/>
                    <wp:effectExtent l="0" t="0" r="11430" b="12065"/>
                    <wp:wrapNone/>
                    <wp:docPr id="2" name="Text Box 2"/>
                    <wp:cNvGraphicFramePr/>
                    <a:graphic xmlns:a="http://schemas.openxmlformats.org/drawingml/2006/main">
                      <a:graphicData uri="http://schemas.microsoft.com/office/word/2010/wordprocessingShape">
                        <wps:wsp>
                          <wps:cNvSpPr txBox="1"/>
                          <wps:spPr>
                            <a:xfrm>
                              <a:off x="0" y="0"/>
                              <a:ext cx="2706986" cy="470780"/>
                            </a:xfrm>
                            <a:prstGeom prst="rect">
                              <a:avLst/>
                            </a:prstGeom>
                            <a:noFill/>
                            <a:ln w="6350">
                              <a:solidFill>
                                <a:prstClr val="black"/>
                              </a:solidFill>
                            </a:ln>
                          </wps:spPr>
                          <wps:txbx>
                            <w:txbxContent>
                              <w:p w14:paraId="1B048CE3" w14:textId="7EDABF71" w:rsidR="00801724" w:rsidRPr="00801724" w:rsidRDefault="00801724" w:rsidP="00801724">
                                <w:pPr>
                                  <w:jc w:val="right"/>
                                  <w:rPr>
                                    <w:rFonts w:cs="Arial"/>
                                    <w:color w:val="FFFFFF" w:themeColor="background1"/>
                                    <w:szCs w:val="24"/>
                                    <w:lang w:val="en-US"/>
                                  </w:rPr>
                                </w:pPr>
                                <w:r w:rsidRPr="00801724">
                                  <w:rPr>
                                    <w:rFonts w:cs="Arial"/>
                                    <w:color w:val="FFFFFF" w:themeColor="background1"/>
                                    <w:szCs w:val="24"/>
                                    <w:lang w:val="en-US"/>
                                  </w:rPr>
                                  <w:t>it@blockstars.com.au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CAF76A" id="_x0000_t202" coordsize="21600,21600" o:spt="202" path="m,l,21600r21600,l21600,xe">
                    <v:stroke joinstyle="miter"/>
                    <v:path gradientshapeok="t" o:connecttype="rect"/>
                  </v:shapetype>
                  <v:shape id="Text Box 2" o:spid="_x0000_s1026" type="#_x0000_t202" style="position:absolute;margin-left:259.45pt;margin-top:734.6pt;width:213.15pt;height:3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" filled="f" strokeweight=".5pt">
                    <v:textbox>
                      <w:txbxContent>
                        <w:p w14:paraId="1B048CE3" w14:textId="7EDABF71" w:rsidR="00801724" w:rsidRPr="00801724" w:rsidRDefault="00801724" w:rsidP="00801724">
                          <w:pPr>
                            <w:jc w:val="right"/>
                            <w:rPr>
                              <w:rFonts w:cs="Arial"/>
                              <w:color w:val="FFFFFF" w:themeColor="background1"/>
                              <w:szCs w:val="24"/>
                              <w:lang w:val="en-US"/>
                            </w:rPr>
                          </w:pPr>
                          <w:r w:rsidRPr="00801724">
                            <w:rPr>
                              <w:rFonts w:cs="Arial"/>
                              <w:color w:val="FFFFFF" w:themeColor="background1"/>
                              <w:szCs w:val="24"/>
                              <w:lang w:val="en-US"/>
                            </w:rPr>
                            <w:t>it@blockstars.com.au</w:t>
                          </w:r>
                        </w:p>
                      </w:txbxContent>
                    </v:textbox>
                  </v:shape>
                </w:pict>
              </mc:Fallback>
            </mc:AlternateContent>
          </w:r>
          <w:r w:rsidR="0020036D" w:rsidRPr="0020036D">
            <w:rPr>
              <w:noProof/>
              <w:sz w:val="28"/>
              <w:szCs w:val="28"/>
              <w:lang w:val="en-US" w:eastAsia="zh-CN"/>
            </w:rPr>
            <mc:AlternateContent>
              <mc:Choice Requires="wps">
                <w:drawing>
                  <wp:anchor distT="45720" distB="45720" distL="114300" distR="114300" simplePos="0" relativeHeight="251661312" behindDoc="0" locked="0" layoutInCell="1" allowOverlap="1" wp14:anchorId="0FC6E7F5" wp14:editId="4D7DB4BA">
                    <wp:simplePos x="0" y="0"/>
                    <wp:positionH relativeFrom="page">
                      <wp:align>right</wp:align>
                    </wp:positionH>
                    <wp:positionV relativeFrom="paragraph">
                      <wp:posOffset>101600</wp:posOffset>
                    </wp:positionV>
                    <wp:extent cx="7442200" cy="1625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0" cy="1625600"/>
                            </a:xfrm>
                            <a:prstGeom prst="rect">
                              <a:avLst/>
                            </a:prstGeom>
                            <a:noFill/>
                            <a:ln w="9525">
                              <a:noFill/>
                              <a:miter lim="800000"/>
                              <a:headEnd/>
                              <a:tailEnd/>
                            </a:ln>
                          </wps:spPr>
                          <wps:txbx>
                            <w:txbxContent>
                              <w:p w14:paraId="757217A3" w14:textId="65EE8C68" w:rsidR="0020036D" w:rsidRPr="00831A3E" w:rsidRDefault="00831A3E" w:rsidP="00831A3E">
                                <w:pPr>
                                  <w:jc w:val="center"/>
                                  <w:rPr>
                                    <w:b/>
                                    <w:bCs/>
                                    <w:sz w:val="72"/>
                                    <w:szCs w:val="72"/>
                                  </w:rPr>
                                </w:pPr>
                                <w:r w:rsidRPr="00831A3E">
                                  <w:rPr>
                                    <w:rFonts w:cs="Arial"/>
                                    <w:b/>
                                    <w:bCs/>
                                    <w:color w:val="FFFFFF" w:themeColor="background1"/>
                                    <w:sz w:val="72"/>
                                    <w:szCs w:val="72"/>
                                    <w:lang w:val="en-US"/>
                                  </w:rPr>
                                  <w:t>BLOCKSTARS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6E7F5" id="_x0000_s1027" type="#_x0000_t202" style="position:absolute;margin-left:534.8pt;margin-top:8pt;width:586pt;height:128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" filled="f" stroked="f">
                    <v:textbox>
                      <w:txbxContent>
                        <w:p w14:paraId="757217A3" w14:textId="65EE8C68" w:rsidR="0020036D" w:rsidRPr="00831A3E" w:rsidRDefault="00831A3E" w:rsidP="00831A3E">
                          <w:pPr>
                            <w:jc w:val="center"/>
                            <w:rPr>
                              <w:b/>
                              <w:bCs/>
                              <w:sz w:val="72"/>
                              <w:szCs w:val="72"/>
                            </w:rPr>
                          </w:pPr>
                          <w:r w:rsidRPr="00831A3E">
                            <w:rPr>
                              <w:rFonts w:cs="Arial"/>
                              <w:b/>
                              <w:bCs/>
                              <w:color w:val="FFFFFF" w:themeColor="background1"/>
                              <w:sz w:val="72"/>
                              <w:szCs w:val="72"/>
                              <w:lang w:val="en-US"/>
                            </w:rPr>
                            <w:t>BLOCKSTARS TECHNOLOGY</w:t>
                          </w:r>
                        </w:p>
                      </w:txbxContent>
                    </v:textbox>
                    <w10:wrap type="square" anchorx="page"/>
                  </v:shape>
                </w:pict>
              </mc:Fallback>
            </mc:AlternateContent>
          </w:r>
          <w:r w:rsidR="00E34212">
            <w:rPr>
              <w:noProof/>
              <w:sz w:val="28"/>
              <w:szCs w:val="28"/>
            </w:rPr>
            <w:drawing>
              <wp:anchor distT="0" distB="0" distL="114300" distR="114300" simplePos="0" relativeHeight="251658239" behindDoc="0" locked="0" layoutInCell="1" allowOverlap="1" wp14:anchorId="0F6488C6" wp14:editId="6EE45F14">
                <wp:simplePos x="0" y="0"/>
                <wp:positionH relativeFrom="margin">
                  <wp:align>center</wp:align>
                </wp:positionH>
                <wp:positionV relativeFrom="margin">
                  <wp:posOffset>-2366645</wp:posOffset>
                </wp:positionV>
                <wp:extent cx="7950200" cy="15221585"/>
                <wp:effectExtent l="0" t="0" r="0" b="0"/>
                <wp:wrapSquare wrapText="bothSides"/>
                <wp:docPr id="3" name="Picture 3" descr="A picture containing vess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vess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950200" cy="15221585"/>
                        </a:xfrm>
                        <a:prstGeom prst="rect">
                          <a:avLst/>
                        </a:prstGeom>
                      </pic:spPr>
                    </pic:pic>
                  </a:graphicData>
                </a:graphic>
                <wp14:sizeRelH relativeFrom="margin">
                  <wp14:pctWidth>0</wp14:pctWidth>
                </wp14:sizeRelH>
                <wp14:sizeRelV relativeFrom="margin">
                  <wp14:pctHeight>0</wp14:pctHeight>
                </wp14:sizeRelV>
              </wp:anchor>
            </w:drawing>
          </w:r>
        </w:p>
        <w:p w14:paraId="7781A22F" w14:textId="6DEE5F69" w:rsidR="008A32A2" w:rsidRPr="00500DE7" w:rsidRDefault="00772D84" w:rsidP="00253E5A">
          <w:pPr>
            <w:rPr>
              <w:rFonts w:cs="Arial"/>
              <w:sz w:val="28"/>
              <w:szCs w:val="28"/>
              <w:lang w:val="en-US" w:eastAsia="zh-CN"/>
            </w:rPr>
          </w:pPr>
          <w:r>
            <w:rPr>
              <w:rFonts w:cs="Arial"/>
              <w:noProof/>
              <w:sz w:val="28"/>
              <w:szCs w:val="28"/>
            </w:rPr>
            <w:lastRenderedPageBreak/>
            <mc:AlternateContent>
              <mc:Choice Requires="wps">
                <w:drawing>
                  <wp:anchor distT="0" distB="0" distL="114300" distR="114300" simplePos="0" relativeHeight="251662336" behindDoc="0" locked="0" layoutInCell="1" allowOverlap="1" wp14:anchorId="6CCF3022" wp14:editId="6570740D">
                    <wp:simplePos x="0" y="0"/>
                    <wp:positionH relativeFrom="column">
                      <wp:posOffset>3060700</wp:posOffset>
                    </wp:positionH>
                    <wp:positionV relativeFrom="paragraph">
                      <wp:posOffset>6932295</wp:posOffset>
                    </wp:positionV>
                    <wp:extent cx="2679700" cy="482601"/>
                    <wp:effectExtent l="0" t="0" r="0" b="0"/>
                    <wp:wrapNone/>
                    <wp:docPr id="1" name="Text Box 1"/>
                    <wp:cNvGraphicFramePr/>
                    <a:graphic xmlns:a="http://schemas.openxmlformats.org/drawingml/2006/main">
                      <a:graphicData uri="http://schemas.microsoft.com/office/word/2010/wordprocessingShape">
                        <wps:wsp>
                          <wps:cNvSpPr txBox="1"/>
                          <wps:spPr>
                            <a:xfrm>
                              <a:off x="0" y="0"/>
                              <a:ext cx="2679700" cy="482601"/>
                            </a:xfrm>
                            <a:prstGeom prst="rect">
                              <a:avLst/>
                            </a:prstGeom>
                            <a:solidFill>
                              <a:schemeClr val="lt1"/>
                            </a:solidFill>
                            <a:ln w="6350">
                              <a:noFill/>
                            </a:ln>
                          </wps:spPr>
                          <wps:txbx>
                            <w:txbxContent>
                              <w:p w14:paraId="2491470D" w14:textId="6E29F7BC" w:rsidR="00772D84" w:rsidRPr="00772D84" w:rsidRDefault="00065550" w:rsidP="00772D84">
                                <w:pPr>
                                  <w:jc w:val="right"/>
                                  <w:rPr>
                                    <w:rFonts w:cs="Arial"/>
                                    <w:lang w:val="en-US"/>
                                  </w:rPr>
                                </w:pPr>
                                <w:r>
                                  <w:rPr>
                                    <w:rFonts w:cs="Arial"/>
                                    <w:lang w:val="en-US"/>
                                  </w:rPr>
                                  <w:t>17</w:t>
                                </w:r>
                                <w:r w:rsidR="00772D84" w:rsidRPr="00772D84">
                                  <w:rPr>
                                    <w:rFonts w:cs="Arial"/>
                                    <w:lang w:val="en-US"/>
                                  </w:rPr>
                                  <w:t>/</w:t>
                                </w:r>
                                <w:r>
                                  <w:rPr>
                                    <w:rFonts w:cs="Arial"/>
                                    <w:lang w:val="en-US"/>
                                  </w:rPr>
                                  <w:t>09</w:t>
                                </w:r>
                                <w:r w:rsidR="00772D84" w:rsidRPr="00772D84">
                                  <w:rPr>
                                    <w:rFonts w:cs="Arial"/>
                                    <w:lang w:val="en-US"/>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F3022" id="Text Box 1" o:spid="_x0000_s1028" type="#_x0000_t202" style="position:absolute;margin-left:241pt;margin-top:545.85pt;width:211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" fillcolor="white [3201]" stroked="f" strokeweight=".5pt">
                    <v:textbox>
                      <w:txbxContent>
                        <w:p w14:paraId="2491470D" w14:textId="6E29F7BC" w:rsidR="00772D84" w:rsidRPr="00772D84" w:rsidRDefault="00065550" w:rsidP="00772D84">
                          <w:pPr>
                            <w:jc w:val="right"/>
                            <w:rPr>
                              <w:rFonts w:cs="Arial"/>
                              <w:lang w:val="en-US"/>
                            </w:rPr>
                          </w:pPr>
                          <w:r>
                            <w:rPr>
                              <w:rFonts w:cs="Arial"/>
                              <w:lang w:val="en-US"/>
                            </w:rPr>
                            <w:t>17</w:t>
                          </w:r>
                          <w:r w:rsidR="00772D84" w:rsidRPr="00772D84">
                            <w:rPr>
                              <w:rFonts w:cs="Arial"/>
                              <w:lang w:val="en-US"/>
                            </w:rPr>
                            <w:t>/</w:t>
                          </w:r>
                          <w:r>
                            <w:rPr>
                              <w:rFonts w:cs="Arial"/>
                              <w:lang w:val="en-US"/>
                            </w:rPr>
                            <w:t>09</w:t>
                          </w:r>
                          <w:r w:rsidR="00772D84" w:rsidRPr="00772D84">
                            <w:rPr>
                              <w:rFonts w:cs="Arial"/>
                              <w:lang w:val="en-US"/>
                            </w:rPr>
                            <w:t>/2021</w:t>
                          </w:r>
                        </w:p>
                      </w:txbxContent>
                    </v:textbox>
                  </v:shape>
                </w:pict>
              </mc:Fallback>
            </mc:AlternateContent>
          </w:r>
          <w:r w:rsidR="00676ED4" w:rsidRPr="00500DE7">
            <w:rPr>
              <w:rFonts w:cs="Arial"/>
              <w:noProof/>
              <w:sz w:val="28"/>
              <w:szCs w:val="28"/>
            </w:rPr>
            <mc:AlternateContent>
              <mc:Choice Requires="wps">
                <w:drawing>
                  <wp:anchor distT="0" distB="0" distL="114300" distR="114300" simplePos="0" relativeHeight="251659264" behindDoc="0" locked="0" layoutInCell="1" allowOverlap="1" wp14:anchorId="4CDB7978" wp14:editId="1405B4C4">
                    <wp:simplePos x="0" y="0"/>
                    <wp:positionH relativeFrom="page">
                      <wp:posOffset>228600</wp:posOffset>
                    </wp:positionH>
                    <wp:positionV relativeFrom="page">
                      <wp:posOffset>2108200</wp:posOffset>
                    </wp:positionV>
                    <wp:extent cx="7315200" cy="5346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34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F16E0" w14:textId="77E1D121" w:rsidR="00676ED4" w:rsidRPr="00E34212" w:rsidRDefault="00846DEF">
                                <w:pPr>
                                  <w:jc w:val="right"/>
                                  <w:rPr>
                                    <w:rFonts w:cs="Arial"/>
                                    <w:color w:val="030509"/>
                                    <w:sz w:val="64"/>
                                    <w:szCs w:val="64"/>
                                  </w:rPr>
                                </w:pPr>
                                <w:sdt>
                                  <w:sdtPr>
                                    <w:rPr>
                                      <w:rFonts w:cs="Arial"/>
                                      <w:caps/>
                                      <w:color w:val="030509"/>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6ED4" w:rsidRPr="00E34212">
                                      <w:rPr>
                                        <w:rFonts w:cs="Arial"/>
                                        <w:caps/>
                                        <w:color w:val="030509"/>
                                        <w:sz w:val="64"/>
                                        <w:szCs w:val="64"/>
                                      </w:rPr>
                                      <w:t>Smart Contracts Code Review and Security Analysis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CD68B1" w14:textId="6F76DAD8" w:rsidR="00676ED4" w:rsidRPr="00676ED4" w:rsidRDefault="00676ED4">
                                    <w:pPr>
                                      <w:jc w:val="right"/>
                                      <w:rPr>
                                        <w:smallCaps/>
                                        <w:color w:val="404040" w:themeColor="text1" w:themeTint="BF"/>
                                        <w:sz w:val="44"/>
                                        <w:szCs w:val="44"/>
                                      </w:rPr>
                                    </w:pPr>
                                    <w:r w:rsidRPr="00676ED4">
                                      <w:rPr>
                                        <w:color w:val="404040" w:themeColor="text1" w:themeTint="BF"/>
                                        <w:sz w:val="44"/>
                                        <w:szCs w:val="44"/>
                                      </w:rPr>
                                      <w:t>Handle</w:t>
                                    </w:r>
                                    <w:r w:rsidR="00E5687E">
                                      <w:rPr>
                                        <w:color w:val="404040" w:themeColor="text1" w:themeTint="BF"/>
                                        <w:sz w:val="44"/>
                                        <w:szCs w:val="44"/>
                                      </w:rPr>
                                      <w:t>-</w:t>
                                    </w:r>
                                    <w:r w:rsidR="00306BF2">
                                      <w:rPr>
                                        <w:color w:val="404040" w:themeColor="text1" w:themeTint="BF"/>
                                        <w:sz w:val="44"/>
                                        <w:szCs w:val="44"/>
                                      </w:rPr>
                                      <w:t>f</w:t>
                                    </w:r>
                                    <w:r w:rsidR="00F2058C">
                                      <w:rPr>
                                        <w:color w:val="404040" w:themeColor="text1" w:themeTint="BF"/>
                                        <w:sz w:val="44"/>
                                        <w:szCs w:val="44"/>
                                      </w:rPr>
                                      <w:t>orex</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CDB7978" id="Text Box 154" o:spid="_x0000_s1029" type="#_x0000_t202" style="position:absolute;margin-left:18pt;margin-top:166pt;width:8in;height:42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" filled="f" stroked="f" strokeweight=".5pt">
                    <v:textbox inset="126pt,0,54pt,0">
                      <w:txbxContent>
                        <w:p w14:paraId="3C6F16E0" w14:textId="77E1D121" w:rsidR="00676ED4" w:rsidRPr="00E34212" w:rsidRDefault="00846DEF">
                          <w:pPr>
                            <w:jc w:val="right"/>
                            <w:rPr>
                              <w:rFonts w:cs="Arial"/>
                              <w:color w:val="030509"/>
                              <w:sz w:val="64"/>
                              <w:szCs w:val="64"/>
                            </w:rPr>
                          </w:pPr>
                          <w:sdt>
                            <w:sdtPr>
                              <w:rPr>
                                <w:rFonts w:cs="Arial"/>
                                <w:caps/>
                                <w:color w:val="030509"/>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6ED4" w:rsidRPr="00E34212">
                                <w:rPr>
                                  <w:rFonts w:cs="Arial"/>
                                  <w:caps/>
                                  <w:color w:val="030509"/>
                                  <w:sz w:val="64"/>
                                  <w:szCs w:val="64"/>
                                </w:rPr>
                                <w:t>Smart Contracts Code Review and Security Analysis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CD68B1" w14:textId="6F76DAD8" w:rsidR="00676ED4" w:rsidRPr="00676ED4" w:rsidRDefault="00676ED4">
                              <w:pPr>
                                <w:jc w:val="right"/>
                                <w:rPr>
                                  <w:smallCaps/>
                                  <w:color w:val="404040" w:themeColor="text1" w:themeTint="BF"/>
                                  <w:sz w:val="44"/>
                                  <w:szCs w:val="44"/>
                                </w:rPr>
                              </w:pPr>
                              <w:r w:rsidRPr="00676ED4">
                                <w:rPr>
                                  <w:color w:val="404040" w:themeColor="text1" w:themeTint="BF"/>
                                  <w:sz w:val="44"/>
                                  <w:szCs w:val="44"/>
                                </w:rPr>
                                <w:t>Handle</w:t>
                              </w:r>
                              <w:r w:rsidR="00E5687E">
                                <w:rPr>
                                  <w:color w:val="404040" w:themeColor="text1" w:themeTint="BF"/>
                                  <w:sz w:val="44"/>
                                  <w:szCs w:val="44"/>
                                </w:rPr>
                                <w:t>-</w:t>
                              </w:r>
                              <w:r w:rsidR="00306BF2">
                                <w:rPr>
                                  <w:color w:val="404040" w:themeColor="text1" w:themeTint="BF"/>
                                  <w:sz w:val="44"/>
                                  <w:szCs w:val="44"/>
                                </w:rPr>
                                <w:t>f</w:t>
                              </w:r>
                              <w:r w:rsidR="00F2058C">
                                <w:rPr>
                                  <w:color w:val="404040" w:themeColor="text1" w:themeTint="BF"/>
                                  <w:sz w:val="44"/>
                                  <w:szCs w:val="44"/>
                                </w:rPr>
                                <w:t>orex</w:t>
                              </w:r>
                            </w:p>
                          </w:sdtContent>
                        </w:sdt>
                      </w:txbxContent>
                    </v:textbox>
                    <w10:wrap type="square" anchorx="page" anchory="page"/>
                  </v:shape>
                </w:pict>
              </mc:Fallback>
            </mc:AlternateContent>
          </w:r>
          <w:r w:rsidR="00676ED4" w:rsidRPr="00500DE7">
            <w:rPr>
              <w:rFonts w:cs="Arial"/>
              <w:sz w:val="28"/>
              <w:szCs w:val="28"/>
              <w:lang w:val="en-US" w:eastAsia="zh-CN"/>
            </w:rPr>
            <w:br w:type="page"/>
          </w:r>
        </w:p>
      </w:sdtContent>
    </w:sdt>
    <w:sdt>
      <w:sdtPr>
        <w:rPr>
          <w:b/>
          <w:bCs/>
          <w:caps/>
        </w:rPr>
        <w:id w:val="1673992336"/>
        <w:docPartObj>
          <w:docPartGallery w:val="Table of Contents"/>
          <w:docPartUnique/>
        </w:docPartObj>
      </w:sdtPr>
      <w:sdtEndPr>
        <w:rPr>
          <w:rFonts w:cs="Arial"/>
          <w:b w:val="0"/>
          <w:bCs w:val="0"/>
          <w:caps w:val="0"/>
          <w:noProof/>
        </w:rPr>
      </w:sdtEndPr>
      <w:sdtContent>
        <w:p w14:paraId="6768769E" w14:textId="0F5DC8E6" w:rsidR="00DD394C" w:rsidRPr="00C6778E" w:rsidRDefault="00DD394C" w:rsidP="00253E5A">
          <w:pPr>
            <w:rPr>
              <w:rFonts w:cs="Arial"/>
            </w:rPr>
          </w:pPr>
          <w:r w:rsidRPr="00C6778E">
            <w:rPr>
              <w:rFonts w:cs="Arial"/>
              <w:b/>
              <w:bCs/>
              <w:sz w:val="40"/>
              <w:szCs w:val="40"/>
            </w:rPr>
            <w:t>Table of Contents</w:t>
          </w:r>
          <w:r w:rsidR="0020036D" w:rsidRPr="00500DE7">
            <w:tab/>
          </w:r>
        </w:p>
        <w:p w14:paraId="746EFCFB" w14:textId="0ECE1DCA" w:rsidR="00EB1C23" w:rsidRDefault="00DD394C">
          <w:pPr>
            <w:pStyle w:val="TOC1"/>
            <w:tabs>
              <w:tab w:val="right" w:leader="dot" w:pos="9016"/>
            </w:tabs>
            <w:rPr>
              <w:rFonts w:asciiTheme="minorHAnsi" w:hAnsiTheme="minorHAnsi"/>
              <w:b w:val="0"/>
              <w:bCs w:val="0"/>
              <w:i w:val="0"/>
              <w:iCs w:val="0"/>
              <w:noProof/>
              <w:lang w:eastAsia="en-GB"/>
            </w:rPr>
          </w:pPr>
          <w:r w:rsidRPr="00C6778E">
            <w:rPr>
              <w:rFonts w:cs="Arial"/>
              <w:b w:val="0"/>
              <w:bCs w:val="0"/>
            </w:rPr>
            <w:fldChar w:fldCharType="begin"/>
          </w:r>
          <w:r w:rsidRPr="00C6778E">
            <w:rPr>
              <w:rFonts w:cs="Arial"/>
            </w:rPr>
            <w:instrText xml:space="preserve"> TOC \o "1-3" \h \z \u </w:instrText>
          </w:r>
          <w:r w:rsidRPr="00C6778E">
            <w:rPr>
              <w:rFonts w:cs="Arial"/>
              <w:b w:val="0"/>
              <w:bCs w:val="0"/>
            </w:rPr>
            <w:fldChar w:fldCharType="separate"/>
          </w:r>
          <w:hyperlink w:anchor="_Toc82687089" w:history="1">
            <w:r w:rsidR="00EB1C23" w:rsidRPr="00A3168D">
              <w:rPr>
                <w:rStyle w:val="Hyperlink"/>
                <w:noProof/>
              </w:rPr>
              <w:t>Introduction</w:t>
            </w:r>
            <w:r w:rsidR="00EB1C23">
              <w:rPr>
                <w:noProof/>
                <w:webHidden/>
              </w:rPr>
              <w:tab/>
            </w:r>
            <w:r w:rsidR="00EB1C23">
              <w:rPr>
                <w:noProof/>
                <w:webHidden/>
              </w:rPr>
              <w:fldChar w:fldCharType="begin"/>
            </w:r>
            <w:r w:rsidR="00EB1C23">
              <w:rPr>
                <w:noProof/>
                <w:webHidden/>
              </w:rPr>
              <w:instrText xml:space="preserve"> PAGEREF _Toc82687089 \h </w:instrText>
            </w:r>
            <w:r w:rsidR="00EB1C23">
              <w:rPr>
                <w:noProof/>
                <w:webHidden/>
              </w:rPr>
            </w:r>
            <w:r w:rsidR="00EB1C23">
              <w:rPr>
                <w:noProof/>
                <w:webHidden/>
              </w:rPr>
              <w:fldChar w:fldCharType="separate"/>
            </w:r>
            <w:r w:rsidR="00EB1C23">
              <w:rPr>
                <w:noProof/>
                <w:webHidden/>
              </w:rPr>
              <w:t>2</w:t>
            </w:r>
            <w:r w:rsidR="00EB1C23">
              <w:rPr>
                <w:noProof/>
                <w:webHidden/>
              </w:rPr>
              <w:fldChar w:fldCharType="end"/>
            </w:r>
          </w:hyperlink>
        </w:p>
        <w:p w14:paraId="60EC31ED" w14:textId="70F5DC09" w:rsidR="00EB1C23" w:rsidRDefault="00EB1C23">
          <w:pPr>
            <w:pStyle w:val="TOC1"/>
            <w:tabs>
              <w:tab w:val="right" w:leader="dot" w:pos="9016"/>
            </w:tabs>
            <w:rPr>
              <w:rFonts w:asciiTheme="minorHAnsi" w:hAnsiTheme="minorHAnsi"/>
              <w:b w:val="0"/>
              <w:bCs w:val="0"/>
              <w:i w:val="0"/>
              <w:iCs w:val="0"/>
              <w:noProof/>
              <w:lang w:eastAsia="en-GB"/>
            </w:rPr>
          </w:pPr>
          <w:hyperlink w:anchor="_Toc82687090" w:history="1">
            <w:r w:rsidRPr="00A3168D">
              <w:rPr>
                <w:rStyle w:val="Hyperlink"/>
                <w:noProof/>
              </w:rPr>
              <w:t>Project Scope and Specifications</w:t>
            </w:r>
            <w:r>
              <w:rPr>
                <w:noProof/>
                <w:webHidden/>
              </w:rPr>
              <w:tab/>
            </w:r>
            <w:r>
              <w:rPr>
                <w:noProof/>
                <w:webHidden/>
              </w:rPr>
              <w:fldChar w:fldCharType="begin"/>
            </w:r>
            <w:r>
              <w:rPr>
                <w:noProof/>
                <w:webHidden/>
              </w:rPr>
              <w:instrText xml:space="preserve"> PAGEREF _Toc82687090 \h </w:instrText>
            </w:r>
            <w:r>
              <w:rPr>
                <w:noProof/>
                <w:webHidden/>
              </w:rPr>
            </w:r>
            <w:r>
              <w:rPr>
                <w:noProof/>
                <w:webHidden/>
              </w:rPr>
              <w:fldChar w:fldCharType="separate"/>
            </w:r>
            <w:r>
              <w:rPr>
                <w:noProof/>
                <w:webHidden/>
              </w:rPr>
              <w:t>4</w:t>
            </w:r>
            <w:r>
              <w:rPr>
                <w:noProof/>
                <w:webHidden/>
              </w:rPr>
              <w:fldChar w:fldCharType="end"/>
            </w:r>
          </w:hyperlink>
        </w:p>
        <w:p w14:paraId="60443DF8" w14:textId="085725EC" w:rsidR="00EB1C23" w:rsidRDefault="00EB1C23">
          <w:pPr>
            <w:pStyle w:val="TOC1"/>
            <w:tabs>
              <w:tab w:val="right" w:leader="dot" w:pos="9016"/>
            </w:tabs>
            <w:rPr>
              <w:rFonts w:asciiTheme="minorHAnsi" w:hAnsiTheme="minorHAnsi"/>
              <w:b w:val="0"/>
              <w:bCs w:val="0"/>
              <w:i w:val="0"/>
              <w:iCs w:val="0"/>
              <w:noProof/>
              <w:lang w:eastAsia="en-GB"/>
            </w:rPr>
          </w:pPr>
          <w:hyperlink w:anchor="_Toc82687091" w:history="1">
            <w:r w:rsidRPr="00A3168D">
              <w:rPr>
                <w:rStyle w:val="Hyperlink"/>
                <w:noProof/>
              </w:rPr>
              <w:t>Analysis Result and Suggestions</w:t>
            </w:r>
            <w:r>
              <w:rPr>
                <w:noProof/>
                <w:webHidden/>
              </w:rPr>
              <w:tab/>
            </w:r>
            <w:r>
              <w:rPr>
                <w:noProof/>
                <w:webHidden/>
              </w:rPr>
              <w:fldChar w:fldCharType="begin"/>
            </w:r>
            <w:r>
              <w:rPr>
                <w:noProof/>
                <w:webHidden/>
              </w:rPr>
              <w:instrText xml:space="preserve"> PAGEREF _Toc82687091 \h </w:instrText>
            </w:r>
            <w:r>
              <w:rPr>
                <w:noProof/>
                <w:webHidden/>
              </w:rPr>
            </w:r>
            <w:r>
              <w:rPr>
                <w:noProof/>
                <w:webHidden/>
              </w:rPr>
              <w:fldChar w:fldCharType="separate"/>
            </w:r>
            <w:r>
              <w:rPr>
                <w:noProof/>
                <w:webHidden/>
              </w:rPr>
              <w:t>5</w:t>
            </w:r>
            <w:r>
              <w:rPr>
                <w:noProof/>
                <w:webHidden/>
              </w:rPr>
              <w:fldChar w:fldCharType="end"/>
            </w:r>
          </w:hyperlink>
        </w:p>
        <w:p w14:paraId="350A2A03" w14:textId="165F21B2" w:rsidR="00EB1C23" w:rsidRDefault="00EB1C23">
          <w:pPr>
            <w:pStyle w:val="TOC2"/>
            <w:tabs>
              <w:tab w:val="right" w:leader="dot" w:pos="9016"/>
            </w:tabs>
            <w:rPr>
              <w:rFonts w:asciiTheme="minorHAnsi" w:hAnsiTheme="minorHAnsi"/>
              <w:b w:val="0"/>
              <w:bCs w:val="0"/>
              <w:noProof/>
              <w:sz w:val="24"/>
              <w:szCs w:val="24"/>
              <w:lang w:eastAsia="en-GB"/>
            </w:rPr>
          </w:pPr>
          <w:hyperlink w:anchor="_Toc82687092" w:history="1">
            <w:r w:rsidRPr="00A3168D">
              <w:rPr>
                <w:rStyle w:val="Hyperlink"/>
                <w:rFonts w:cs="Arial"/>
                <w:noProof/>
              </w:rPr>
              <w:t>Smart Contract: TGE.sol</w:t>
            </w:r>
            <w:r>
              <w:rPr>
                <w:noProof/>
                <w:webHidden/>
              </w:rPr>
              <w:tab/>
            </w:r>
            <w:r>
              <w:rPr>
                <w:noProof/>
                <w:webHidden/>
              </w:rPr>
              <w:fldChar w:fldCharType="begin"/>
            </w:r>
            <w:r>
              <w:rPr>
                <w:noProof/>
                <w:webHidden/>
              </w:rPr>
              <w:instrText xml:space="preserve"> PAGEREF _Toc82687092 \h </w:instrText>
            </w:r>
            <w:r>
              <w:rPr>
                <w:noProof/>
                <w:webHidden/>
              </w:rPr>
            </w:r>
            <w:r>
              <w:rPr>
                <w:noProof/>
                <w:webHidden/>
              </w:rPr>
              <w:fldChar w:fldCharType="separate"/>
            </w:r>
            <w:r>
              <w:rPr>
                <w:noProof/>
                <w:webHidden/>
              </w:rPr>
              <w:t>5</w:t>
            </w:r>
            <w:r>
              <w:rPr>
                <w:noProof/>
                <w:webHidden/>
              </w:rPr>
              <w:fldChar w:fldCharType="end"/>
            </w:r>
          </w:hyperlink>
        </w:p>
        <w:p w14:paraId="61FA838A" w14:textId="401BA8B7" w:rsidR="00EB1C23" w:rsidRDefault="00EB1C23">
          <w:pPr>
            <w:pStyle w:val="TOC2"/>
            <w:tabs>
              <w:tab w:val="right" w:leader="dot" w:pos="9016"/>
            </w:tabs>
            <w:rPr>
              <w:rFonts w:asciiTheme="minorHAnsi" w:hAnsiTheme="minorHAnsi"/>
              <w:b w:val="0"/>
              <w:bCs w:val="0"/>
              <w:noProof/>
              <w:sz w:val="24"/>
              <w:szCs w:val="24"/>
              <w:lang w:eastAsia="en-GB"/>
            </w:rPr>
          </w:pPr>
          <w:hyperlink w:anchor="_Toc82687093" w:history="1">
            <w:r w:rsidRPr="00A3168D">
              <w:rPr>
                <w:rStyle w:val="Hyperlink"/>
                <w:rFonts w:cs="Arial"/>
                <w:noProof/>
              </w:rPr>
              <w:t>Smart Contract: ForexVesting.sol</w:t>
            </w:r>
            <w:r>
              <w:rPr>
                <w:noProof/>
                <w:webHidden/>
              </w:rPr>
              <w:tab/>
            </w:r>
            <w:r>
              <w:rPr>
                <w:noProof/>
                <w:webHidden/>
              </w:rPr>
              <w:fldChar w:fldCharType="begin"/>
            </w:r>
            <w:r>
              <w:rPr>
                <w:noProof/>
                <w:webHidden/>
              </w:rPr>
              <w:instrText xml:space="preserve"> PAGEREF _Toc82687093 \h </w:instrText>
            </w:r>
            <w:r>
              <w:rPr>
                <w:noProof/>
                <w:webHidden/>
              </w:rPr>
            </w:r>
            <w:r>
              <w:rPr>
                <w:noProof/>
                <w:webHidden/>
              </w:rPr>
              <w:fldChar w:fldCharType="separate"/>
            </w:r>
            <w:r>
              <w:rPr>
                <w:noProof/>
                <w:webHidden/>
              </w:rPr>
              <w:t>7</w:t>
            </w:r>
            <w:r>
              <w:rPr>
                <w:noProof/>
                <w:webHidden/>
              </w:rPr>
              <w:fldChar w:fldCharType="end"/>
            </w:r>
          </w:hyperlink>
        </w:p>
        <w:p w14:paraId="629525CA" w14:textId="45BC05DF" w:rsidR="00EB1C23" w:rsidRDefault="00EB1C23">
          <w:pPr>
            <w:pStyle w:val="TOC2"/>
            <w:tabs>
              <w:tab w:val="right" w:leader="dot" w:pos="9016"/>
            </w:tabs>
            <w:rPr>
              <w:rFonts w:asciiTheme="minorHAnsi" w:hAnsiTheme="minorHAnsi"/>
              <w:b w:val="0"/>
              <w:bCs w:val="0"/>
              <w:noProof/>
              <w:sz w:val="24"/>
              <w:szCs w:val="24"/>
              <w:lang w:eastAsia="en-GB"/>
            </w:rPr>
          </w:pPr>
          <w:hyperlink w:anchor="_Toc82687094" w:history="1">
            <w:r w:rsidRPr="00A3168D">
              <w:rPr>
                <w:rStyle w:val="Hyperlink"/>
                <w:rFonts w:cs="Arial"/>
                <w:noProof/>
              </w:rPr>
              <w:t>Smart Contract: Forex.sol</w:t>
            </w:r>
            <w:r>
              <w:rPr>
                <w:noProof/>
                <w:webHidden/>
              </w:rPr>
              <w:tab/>
            </w:r>
            <w:r>
              <w:rPr>
                <w:noProof/>
                <w:webHidden/>
              </w:rPr>
              <w:fldChar w:fldCharType="begin"/>
            </w:r>
            <w:r>
              <w:rPr>
                <w:noProof/>
                <w:webHidden/>
              </w:rPr>
              <w:instrText xml:space="preserve"> PAGEREF _Toc82687094 \h </w:instrText>
            </w:r>
            <w:r>
              <w:rPr>
                <w:noProof/>
                <w:webHidden/>
              </w:rPr>
            </w:r>
            <w:r>
              <w:rPr>
                <w:noProof/>
                <w:webHidden/>
              </w:rPr>
              <w:fldChar w:fldCharType="separate"/>
            </w:r>
            <w:r>
              <w:rPr>
                <w:noProof/>
                <w:webHidden/>
              </w:rPr>
              <w:t>7</w:t>
            </w:r>
            <w:r>
              <w:rPr>
                <w:noProof/>
                <w:webHidden/>
              </w:rPr>
              <w:fldChar w:fldCharType="end"/>
            </w:r>
          </w:hyperlink>
        </w:p>
        <w:p w14:paraId="0ED79C5D" w14:textId="6AC93CE4" w:rsidR="00EB1C23" w:rsidRDefault="00EB1C23">
          <w:pPr>
            <w:pStyle w:val="TOC2"/>
            <w:tabs>
              <w:tab w:val="right" w:leader="dot" w:pos="9016"/>
            </w:tabs>
            <w:rPr>
              <w:rFonts w:asciiTheme="minorHAnsi" w:hAnsiTheme="minorHAnsi"/>
              <w:b w:val="0"/>
              <w:bCs w:val="0"/>
              <w:noProof/>
              <w:sz w:val="24"/>
              <w:szCs w:val="24"/>
              <w:lang w:eastAsia="en-GB"/>
            </w:rPr>
          </w:pPr>
          <w:hyperlink w:anchor="_Toc82687095" w:history="1">
            <w:r w:rsidRPr="00A3168D">
              <w:rPr>
                <w:rStyle w:val="Hyperlink"/>
                <w:rFonts w:cs="Arial"/>
                <w:noProof/>
              </w:rPr>
              <w:t>Smart Contract: Signature.sol</w:t>
            </w:r>
            <w:r>
              <w:rPr>
                <w:noProof/>
                <w:webHidden/>
              </w:rPr>
              <w:tab/>
            </w:r>
            <w:r>
              <w:rPr>
                <w:noProof/>
                <w:webHidden/>
              </w:rPr>
              <w:fldChar w:fldCharType="begin"/>
            </w:r>
            <w:r>
              <w:rPr>
                <w:noProof/>
                <w:webHidden/>
              </w:rPr>
              <w:instrText xml:space="preserve"> PAGEREF _Toc82687095 \h </w:instrText>
            </w:r>
            <w:r>
              <w:rPr>
                <w:noProof/>
                <w:webHidden/>
              </w:rPr>
            </w:r>
            <w:r>
              <w:rPr>
                <w:noProof/>
                <w:webHidden/>
              </w:rPr>
              <w:fldChar w:fldCharType="separate"/>
            </w:r>
            <w:r>
              <w:rPr>
                <w:noProof/>
                <w:webHidden/>
              </w:rPr>
              <w:t>9</w:t>
            </w:r>
            <w:r>
              <w:rPr>
                <w:noProof/>
                <w:webHidden/>
              </w:rPr>
              <w:fldChar w:fldCharType="end"/>
            </w:r>
          </w:hyperlink>
        </w:p>
        <w:p w14:paraId="0096576F" w14:textId="2D5A230A" w:rsidR="00EB1C23" w:rsidRDefault="00EB1C23">
          <w:pPr>
            <w:pStyle w:val="TOC1"/>
            <w:tabs>
              <w:tab w:val="right" w:leader="dot" w:pos="9016"/>
            </w:tabs>
            <w:rPr>
              <w:rFonts w:asciiTheme="minorHAnsi" w:hAnsiTheme="minorHAnsi"/>
              <w:b w:val="0"/>
              <w:bCs w:val="0"/>
              <w:i w:val="0"/>
              <w:iCs w:val="0"/>
              <w:noProof/>
              <w:lang w:eastAsia="en-GB"/>
            </w:rPr>
          </w:pPr>
          <w:hyperlink w:anchor="_Toc82687096" w:history="1">
            <w:r w:rsidRPr="00A3168D">
              <w:rPr>
                <w:rStyle w:val="Hyperlink"/>
                <w:noProof/>
              </w:rPr>
              <w:t>Executive Summary</w:t>
            </w:r>
            <w:r>
              <w:rPr>
                <w:noProof/>
                <w:webHidden/>
              </w:rPr>
              <w:tab/>
            </w:r>
            <w:r>
              <w:rPr>
                <w:noProof/>
                <w:webHidden/>
              </w:rPr>
              <w:fldChar w:fldCharType="begin"/>
            </w:r>
            <w:r>
              <w:rPr>
                <w:noProof/>
                <w:webHidden/>
              </w:rPr>
              <w:instrText xml:space="preserve"> PAGEREF _Toc82687096 \h </w:instrText>
            </w:r>
            <w:r>
              <w:rPr>
                <w:noProof/>
                <w:webHidden/>
              </w:rPr>
            </w:r>
            <w:r>
              <w:rPr>
                <w:noProof/>
                <w:webHidden/>
              </w:rPr>
              <w:fldChar w:fldCharType="separate"/>
            </w:r>
            <w:r>
              <w:rPr>
                <w:noProof/>
                <w:webHidden/>
              </w:rPr>
              <w:t>10</w:t>
            </w:r>
            <w:r>
              <w:rPr>
                <w:noProof/>
                <w:webHidden/>
              </w:rPr>
              <w:fldChar w:fldCharType="end"/>
            </w:r>
          </w:hyperlink>
        </w:p>
        <w:p w14:paraId="2D9B7353" w14:textId="22A4E0EB" w:rsidR="00DD394C" w:rsidRPr="00500DE7" w:rsidRDefault="00DD394C" w:rsidP="00253E5A">
          <w:pPr>
            <w:rPr>
              <w:rFonts w:cs="Arial"/>
            </w:rPr>
          </w:pPr>
          <w:r w:rsidRPr="00C6778E">
            <w:rPr>
              <w:rFonts w:cs="Arial"/>
              <w:b/>
              <w:bCs/>
              <w:noProof/>
            </w:rPr>
            <w:fldChar w:fldCharType="end"/>
          </w:r>
        </w:p>
      </w:sdtContent>
    </w:sdt>
    <w:p w14:paraId="7E564F20" w14:textId="77777777" w:rsidR="00DD394C" w:rsidRPr="00500DE7" w:rsidRDefault="00DD394C" w:rsidP="00253E5A">
      <w:pPr>
        <w:pStyle w:val="Title"/>
        <w:rPr>
          <w:rFonts w:cs="Arial"/>
        </w:rPr>
      </w:pPr>
    </w:p>
    <w:p w14:paraId="6F18E58E" w14:textId="77777777" w:rsidR="00DD394C" w:rsidRPr="00500DE7" w:rsidRDefault="00DD394C" w:rsidP="00253E5A">
      <w:pPr>
        <w:pStyle w:val="Title"/>
        <w:rPr>
          <w:rFonts w:cs="Arial"/>
        </w:rPr>
      </w:pPr>
    </w:p>
    <w:p w14:paraId="00C071FF" w14:textId="77777777" w:rsidR="00DD394C" w:rsidRPr="00500DE7" w:rsidRDefault="00DD394C" w:rsidP="00253E5A">
      <w:pPr>
        <w:pStyle w:val="Title"/>
        <w:rPr>
          <w:rFonts w:cs="Arial"/>
        </w:rPr>
      </w:pPr>
    </w:p>
    <w:p w14:paraId="063EF4CA" w14:textId="4F2A0332" w:rsidR="00DD394C" w:rsidRDefault="00DD394C" w:rsidP="00253E5A">
      <w:pPr>
        <w:pStyle w:val="Title"/>
        <w:rPr>
          <w:rFonts w:cs="Arial"/>
        </w:rPr>
      </w:pPr>
    </w:p>
    <w:p w14:paraId="19C96B7C" w14:textId="5F2D311D" w:rsidR="00CB6ABE" w:rsidRDefault="00CB6ABE" w:rsidP="00CB6ABE"/>
    <w:p w14:paraId="63C200CC" w14:textId="24A57517" w:rsidR="00CB6ABE" w:rsidRDefault="00CB6ABE" w:rsidP="00CB6ABE"/>
    <w:p w14:paraId="7A89CB2B" w14:textId="13442C55" w:rsidR="00CB6ABE" w:rsidRDefault="00CB6ABE" w:rsidP="00CB6ABE"/>
    <w:p w14:paraId="39656829" w14:textId="77777777" w:rsidR="00CB6ABE" w:rsidRPr="00CB6ABE" w:rsidRDefault="00CB6ABE" w:rsidP="00CB6ABE"/>
    <w:p w14:paraId="46260CDF" w14:textId="2BE443E9" w:rsidR="00DD394C" w:rsidRDefault="00DD394C" w:rsidP="00253E5A">
      <w:pPr>
        <w:pStyle w:val="Title"/>
        <w:rPr>
          <w:rFonts w:cs="Arial"/>
        </w:rPr>
      </w:pPr>
    </w:p>
    <w:p w14:paraId="6F0DFBA3" w14:textId="77777777" w:rsidR="00143CC6" w:rsidRPr="00143CC6" w:rsidRDefault="00143CC6" w:rsidP="00143CC6"/>
    <w:p w14:paraId="0D37DC56" w14:textId="1EC78743" w:rsidR="00035A1F" w:rsidRPr="00ED2088" w:rsidRDefault="00E2390C" w:rsidP="009C394E">
      <w:pPr>
        <w:pStyle w:val="Heading1"/>
      </w:pPr>
      <w:bookmarkStart w:id="0" w:name="_Toc82687089"/>
      <w:r w:rsidRPr="00186300">
        <w:lastRenderedPageBreak/>
        <w:t>Introduction</w:t>
      </w:r>
      <w:bookmarkEnd w:id="0"/>
    </w:p>
    <w:p w14:paraId="72AA6804" w14:textId="3BEB46A5" w:rsidR="00AF53E2" w:rsidRDefault="003B5BFE" w:rsidP="00C84D23">
      <w:pPr>
        <w:jc w:val="both"/>
      </w:pPr>
      <w:r w:rsidRPr="00500DE7">
        <w:t>This report contains confidential information o</w:t>
      </w:r>
      <w:r w:rsidR="007C2166" w:rsidRPr="00500DE7">
        <w:t xml:space="preserve">f audit summary of </w:t>
      </w:r>
      <w:r w:rsidR="00D97E06">
        <w:t xml:space="preserve">Forex tokens related </w:t>
      </w:r>
      <w:r w:rsidR="007C2166" w:rsidRPr="00500DE7">
        <w:t>smart contract programs running in</w:t>
      </w:r>
      <w:r w:rsidR="00D97E06">
        <w:t xml:space="preserve"> Handle.fi project</w:t>
      </w:r>
      <w:r w:rsidR="007C2166" w:rsidRPr="00500DE7">
        <w:t xml:space="preserve">. It </w:t>
      </w:r>
      <w:r w:rsidR="0018636B" w:rsidRPr="00500DE7">
        <w:t>analyses</w:t>
      </w:r>
      <w:r w:rsidR="007C2166" w:rsidRPr="00500DE7">
        <w:t xml:space="preserve"> security vulnerabilities, smart contract best practices, and possible attacks, using popular analysis tools and linters.</w:t>
      </w:r>
      <w:r w:rsidR="00C45179" w:rsidRPr="00500DE7">
        <w:t xml:space="preserve"> We outlined our systematic approach to evaluate potential security issues in core smart contracts in Handle</w:t>
      </w:r>
      <w:r w:rsidR="00E5687E">
        <w:t>-</w:t>
      </w:r>
      <w:r w:rsidR="001C62C1" w:rsidRPr="00500DE7">
        <w:t>f</w:t>
      </w:r>
      <w:r w:rsidR="001C62C1">
        <w:t>orex</w:t>
      </w:r>
      <w:r w:rsidR="00E5687E">
        <w:t xml:space="preserve"> project</w:t>
      </w:r>
      <w:r w:rsidR="001C62C1" w:rsidRPr="00500DE7">
        <w:t xml:space="preserve"> and</w:t>
      </w:r>
      <w:r w:rsidR="00C45179" w:rsidRPr="00500DE7">
        <w:t xml:space="preserve"> provide additional suggestions for improvement</w:t>
      </w:r>
      <w:r w:rsidR="00AF53E2" w:rsidRPr="00500DE7">
        <w:t>.</w:t>
      </w:r>
    </w:p>
    <w:p w14:paraId="5B6AB706" w14:textId="77777777" w:rsidR="001950E4" w:rsidRPr="001950E4" w:rsidRDefault="001950E4" w:rsidP="001950E4"/>
    <w:p w14:paraId="13C1BA75" w14:textId="36C06234" w:rsidR="00AF53E2" w:rsidRPr="009B7352" w:rsidRDefault="00AF53E2" w:rsidP="009B7352">
      <w:pPr>
        <w:rPr>
          <w:rFonts w:cs="Arial"/>
          <w:sz w:val="28"/>
          <w:szCs w:val="28"/>
        </w:rPr>
      </w:pPr>
      <w:r w:rsidRPr="009B7352">
        <w:rPr>
          <w:rFonts w:cs="Arial"/>
          <w:b/>
          <w:bCs/>
          <w:sz w:val="28"/>
          <w:szCs w:val="28"/>
        </w:rPr>
        <w:t>The basic information of Handle.f</w:t>
      </w:r>
      <w:r w:rsidR="00B55233">
        <w:rPr>
          <w:rFonts w:cs="Arial"/>
          <w:b/>
          <w:bCs/>
          <w:sz w:val="28"/>
          <w:szCs w:val="28"/>
        </w:rPr>
        <w:t>i</w:t>
      </w:r>
      <w:r w:rsidR="00F14AF1">
        <w:rPr>
          <w:rFonts w:cs="Arial"/>
          <w:b/>
          <w:bCs/>
          <w:sz w:val="28"/>
          <w:szCs w:val="28"/>
        </w:rPr>
        <w:t xml:space="preserve"> Forex Tokens</w:t>
      </w:r>
      <w:r w:rsidR="004D6C4C">
        <w:rPr>
          <w:rFonts w:cs="Arial"/>
          <w:b/>
          <w:bCs/>
          <w:sz w:val="28"/>
          <w:szCs w:val="28"/>
        </w:rPr>
        <w:t xml:space="preserve"> project</w:t>
      </w:r>
    </w:p>
    <w:p w14:paraId="3570A5E5" w14:textId="3D991E47" w:rsidR="00AF53E2" w:rsidRPr="00500DE7" w:rsidRDefault="00AF53E2" w:rsidP="00253E5A">
      <w:pPr>
        <w:pStyle w:val="ListParagraph"/>
        <w:rPr>
          <w:rFonts w:cs="Arial"/>
          <w:sz w:val="28"/>
          <w:szCs w:val="28"/>
        </w:rPr>
      </w:pPr>
    </w:p>
    <w:tbl>
      <w:tblPr>
        <w:tblStyle w:val="TableGridLight"/>
        <w:tblW w:w="0" w:type="auto"/>
        <w:tblLook w:val="04A0" w:firstRow="1" w:lastRow="0" w:firstColumn="1" w:lastColumn="0" w:noHBand="0" w:noVBand="1"/>
      </w:tblPr>
      <w:tblGrid>
        <w:gridCol w:w="2289"/>
        <w:gridCol w:w="5224"/>
      </w:tblGrid>
      <w:tr w:rsidR="0062013F" w:rsidRPr="00500DE7" w14:paraId="5124BCBD" w14:textId="77777777" w:rsidTr="00003484">
        <w:trPr>
          <w:trHeight w:val="293"/>
        </w:trPr>
        <w:tc>
          <w:tcPr>
            <w:tcW w:w="2289" w:type="dxa"/>
            <w:tcBorders>
              <w:bottom w:val="single" w:sz="4" w:space="0" w:color="auto"/>
            </w:tcBorders>
            <w:shd w:val="clear" w:color="auto" w:fill="D3B168"/>
          </w:tcPr>
          <w:p w14:paraId="2E85866B" w14:textId="08E3944C" w:rsidR="00AF53E2" w:rsidRPr="00500DE7" w:rsidRDefault="00AF53E2" w:rsidP="00253E5A">
            <w:pPr>
              <w:pStyle w:val="ListParagraph"/>
              <w:ind w:left="0"/>
              <w:rPr>
                <w:rFonts w:eastAsia="Times New Roman" w:cs="Arial"/>
                <w:b/>
                <w:bCs/>
                <w:color w:val="FFFFFF" w:themeColor="background1"/>
                <w:sz w:val="28"/>
                <w:szCs w:val="28"/>
                <w:lang w:eastAsia="en-GB"/>
              </w:rPr>
            </w:pPr>
            <w:r w:rsidRPr="00500DE7">
              <w:rPr>
                <w:rFonts w:eastAsia="Times New Roman" w:cs="Arial"/>
                <w:b/>
                <w:bCs/>
                <w:color w:val="FFFFFF" w:themeColor="background1"/>
                <w:sz w:val="28"/>
                <w:szCs w:val="28"/>
                <w:lang w:eastAsia="en-GB"/>
              </w:rPr>
              <w:t>Item</w:t>
            </w:r>
          </w:p>
        </w:tc>
        <w:tc>
          <w:tcPr>
            <w:tcW w:w="5224" w:type="dxa"/>
            <w:tcBorders>
              <w:bottom w:val="single" w:sz="4" w:space="0" w:color="auto"/>
            </w:tcBorders>
            <w:shd w:val="clear" w:color="auto" w:fill="D3B168"/>
            <w:vAlign w:val="bottom"/>
          </w:tcPr>
          <w:p w14:paraId="53828492" w14:textId="630BA1DE" w:rsidR="00AF53E2" w:rsidRPr="00500DE7" w:rsidRDefault="00AF53E2" w:rsidP="00D73AA4">
            <w:pPr>
              <w:pStyle w:val="ListParagraph"/>
              <w:ind w:left="0"/>
              <w:rPr>
                <w:rFonts w:eastAsia="Times New Roman" w:cs="Arial"/>
                <w:b/>
                <w:bCs/>
                <w:color w:val="FFFFFF" w:themeColor="background1"/>
                <w:sz w:val="28"/>
                <w:szCs w:val="28"/>
                <w:lang w:eastAsia="en-GB"/>
              </w:rPr>
            </w:pPr>
            <w:r w:rsidRPr="00500DE7">
              <w:rPr>
                <w:rFonts w:eastAsia="Times New Roman" w:cs="Arial"/>
                <w:b/>
                <w:bCs/>
                <w:color w:val="FFFFFF" w:themeColor="background1"/>
                <w:sz w:val="28"/>
                <w:szCs w:val="28"/>
                <w:lang w:eastAsia="en-GB"/>
              </w:rPr>
              <w:t>Description</w:t>
            </w:r>
          </w:p>
        </w:tc>
      </w:tr>
      <w:tr w:rsidR="004C16AB" w:rsidRPr="00500DE7" w14:paraId="261D6382" w14:textId="77777777" w:rsidTr="00003484">
        <w:trPr>
          <w:trHeight w:val="311"/>
        </w:trPr>
        <w:tc>
          <w:tcPr>
            <w:tcW w:w="2289" w:type="dxa"/>
            <w:tcBorders>
              <w:top w:val="single" w:sz="4" w:space="0" w:color="auto"/>
              <w:left w:val="single" w:sz="4" w:space="0" w:color="auto"/>
              <w:bottom w:val="single" w:sz="4" w:space="0" w:color="auto"/>
              <w:right w:val="single" w:sz="4" w:space="0" w:color="auto"/>
            </w:tcBorders>
          </w:tcPr>
          <w:p w14:paraId="0969877D" w14:textId="34870466" w:rsidR="00AF53E2" w:rsidRPr="00FB1158" w:rsidRDefault="00AF53E2" w:rsidP="00253E5A">
            <w:pPr>
              <w:pStyle w:val="ListParagraph"/>
              <w:ind w:left="0"/>
              <w:rPr>
                <w:rFonts w:eastAsia="Times New Roman" w:cs="Arial"/>
                <w:b/>
                <w:bCs/>
                <w:szCs w:val="24"/>
                <w:lang w:eastAsia="en-GB"/>
              </w:rPr>
            </w:pPr>
            <w:r w:rsidRPr="00FB1158">
              <w:rPr>
                <w:rFonts w:eastAsia="Times New Roman" w:cs="Arial"/>
                <w:b/>
                <w:bCs/>
                <w:szCs w:val="24"/>
                <w:lang w:eastAsia="en-GB"/>
              </w:rPr>
              <w:t>Issuer</w:t>
            </w:r>
          </w:p>
        </w:tc>
        <w:tc>
          <w:tcPr>
            <w:tcW w:w="5224" w:type="dxa"/>
            <w:tcBorders>
              <w:top w:val="single" w:sz="4" w:space="0" w:color="auto"/>
              <w:left w:val="single" w:sz="4" w:space="0" w:color="auto"/>
              <w:bottom w:val="single" w:sz="4" w:space="0" w:color="auto"/>
              <w:right w:val="single" w:sz="4" w:space="0" w:color="auto"/>
            </w:tcBorders>
            <w:vAlign w:val="bottom"/>
          </w:tcPr>
          <w:p w14:paraId="307F7E4F" w14:textId="01B88A89" w:rsidR="00AF53E2" w:rsidRPr="00FB1158" w:rsidRDefault="00AF53E2" w:rsidP="00D73AA4">
            <w:pPr>
              <w:pStyle w:val="ListParagraph"/>
              <w:ind w:left="0"/>
              <w:rPr>
                <w:rFonts w:eastAsia="Times New Roman" w:cs="Arial"/>
                <w:szCs w:val="24"/>
                <w:lang w:eastAsia="en-GB"/>
              </w:rPr>
            </w:pPr>
            <w:r w:rsidRPr="00FB1158">
              <w:rPr>
                <w:rFonts w:eastAsia="Times New Roman" w:cs="Arial"/>
                <w:szCs w:val="24"/>
                <w:lang w:eastAsia="en-GB"/>
              </w:rPr>
              <w:t>Handle.fi</w:t>
            </w:r>
          </w:p>
        </w:tc>
      </w:tr>
      <w:tr w:rsidR="00AF53E2" w:rsidRPr="00500DE7" w14:paraId="7F62C8CA" w14:textId="77777777" w:rsidTr="00003484">
        <w:trPr>
          <w:trHeight w:val="311"/>
        </w:trPr>
        <w:tc>
          <w:tcPr>
            <w:tcW w:w="2289" w:type="dxa"/>
            <w:tcBorders>
              <w:top w:val="single" w:sz="4" w:space="0" w:color="auto"/>
              <w:left w:val="single" w:sz="4" w:space="0" w:color="auto"/>
              <w:bottom w:val="single" w:sz="4" w:space="0" w:color="auto"/>
              <w:right w:val="single" w:sz="4" w:space="0" w:color="auto"/>
            </w:tcBorders>
          </w:tcPr>
          <w:p w14:paraId="507F3EA7" w14:textId="037E4D08" w:rsidR="00AF53E2" w:rsidRPr="00FB1158" w:rsidRDefault="00AF53E2" w:rsidP="00253E5A">
            <w:pPr>
              <w:pStyle w:val="ListParagraph"/>
              <w:ind w:left="0"/>
              <w:rPr>
                <w:rFonts w:eastAsia="Times New Roman" w:cs="Arial"/>
                <w:b/>
                <w:bCs/>
                <w:szCs w:val="24"/>
                <w:lang w:eastAsia="en-GB"/>
              </w:rPr>
            </w:pPr>
            <w:r w:rsidRPr="00FB1158">
              <w:rPr>
                <w:rFonts w:eastAsia="Times New Roman" w:cs="Arial"/>
                <w:b/>
                <w:bCs/>
                <w:szCs w:val="24"/>
                <w:lang w:eastAsia="en-GB"/>
              </w:rPr>
              <w:t>Website</w:t>
            </w:r>
          </w:p>
        </w:tc>
        <w:tc>
          <w:tcPr>
            <w:tcW w:w="5224" w:type="dxa"/>
            <w:tcBorders>
              <w:top w:val="single" w:sz="4" w:space="0" w:color="auto"/>
              <w:left w:val="single" w:sz="4" w:space="0" w:color="auto"/>
              <w:bottom w:val="single" w:sz="4" w:space="0" w:color="auto"/>
              <w:right w:val="single" w:sz="4" w:space="0" w:color="auto"/>
            </w:tcBorders>
            <w:vAlign w:val="bottom"/>
          </w:tcPr>
          <w:p w14:paraId="3C9370FF" w14:textId="10F26AD9" w:rsidR="00AF53E2" w:rsidRPr="00FB1158" w:rsidRDefault="00C16A4A" w:rsidP="00D73AA4">
            <w:pPr>
              <w:pStyle w:val="ListParagraph"/>
              <w:ind w:left="0"/>
              <w:rPr>
                <w:rFonts w:eastAsia="Times New Roman" w:cs="Arial"/>
                <w:szCs w:val="24"/>
                <w:lang w:eastAsia="en-GB"/>
              </w:rPr>
            </w:pPr>
            <w:hyperlink r:id="rId10" w:history="1">
              <w:r w:rsidR="00AF53E2" w:rsidRPr="00C16A4A">
                <w:rPr>
                  <w:rStyle w:val="Hyperlink"/>
                  <w:rFonts w:eastAsia="Times New Roman" w:cs="Arial"/>
                  <w:szCs w:val="24"/>
                  <w:lang w:eastAsia="en-GB"/>
                </w:rPr>
                <w:t>https://handle.fi/</w:t>
              </w:r>
            </w:hyperlink>
          </w:p>
        </w:tc>
      </w:tr>
      <w:tr w:rsidR="004C16AB" w:rsidRPr="00500DE7" w14:paraId="4421F45C" w14:textId="77777777" w:rsidTr="00003484">
        <w:trPr>
          <w:trHeight w:val="293"/>
        </w:trPr>
        <w:tc>
          <w:tcPr>
            <w:tcW w:w="2289" w:type="dxa"/>
            <w:tcBorders>
              <w:top w:val="single" w:sz="4" w:space="0" w:color="auto"/>
              <w:left w:val="single" w:sz="4" w:space="0" w:color="auto"/>
              <w:bottom w:val="single" w:sz="4" w:space="0" w:color="auto"/>
              <w:right w:val="single" w:sz="4" w:space="0" w:color="auto"/>
            </w:tcBorders>
          </w:tcPr>
          <w:p w14:paraId="0BBDEBA4" w14:textId="0FC56D0D" w:rsidR="00AF53E2" w:rsidRPr="00FB1158" w:rsidRDefault="00AF53E2" w:rsidP="00253E5A">
            <w:pPr>
              <w:pStyle w:val="ListParagraph"/>
              <w:ind w:left="0"/>
              <w:rPr>
                <w:rFonts w:eastAsia="Times New Roman" w:cs="Arial"/>
                <w:b/>
                <w:bCs/>
                <w:szCs w:val="24"/>
                <w:lang w:eastAsia="en-GB"/>
              </w:rPr>
            </w:pPr>
            <w:r w:rsidRPr="00FB1158">
              <w:rPr>
                <w:rFonts w:eastAsia="Times New Roman" w:cs="Arial"/>
                <w:b/>
                <w:bCs/>
                <w:szCs w:val="24"/>
                <w:lang w:eastAsia="en-GB"/>
              </w:rPr>
              <w:t>Source</w:t>
            </w:r>
          </w:p>
        </w:tc>
        <w:tc>
          <w:tcPr>
            <w:tcW w:w="5224" w:type="dxa"/>
            <w:tcBorders>
              <w:top w:val="single" w:sz="4" w:space="0" w:color="auto"/>
              <w:left w:val="single" w:sz="4" w:space="0" w:color="auto"/>
              <w:bottom w:val="single" w:sz="4" w:space="0" w:color="auto"/>
              <w:right w:val="single" w:sz="4" w:space="0" w:color="auto"/>
            </w:tcBorders>
            <w:vAlign w:val="bottom"/>
          </w:tcPr>
          <w:p w14:paraId="1005A89B" w14:textId="3737ABCB" w:rsidR="00AF53E2" w:rsidRPr="00FB1158" w:rsidRDefault="00AF53E2" w:rsidP="00D73AA4">
            <w:pPr>
              <w:pStyle w:val="ListParagraph"/>
              <w:ind w:left="0"/>
              <w:rPr>
                <w:rFonts w:eastAsia="Times New Roman" w:cs="Arial"/>
                <w:szCs w:val="24"/>
                <w:lang w:eastAsia="en-GB"/>
              </w:rPr>
            </w:pPr>
            <w:r w:rsidRPr="00FB1158">
              <w:rPr>
                <w:rFonts w:eastAsia="Times New Roman" w:cs="Arial"/>
                <w:szCs w:val="24"/>
                <w:lang w:eastAsia="en-GB"/>
              </w:rPr>
              <w:t>Smart contract programs</w:t>
            </w:r>
            <w:r w:rsidR="004915CC">
              <w:rPr>
                <w:rFonts w:eastAsia="Times New Roman" w:cs="Arial"/>
                <w:szCs w:val="24"/>
                <w:lang w:eastAsia="en-GB"/>
              </w:rPr>
              <w:t xml:space="preserve"> (Handle</w:t>
            </w:r>
            <w:r w:rsidR="00D77162">
              <w:rPr>
                <w:rFonts w:eastAsia="Times New Roman" w:cs="Arial"/>
                <w:szCs w:val="24"/>
                <w:lang w:eastAsia="en-GB"/>
              </w:rPr>
              <w:t>-</w:t>
            </w:r>
            <w:r w:rsidR="004915CC">
              <w:rPr>
                <w:rFonts w:eastAsia="Times New Roman" w:cs="Arial"/>
                <w:szCs w:val="24"/>
                <w:lang w:eastAsia="en-GB"/>
              </w:rPr>
              <w:t>forex)</w:t>
            </w:r>
          </w:p>
        </w:tc>
      </w:tr>
      <w:tr w:rsidR="00AF53E2" w:rsidRPr="00500DE7" w14:paraId="74DD1CAC" w14:textId="77777777" w:rsidTr="00003484">
        <w:trPr>
          <w:trHeight w:val="293"/>
        </w:trPr>
        <w:tc>
          <w:tcPr>
            <w:tcW w:w="2289" w:type="dxa"/>
            <w:tcBorders>
              <w:top w:val="single" w:sz="4" w:space="0" w:color="auto"/>
              <w:left w:val="single" w:sz="4" w:space="0" w:color="auto"/>
              <w:bottom w:val="single" w:sz="4" w:space="0" w:color="auto"/>
              <w:right w:val="single" w:sz="4" w:space="0" w:color="auto"/>
            </w:tcBorders>
          </w:tcPr>
          <w:p w14:paraId="65A85426" w14:textId="039FB18D" w:rsidR="00AF53E2" w:rsidRPr="00FB1158" w:rsidRDefault="00AF53E2" w:rsidP="00253E5A">
            <w:pPr>
              <w:pStyle w:val="ListParagraph"/>
              <w:ind w:left="0"/>
              <w:rPr>
                <w:rFonts w:eastAsia="Times New Roman" w:cs="Arial"/>
                <w:b/>
                <w:bCs/>
                <w:szCs w:val="24"/>
                <w:lang w:eastAsia="en-GB"/>
              </w:rPr>
            </w:pPr>
            <w:r w:rsidRPr="00FB1158">
              <w:rPr>
                <w:rFonts w:eastAsia="Times New Roman" w:cs="Arial"/>
                <w:b/>
                <w:bCs/>
                <w:szCs w:val="24"/>
                <w:lang w:eastAsia="en-GB"/>
              </w:rPr>
              <w:t>Language</w:t>
            </w:r>
          </w:p>
        </w:tc>
        <w:tc>
          <w:tcPr>
            <w:tcW w:w="5224" w:type="dxa"/>
            <w:tcBorders>
              <w:top w:val="single" w:sz="4" w:space="0" w:color="auto"/>
              <w:left w:val="single" w:sz="4" w:space="0" w:color="auto"/>
              <w:bottom w:val="single" w:sz="4" w:space="0" w:color="auto"/>
              <w:right w:val="single" w:sz="4" w:space="0" w:color="auto"/>
            </w:tcBorders>
            <w:vAlign w:val="bottom"/>
          </w:tcPr>
          <w:p w14:paraId="05B110C6" w14:textId="468A3B11" w:rsidR="00AF53E2" w:rsidRPr="00FB1158" w:rsidRDefault="00AF53E2" w:rsidP="00D73AA4">
            <w:pPr>
              <w:pStyle w:val="ListParagraph"/>
              <w:ind w:left="0"/>
              <w:rPr>
                <w:rFonts w:eastAsia="Times New Roman" w:cs="Arial"/>
                <w:szCs w:val="24"/>
                <w:lang w:eastAsia="en-GB"/>
              </w:rPr>
            </w:pPr>
            <w:r w:rsidRPr="00FB1158">
              <w:rPr>
                <w:rFonts w:eastAsia="Times New Roman" w:cs="Arial"/>
                <w:szCs w:val="24"/>
                <w:lang w:eastAsia="en-GB"/>
              </w:rPr>
              <w:t>Solidity</w:t>
            </w:r>
          </w:p>
        </w:tc>
      </w:tr>
      <w:tr w:rsidR="003418F6" w:rsidRPr="00500DE7" w14:paraId="6EB61375" w14:textId="77777777" w:rsidTr="00003484">
        <w:trPr>
          <w:trHeight w:val="293"/>
        </w:trPr>
        <w:tc>
          <w:tcPr>
            <w:tcW w:w="2289" w:type="dxa"/>
            <w:tcBorders>
              <w:top w:val="single" w:sz="4" w:space="0" w:color="auto"/>
              <w:left w:val="single" w:sz="4" w:space="0" w:color="auto"/>
              <w:bottom w:val="single" w:sz="4" w:space="0" w:color="auto"/>
              <w:right w:val="single" w:sz="4" w:space="0" w:color="auto"/>
            </w:tcBorders>
          </w:tcPr>
          <w:p w14:paraId="50F54AA6" w14:textId="70F8D574" w:rsidR="003418F6" w:rsidRPr="00FB1158" w:rsidRDefault="003418F6" w:rsidP="00253E5A">
            <w:pPr>
              <w:pStyle w:val="ListParagraph"/>
              <w:ind w:left="0"/>
              <w:rPr>
                <w:rFonts w:eastAsia="Times New Roman" w:cs="Arial"/>
                <w:b/>
                <w:bCs/>
                <w:szCs w:val="24"/>
                <w:lang w:eastAsia="en-GB"/>
              </w:rPr>
            </w:pPr>
            <w:r w:rsidRPr="00FB1158">
              <w:rPr>
                <w:rFonts w:eastAsia="Times New Roman" w:cs="Arial"/>
                <w:b/>
                <w:bCs/>
                <w:szCs w:val="24"/>
                <w:lang w:eastAsia="en-GB"/>
              </w:rPr>
              <w:t>Blockchain</w:t>
            </w:r>
          </w:p>
        </w:tc>
        <w:tc>
          <w:tcPr>
            <w:tcW w:w="5224" w:type="dxa"/>
            <w:tcBorders>
              <w:top w:val="single" w:sz="4" w:space="0" w:color="auto"/>
              <w:left w:val="single" w:sz="4" w:space="0" w:color="auto"/>
              <w:bottom w:val="single" w:sz="4" w:space="0" w:color="auto"/>
              <w:right w:val="single" w:sz="4" w:space="0" w:color="auto"/>
            </w:tcBorders>
            <w:vAlign w:val="bottom"/>
          </w:tcPr>
          <w:p w14:paraId="6D3D9626" w14:textId="17C2EC8B" w:rsidR="003418F6" w:rsidRPr="00FB1158" w:rsidRDefault="003418F6" w:rsidP="00D73AA4">
            <w:pPr>
              <w:pStyle w:val="ListParagraph"/>
              <w:ind w:left="0"/>
              <w:rPr>
                <w:rFonts w:eastAsia="Times New Roman" w:cs="Arial"/>
                <w:szCs w:val="24"/>
                <w:lang w:eastAsia="en-GB"/>
              </w:rPr>
            </w:pPr>
            <w:r w:rsidRPr="00FB1158">
              <w:rPr>
                <w:rFonts w:eastAsia="Times New Roman" w:cs="Arial"/>
                <w:szCs w:val="24"/>
                <w:lang w:eastAsia="en-GB"/>
              </w:rPr>
              <w:t>Ethereum</w:t>
            </w:r>
          </w:p>
        </w:tc>
      </w:tr>
      <w:tr w:rsidR="00AF53E2" w:rsidRPr="00500DE7" w14:paraId="4E735005" w14:textId="77777777" w:rsidTr="00003484">
        <w:trPr>
          <w:trHeight w:val="311"/>
        </w:trPr>
        <w:tc>
          <w:tcPr>
            <w:tcW w:w="2289" w:type="dxa"/>
            <w:tcBorders>
              <w:top w:val="single" w:sz="4" w:space="0" w:color="auto"/>
              <w:left w:val="single" w:sz="4" w:space="0" w:color="auto"/>
              <w:bottom w:val="single" w:sz="4" w:space="0" w:color="auto"/>
              <w:right w:val="single" w:sz="4" w:space="0" w:color="auto"/>
            </w:tcBorders>
          </w:tcPr>
          <w:p w14:paraId="51319208" w14:textId="39A781BF" w:rsidR="00AF53E2" w:rsidRPr="00FB1158" w:rsidRDefault="00AF53E2" w:rsidP="00253E5A">
            <w:pPr>
              <w:pStyle w:val="ListParagraph"/>
              <w:ind w:left="0"/>
              <w:rPr>
                <w:rFonts w:eastAsia="Times New Roman" w:cs="Arial"/>
                <w:b/>
                <w:bCs/>
                <w:szCs w:val="24"/>
                <w:lang w:eastAsia="en-GB"/>
              </w:rPr>
            </w:pPr>
            <w:r w:rsidRPr="00FB1158">
              <w:rPr>
                <w:rFonts w:eastAsia="Times New Roman" w:cs="Arial"/>
                <w:b/>
                <w:bCs/>
                <w:szCs w:val="24"/>
                <w:lang w:eastAsia="en-GB"/>
              </w:rPr>
              <w:t>Git Repository</w:t>
            </w:r>
          </w:p>
        </w:tc>
        <w:tc>
          <w:tcPr>
            <w:tcW w:w="5224" w:type="dxa"/>
            <w:tcBorders>
              <w:top w:val="single" w:sz="4" w:space="0" w:color="auto"/>
              <w:left w:val="single" w:sz="4" w:space="0" w:color="auto"/>
              <w:bottom w:val="single" w:sz="4" w:space="0" w:color="auto"/>
              <w:right w:val="single" w:sz="4" w:space="0" w:color="auto"/>
            </w:tcBorders>
            <w:vAlign w:val="bottom"/>
          </w:tcPr>
          <w:p w14:paraId="75BC28BA" w14:textId="50C3A013" w:rsidR="00AF53E2" w:rsidRPr="00FB1158" w:rsidRDefault="009904AC" w:rsidP="00D73AA4">
            <w:pPr>
              <w:pStyle w:val="ListParagraph"/>
              <w:ind w:left="0"/>
              <w:rPr>
                <w:rFonts w:eastAsia="Times New Roman" w:cs="Arial"/>
                <w:szCs w:val="24"/>
                <w:lang w:eastAsia="en-GB"/>
              </w:rPr>
            </w:pPr>
            <w:hyperlink r:id="rId11" w:history="1">
              <w:r w:rsidR="005B5562" w:rsidRPr="009904AC">
                <w:rPr>
                  <w:rStyle w:val="Hyperlink"/>
                  <w:rFonts w:eastAsia="Times New Roman" w:cs="Arial"/>
                  <w:szCs w:val="24"/>
                  <w:lang w:eastAsia="en-GB"/>
                </w:rPr>
                <w:t>https://github.com/handle-fi/handle-forex</w:t>
              </w:r>
            </w:hyperlink>
          </w:p>
        </w:tc>
      </w:tr>
      <w:tr w:rsidR="00AF53E2" w:rsidRPr="00500DE7" w14:paraId="33BBFBDE" w14:textId="77777777" w:rsidTr="00003484">
        <w:trPr>
          <w:trHeight w:val="293"/>
        </w:trPr>
        <w:tc>
          <w:tcPr>
            <w:tcW w:w="2289" w:type="dxa"/>
            <w:tcBorders>
              <w:top w:val="single" w:sz="4" w:space="0" w:color="auto"/>
              <w:left w:val="single" w:sz="4" w:space="0" w:color="auto"/>
              <w:bottom w:val="single" w:sz="4" w:space="0" w:color="auto"/>
              <w:right w:val="single" w:sz="4" w:space="0" w:color="auto"/>
            </w:tcBorders>
          </w:tcPr>
          <w:p w14:paraId="0C8FF61F" w14:textId="5361B57A" w:rsidR="00AF53E2" w:rsidRPr="00FB1158" w:rsidRDefault="00AF53E2" w:rsidP="00253E5A">
            <w:pPr>
              <w:pStyle w:val="ListParagraph"/>
              <w:ind w:left="0"/>
              <w:rPr>
                <w:rFonts w:eastAsia="Times New Roman" w:cs="Arial"/>
                <w:b/>
                <w:bCs/>
                <w:szCs w:val="24"/>
                <w:lang w:eastAsia="en-GB"/>
              </w:rPr>
            </w:pPr>
            <w:r w:rsidRPr="00FB1158">
              <w:rPr>
                <w:rFonts w:eastAsia="Times New Roman" w:cs="Arial"/>
                <w:b/>
                <w:bCs/>
                <w:szCs w:val="24"/>
                <w:lang w:eastAsia="en-GB"/>
              </w:rPr>
              <w:t>Audit method</w:t>
            </w:r>
          </w:p>
        </w:tc>
        <w:tc>
          <w:tcPr>
            <w:tcW w:w="5224" w:type="dxa"/>
            <w:tcBorders>
              <w:top w:val="single" w:sz="4" w:space="0" w:color="auto"/>
              <w:left w:val="single" w:sz="4" w:space="0" w:color="auto"/>
              <w:bottom w:val="single" w:sz="4" w:space="0" w:color="auto"/>
              <w:right w:val="single" w:sz="4" w:space="0" w:color="auto"/>
            </w:tcBorders>
            <w:vAlign w:val="bottom"/>
          </w:tcPr>
          <w:p w14:paraId="09E1BA7D" w14:textId="25E9A4EA" w:rsidR="00AF53E2" w:rsidRPr="00FB1158" w:rsidRDefault="00AF53E2" w:rsidP="00D73AA4">
            <w:pPr>
              <w:pStyle w:val="ListParagraph"/>
              <w:ind w:left="0"/>
              <w:rPr>
                <w:rFonts w:eastAsia="Times New Roman" w:cs="Arial"/>
                <w:szCs w:val="24"/>
                <w:lang w:eastAsia="en-GB"/>
              </w:rPr>
            </w:pPr>
            <w:r w:rsidRPr="00FB1158">
              <w:rPr>
                <w:rFonts w:eastAsia="Times New Roman" w:cs="Arial"/>
                <w:szCs w:val="24"/>
                <w:lang w:eastAsia="en-GB"/>
              </w:rPr>
              <w:t>Static analysis</w:t>
            </w:r>
            <w:r w:rsidR="003418F6" w:rsidRPr="00FB1158">
              <w:rPr>
                <w:rFonts w:eastAsia="Times New Roman" w:cs="Arial"/>
                <w:szCs w:val="24"/>
                <w:lang w:eastAsia="en-GB"/>
              </w:rPr>
              <w:t xml:space="preserve"> using symbolic execution</w:t>
            </w:r>
            <w:r w:rsidR="00003484">
              <w:rPr>
                <w:rFonts w:eastAsia="Times New Roman" w:cs="Arial"/>
                <w:szCs w:val="24"/>
                <w:lang w:eastAsia="en-GB"/>
              </w:rPr>
              <w:t xml:space="preserve"> tools</w:t>
            </w:r>
          </w:p>
        </w:tc>
      </w:tr>
    </w:tbl>
    <w:p w14:paraId="6B286534" w14:textId="05A7B4E8" w:rsidR="000B5CEF" w:rsidRDefault="000B5CEF" w:rsidP="00253E5A">
      <w:pPr>
        <w:rPr>
          <w:rFonts w:cs="Times New Roman (Body CS)"/>
          <w:b/>
          <w:bCs/>
          <w:caps/>
          <w:color w:val="FFFFFF" w:themeColor="background1"/>
          <w:spacing w:val="15"/>
          <w:sz w:val="40"/>
          <w:szCs w:val="22"/>
        </w:rPr>
      </w:pPr>
    </w:p>
    <w:p w14:paraId="122FA3D6" w14:textId="77777777" w:rsidR="000B5CEF" w:rsidRDefault="000B5CEF" w:rsidP="00253E5A">
      <w:pPr>
        <w:rPr>
          <w:rFonts w:cs="Times New Roman (Body CS)"/>
          <w:b/>
          <w:bCs/>
          <w:caps/>
          <w:color w:val="000000" w:themeColor="text1"/>
          <w:spacing w:val="15"/>
          <w:sz w:val="52"/>
          <w:szCs w:val="22"/>
        </w:rPr>
      </w:pPr>
      <w:r>
        <w:br w:type="page"/>
      </w:r>
    </w:p>
    <w:p w14:paraId="0703F9FE" w14:textId="677F0F2D" w:rsidR="009C394E" w:rsidRDefault="00354C2F" w:rsidP="00C77C4E">
      <w:pPr>
        <w:pStyle w:val="Heading1"/>
      </w:pPr>
      <w:bookmarkStart w:id="1" w:name="_Toc82687090"/>
      <w:r w:rsidRPr="00320D85">
        <w:lastRenderedPageBreak/>
        <w:t>Project Scope</w:t>
      </w:r>
      <w:r w:rsidR="002F1A76" w:rsidRPr="00320D85">
        <w:t xml:space="preserve"> and Specifications</w:t>
      </w:r>
      <w:bookmarkEnd w:id="1"/>
    </w:p>
    <w:p w14:paraId="107621E5" w14:textId="77777777" w:rsidR="00C77C4E" w:rsidRPr="00C77C4E" w:rsidRDefault="00C77C4E" w:rsidP="00C77C4E"/>
    <w:p w14:paraId="2DF9FB66" w14:textId="63FC5193" w:rsidR="001950E4" w:rsidRPr="0024246B" w:rsidRDefault="00E2390C" w:rsidP="008B0F3A">
      <w:pPr>
        <w:pStyle w:val="NormalWeb"/>
        <w:shd w:val="clear" w:color="auto" w:fill="FFFFFF"/>
        <w:spacing w:before="0" w:beforeAutospacing="0" w:after="240" w:afterAutospacing="0"/>
        <w:jc w:val="both"/>
        <w:rPr>
          <w:rFonts w:ascii="Arial" w:hAnsi="Arial" w:cs="Arial"/>
        </w:rPr>
      </w:pPr>
      <w:r w:rsidRPr="0024246B">
        <w:rPr>
          <w:rFonts w:ascii="Arial" w:hAnsi="Arial" w:cs="Arial"/>
        </w:rPr>
        <w:t xml:space="preserve">Scope of this project is to </w:t>
      </w:r>
      <w:r w:rsidR="007901B4" w:rsidRPr="0024246B">
        <w:rPr>
          <w:rFonts w:ascii="Arial" w:hAnsi="Arial" w:cs="Arial"/>
        </w:rPr>
        <w:t xml:space="preserve">identify smart contract vulnerabilities to improve the coding practice in </w:t>
      </w:r>
      <w:r w:rsidR="0024246B" w:rsidRPr="0024246B">
        <w:rPr>
          <w:rFonts w:ascii="Arial" w:hAnsi="Arial" w:cs="Arial"/>
        </w:rPr>
        <w:t xml:space="preserve">Handle forex token related </w:t>
      </w:r>
      <w:r w:rsidR="007901B4" w:rsidRPr="0024246B">
        <w:rPr>
          <w:rFonts w:ascii="Arial" w:hAnsi="Arial" w:cs="Arial"/>
        </w:rPr>
        <w:t>smart contract</w:t>
      </w:r>
      <w:r w:rsidR="0024246B" w:rsidRPr="0024246B">
        <w:rPr>
          <w:rFonts w:ascii="Arial" w:hAnsi="Arial" w:cs="Arial"/>
        </w:rPr>
        <w:t xml:space="preserve">s </w:t>
      </w:r>
      <w:r w:rsidR="007901B4" w:rsidRPr="0024246B">
        <w:rPr>
          <w:rFonts w:ascii="Arial" w:hAnsi="Arial" w:cs="Arial"/>
        </w:rPr>
        <w:t xml:space="preserve">implemented </w:t>
      </w:r>
      <w:r w:rsidR="0024246B" w:rsidRPr="0024246B">
        <w:rPr>
          <w:rFonts w:ascii="Arial" w:hAnsi="Arial" w:cs="Arial"/>
        </w:rPr>
        <w:t xml:space="preserve">for Handle.fi project. </w:t>
      </w:r>
      <w:r w:rsidR="007901B4" w:rsidRPr="0024246B">
        <w:rPr>
          <w:rFonts w:ascii="Arial" w:hAnsi="Arial" w:cs="Arial"/>
        </w:rPr>
        <w:t>We classified the security vulnerabilities of smart contracts in three categories according to their impact level, such as critical, medium, and low class of vulnerabilities. Moreover, we used the impact level definitions from the</w:t>
      </w:r>
      <w:r w:rsidR="00BA7C2A">
        <w:rPr>
          <w:rFonts w:ascii="Arial" w:hAnsi="Arial" w:cs="Arial"/>
        </w:rPr>
        <w:t xml:space="preserve"> recent smart contract security analysis </w:t>
      </w:r>
      <w:r w:rsidR="001D1515">
        <w:rPr>
          <w:rFonts w:ascii="Arial" w:hAnsi="Arial" w:cs="Arial"/>
        </w:rPr>
        <w:t>research works</w:t>
      </w:r>
      <w:r w:rsidR="00F602F9">
        <w:rPr>
          <w:rFonts w:ascii="Arial" w:hAnsi="Arial" w:cs="Arial"/>
        </w:rPr>
        <w:t xml:space="preserve"> [</w:t>
      </w:r>
      <w:hyperlink r:id="rId12" w:history="1">
        <w:r w:rsidR="00F602F9" w:rsidRPr="00F602F9">
          <w:rPr>
            <w:rStyle w:val="Hyperlink"/>
            <w:rFonts w:ascii="Arial" w:hAnsi="Arial" w:cs="Arial"/>
          </w:rPr>
          <w:t>ref1</w:t>
        </w:r>
      </w:hyperlink>
      <w:r w:rsidR="00F602F9">
        <w:rPr>
          <w:rFonts w:ascii="Arial" w:hAnsi="Arial" w:cs="Arial"/>
        </w:rPr>
        <w:t xml:space="preserve">, </w:t>
      </w:r>
      <w:hyperlink r:id="rId13" w:history="1">
        <w:r w:rsidR="00F602F9" w:rsidRPr="00F602F9">
          <w:rPr>
            <w:rStyle w:val="Hyperlink"/>
            <w:rFonts w:ascii="Arial" w:hAnsi="Arial" w:cs="Arial"/>
          </w:rPr>
          <w:t>ref2</w:t>
        </w:r>
      </w:hyperlink>
      <w:r w:rsidR="00F602F9">
        <w:rPr>
          <w:rFonts w:ascii="Arial" w:hAnsi="Arial" w:cs="Arial"/>
        </w:rPr>
        <w:t>]</w:t>
      </w:r>
      <w:r w:rsidR="007901B4" w:rsidRPr="0024246B">
        <w:rPr>
          <w:rFonts w:ascii="Arial" w:hAnsi="Arial" w:cs="Arial"/>
        </w:rPr>
        <w:t>. and assigned proper impact values for the identified smart contract vulnerabilities in Handle.fi</w:t>
      </w:r>
      <w:r w:rsidR="005113AB">
        <w:rPr>
          <w:rFonts w:ascii="Arial" w:hAnsi="Arial" w:cs="Arial"/>
        </w:rPr>
        <w:t xml:space="preserve"> Forex tokens </w:t>
      </w:r>
      <w:r w:rsidR="007901B4" w:rsidRPr="0024246B">
        <w:rPr>
          <w:rFonts w:ascii="Arial" w:hAnsi="Arial" w:cs="Arial"/>
        </w:rPr>
        <w:t>project.</w:t>
      </w:r>
    </w:p>
    <w:p w14:paraId="70FC4E69" w14:textId="5A7AD4B4" w:rsidR="005A58E3" w:rsidRPr="00500DE7" w:rsidRDefault="005A58E3" w:rsidP="008B0F3A">
      <w:pPr>
        <w:jc w:val="both"/>
      </w:pPr>
      <w:r w:rsidRPr="00500DE7">
        <w:rPr>
          <w:b/>
          <w:bCs/>
          <w:color w:val="C00000"/>
        </w:rPr>
        <w:t>IP1</w:t>
      </w:r>
      <w:r w:rsidRPr="00500DE7">
        <w:t>: It raises critical behaviours and attackers can make benefit by using this vulnerability.</w:t>
      </w:r>
    </w:p>
    <w:p w14:paraId="1A590FBA" w14:textId="718D72D2" w:rsidR="005A58E3" w:rsidRPr="00500DE7" w:rsidRDefault="005A58E3" w:rsidP="008B0F3A">
      <w:pPr>
        <w:jc w:val="both"/>
      </w:pPr>
      <w:r w:rsidRPr="00500DE7">
        <w:rPr>
          <w:b/>
          <w:bCs/>
          <w:color w:val="FF0000"/>
        </w:rPr>
        <w:t>IP2</w:t>
      </w:r>
      <w:r w:rsidRPr="00500DE7">
        <w:t>: It raises critical behaviours and attackers cannot make benefit using this vulnerability.</w:t>
      </w:r>
    </w:p>
    <w:p w14:paraId="2F3683C2" w14:textId="29565F29" w:rsidR="005A58E3" w:rsidRPr="00500DE7" w:rsidRDefault="005A58E3" w:rsidP="008B0F3A">
      <w:pPr>
        <w:jc w:val="both"/>
      </w:pPr>
      <w:r w:rsidRPr="00500DE7">
        <w:rPr>
          <w:b/>
          <w:bCs/>
          <w:color w:val="C45911" w:themeColor="accent2" w:themeShade="BF"/>
        </w:rPr>
        <w:t>IP3</w:t>
      </w:r>
      <w:r w:rsidRPr="00500DE7">
        <w:t>: It raises critical behaviours and attackers cannot trigger them externally (If they trigger, they cannot make benefit.</w:t>
      </w:r>
    </w:p>
    <w:p w14:paraId="27C2C34F" w14:textId="2A0F9FF5" w:rsidR="005A58E3" w:rsidRPr="00500DE7" w:rsidRDefault="005A58E3" w:rsidP="008B0F3A">
      <w:pPr>
        <w:jc w:val="both"/>
      </w:pPr>
      <w:r w:rsidRPr="00500DE7">
        <w:rPr>
          <w:b/>
          <w:bCs/>
          <w:color w:val="BF8F00" w:themeColor="accent4" w:themeShade="BF"/>
        </w:rPr>
        <w:t>IP4</w:t>
      </w:r>
      <w:r w:rsidRPr="00500DE7">
        <w:t xml:space="preserve">: Contract works </w:t>
      </w:r>
      <w:r w:rsidR="00EB7281" w:rsidRPr="00500DE7">
        <w:t>normally,</w:t>
      </w:r>
      <w:r w:rsidRPr="00500DE7">
        <w:t xml:space="preserve"> and it leads to potential risks of errors when external programs call the contract.</w:t>
      </w:r>
    </w:p>
    <w:p w14:paraId="27470177" w14:textId="5B716AB8" w:rsidR="00354C2F" w:rsidRPr="00500DE7" w:rsidRDefault="005A58E3" w:rsidP="008B0F3A">
      <w:pPr>
        <w:jc w:val="both"/>
      </w:pPr>
      <w:r w:rsidRPr="00500DE7">
        <w:rPr>
          <w:b/>
          <w:bCs/>
          <w:color w:val="00B050"/>
        </w:rPr>
        <w:t>IP5</w:t>
      </w:r>
      <w:r w:rsidRPr="00500DE7">
        <w:t xml:space="preserve">: It works </w:t>
      </w:r>
      <w:r w:rsidR="00EB7281" w:rsidRPr="00500DE7">
        <w:t>normally,</w:t>
      </w:r>
      <w:r w:rsidRPr="00500DE7">
        <w:t xml:space="preserve"> and it will not lead risks for external callers. But there is no re-</w:t>
      </w:r>
      <w:r w:rsidR="00EB7281" w:rsidRPr="00500DE7">
        <w:t>usability,</w:t>
      </w:r>
      <w:r w:rsidRPr="00500DE7">
        <w:t xml:space="preserve"> and it leads to gas wastage.</w:t>
      </w:r>
    </w:p>
    <w:p w14:paraId="2917F714" w14:textId="77777777" w:rsidR="008A32A2" w:rsidRPr="00500DE7" w:rsidRDefault="008A32A2" w:rsidP="00253E5A">
      <w:pPr>
        <w:pStyle w:val="ListParagraph"/>
        <w:ind w:left="1080"/>
        <w:rPr>
          <w:rFonts w:cs="Arial"/>
          <w:sz w:val="28"/>
          <w:szCs w:val="28"/>
        </w:rPr>
      </w:pPr>
    </w:p>
    <w:tbl>
      <w:tblPr>
        <w:tblStyle w:val="TableGrid"/>
        <w:tblW w:w="0" w:type="auto"/>
        <w:jc w:val="center"/>
        <w:tblLook w:val="04A0" w:firstRow="1" w:lastRow="0" w:firstColumn="1" w:lastColumn="0" w:noHBand="0" w:noVBand="1"/>
      </w:tblPr>
      <w:tblGrid>
        <w:gridCol w:w="2307"/>
        <w:gridCol w:w="2307"/>
      </w:tblGrid>
      <w:tr w:rsidR="008A32A2" w:rsidRPr="009F2B36" w14:paraId="53A8277D" w14:textId="77777777" w:rsidTr="00497E16">
        <w:trPr>
          <w:trHeight w:val="364"/>
          <w:jc w:val="center"/>
        </w:trPr>
        <w:tc>
          <w:tcPr>
            <w:tcW w:w="2307" w:type="dxa"/>
            <w:tcBorders>
              <w:bottom w:val="single" w:sz="4" w:space="0" w:color="auto"/>
            </w:tcBorders>
            <w:shd w:val="clear" w:color="auto" w:fill="D3B168"/>
          </w:tcPr>
          <w:p w14:paraId="005487A1" w14:textId="09CA2C46" w:rsidR="00000952" w:rsidRPr="009F2B36" w:rsidRDefault="00000952" w:rsidP="00264125">
            <w:pPr>
              <w:pStyle w:val="ListParagraph"/>
              <w:ind w:left="0"/>
              <w:rPr>
                <w:rFonts w:cs="Arial"/>
                <w:b/>
                <w:bCs/>
                <w:color w:val="FFFFFF" w:themeColor="background1"/>
                <w:szCs w:val="24"/>
              </w:rPr>
            </w:pPr>
            <w:r w:rsidRPr="009F2B36">
              <w:rPr>
                <w:rFonts w:cs="Arial"/>
                <w:b/>
                <w:bCs/>
                <w:color w:val="FFFFFF" w:themeColor="background1"/>
                <w:szCs w:val="24"/>
              </w:rPr>
              <w:t>Impact Levels</w:t>
            </w:r>
          </w:p>
        </w:tc>
        <w:tc>
          <w:tcPr>
            <w:tcW w:w="2307" w:type="dxa"/>
            <w:tcBorders>
              <w:bottom w:val="single" w:sz="4" w:space="0" w:color="auto"/>
            </w:tcBorders>
            <w:shd w:val="clear" w:color="auto" w:fill="D3B168"/>
          </w:tcPr>
          <w:p w14:paraId="45E3EA81" w14:textId="1F94F5DD" w:rsidR="00000952" w:rsidRPr="009F2B36" w:rsidRDefault="00000952" w:rsidP="00264125">
            <w:pPr>
              <w:pStyle w:val="ListParagraph"/>
              <w:ind w:left="0"/>
              <w:rPr>
                <w:rFonts w:cs="Arial"/>
                <w:b/>
                <w:bCs/>
                <w:color w:val="FFFFFF" w:themeColor="background1"/>
                <w:szCs w:val="24"/>
              </w:rPr>
            </w:pPr>
            <w:r w:rsidRPr="009F2B36">
              <w:rPr>
                <w:rFonts w:cs="Arial"/>
                <w:b/>
                <w:bCs/>
                <w:color w:val="FFFFFF" w:themeColor="background1"/>
                <w:szCs w:val="24"/>
              </w:rPr>
              <w:t>Severity</w:t>
            </w:r>
          </w:p>
        </w:tc>
      </w:tr>
      <w:tr w:rsidR="00000952" w:rsidRPr="009F2B36" w14:paraId="1203B156" w14:textId="77777777" w:rsidTr="00497E16">
        <w:trPr>
          <w:trHeight w:val="372"/>
          <w:jc w:val="center"/>
        </w:trPr>
        <w:tc>
          <w:tcPr>
            <w:tcW w:w="2307" w:type="dxa"/>
            <w:tcBorders>
              <w:bottom w:val="single" w:sz="4" w:space="0" w:color="auto"/>
            </w:tcBorders>
            <w:shd w:val="clear" w:color="auto" w:fill="C00000"/>
          </w:tcPr>
          <w:p w14:paraId="74FFB95A" w14:textId="0C793451" w:rsidR="00000952" w:rsidRPr="009F2B36" w:rsidRDefault="00000952" w:rsidP="00264125">
            <w:pPr>
              <w:pStyle w:val="ListParagraph"/>
              <w:ind w:left="0"/>
              <w:rPr>
                <w:rFonts w:cs="Arial"/>
                <w:szCs w:val="24"/>
              </w:rPr>
            </w:pPr>
            <w:r w:rsidRPr="009F2B36">
              <w:rPr>
                <w:rFonts w:cs="Arial"/>
                <w:szCs w:val="24"/>
              </w:rPr>
              <w:t>IP1</w:t>
            </w:r>
          </w:p>
        </w:tc>
        <w:tc>
          <w:tcPr>
            <w:tcW w:w="2307" w:type="dxa"/>
            <w:tcBorders>
              <w:bottom w:val="single" w:sz="4" w:space="0" w:color="auto"/>
            </w:tcBorders>
            <w:shd w:val="clear" w:color="auto" w:fill="C00000"/>
          </w:tcPr>
          <w:p w14:paraId="1176B4D3" w14:textId="2F2828DA" w:rsidR="00000952" w:rsidRPr="009F2B36" w:rsidRDefault="00000952" w:rsidP="00264125">
            <w:pPr>
              <w:pStyle w:val="ListParagraph"/>
              <w:ind w:left="0"/>
              <w:rPr>
                <w:rFonts w:cs="Arial"/>
                <w:szCs w:val="24"/>
              </w:rPr>
            </w:pPr>
            <w:r w:rsidRPr="009F2B36">
              <w:rPr>
                <w:rFonts w:cs="Arial"/>
                <w:szCs w:val="24"/>
              </w:rPr>
              <w:t>High Critical</w:t>
            </w:r>
          </w:p>
        </w:tc>
      </w:tr>
      <w:tr w:rsidR="00000952" w:rsidRPr="009F2B36" w14:paraId="6CA88544" w14:textId="77777777" w:rsidTr="00497E16">
        <w:trPr>
          <w:trHeight w:val="364"/>
          <w:jc w:val="center"/>
        </w:trPr>
        <w:tc>
          <w:tcPr>
            <w:tcW w:w="2307" w:type="dxa"/>
            <w:tcBorders>
              <w:bottom w:val="single" w:sz="4" w:space="0" w:color="auto"/>
            </w:tcBorders>
            <w:shd w:val="clear" w:color="auto" w:fill="FF0000"/>
          </w:tcPr>
          <w:p w14:paraId="32B6E9F0" w14:textId="6B8B6C21"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IP2</w:t>
            </w:r>
          </w:p>
        </w:tc>
        <w:tc>
          <w:tcPr>
            <w:tcW w:w="2307" w:type="dxa"/>
            <w:tcBorders>
              <w:bottom w:val="single" w:sz="4" w:space="0" w:color="auto"/>
            </w:tcBorders>
            <w:shd w:val="clear" w:color="auto" w:fill="FF0000"/>
          </w:tcPr>
          <w:p w14:paraId="2E3970C8" w14:textId="52C17923"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Moderate Critical</w:t>
            </w:r>
          </w:p>
        </w:tc>
      </w:tr>
      <w:tr w:rsidR="00000952" w:rsidRPr="009F2B36" w14:paraId="18227775" w14:textId="77777777" w:rsidTr="00497E16">
        <w:trPr>
          <w:trHeight w:val="364"/>
          <w:jc w:val="center"/>
        </w:trPr>
        <w:tc>
          <w:tcPr>
            <w:tcW w:w="2307" w:type="dxa"/>
            <w:shd w:val="clear" w:color="auto" w:fill="833C0B" w:themeFill="accent2" w:themeFillShade="80"/>
          </w:tcPr>
          <w:p w14:paraId="180D6F07" w14:textId="425571A8"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IP3</w:t>
            </w:r>
          </w:p>
        </w:tc>
        <w:tc>
          <w:tcPr>
            <w:tcW w:w="2307" w:type="dxa"/>
            <w:shd w:val="clear" w:color="auto" w:fill="833C0B" w:themeFill="accent2" w:themeFillShade="80"/>
          </w:tcPr>
          <w:p w14:paraId="5669139E" w14:textId="6ED0006C"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Average Critical</w:t>
            </w:r>
          </w:p>
        </w:tc>
      </w:tr>
      <w:tr w:rsidR="00000952" w:rsidRPr="009F2B36" w14:paraId="02EA93BC" w14:textId="77777777" w:rsidTr="00497E16">
        <w:trPr>
          <w:trHeight w:val="372"/>
          <w:jc w:val="center"/>
        </w:trPr>
        <w:tc>
          <w:tcPr>
            <w:tcW w:w="2307" w:type="dxa"/>
            <w:shd w:val="clear" w:color="auto" w:fill="BF8F00" w:themeFill="accent4" w:themeFillShade="BF"/>
          </w:tcPr>
          <w:p w14:paraId="7D4D7BEC" w14:textId="0158D591"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IP4</w:t>
            </w:r>
          </w:p>
        </w:tc>
        <w:tc>
          <w:tcPr>
            <w:tcW w:w="2307" w:type="dxa"/>
            <w:shd w:val="clear" w:color="auto" w:fill="BF8F00" w:themeFill="accent4" w:themeFillShade="BF"/>
          </w:tcPr>
          <w:p w14:paraId="20980452" w14:textId="2684AA17"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Less Critical</w:t>
            </w:r>
          </w:p>
        </w:tc>
      </w:tr>
      <w:tr w:rsidR="00000952" w:rsidRPr="009F2B36" w14:paraId="72063B6F" w14:textId="77777777" w:rsidTr="00497E16">
        <w:trPr>
          <w:trHeight w:val="364"/>
          <w:jc w:val="center"/>
        </w:trPr>
        <w:tc>
          <w:tcPr>
            <w:tcW w:w="2307" w:type="dxa"/>
            <w:shd w:val="clear" w:color="auto" w:fill="00B050"/>
          </w:tcPr>
          <w:p w14:paraId="3E415DE2" w14:textId="69538BBE"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IP5</w:t>
            </w:r>
          </w:p>
        </w:tc>
        <w:tc>
          <w:tcPr>
            <w:tcW w:w="2307" w:type="dxa"/>
            <w:shd w:val="clear" w:color="auto" w:fill="00B050"/>
          </w:tcPr>
          <w:p w14:paraId="6CBB8C67" w14:textId="62AD55C3" w:rsidR="00000952" w:rsidRPr="009F2B36" w:rsidRDefault="00000952" w:rsidP="00264125">
            <w:pPr>
              <w:pStyle w:val="ListParagraph"/>
              <w:ind w:left="0"/>
              <w:rPr>
                <w:rFonts w:cs="Arial"/>
                <w:color w:val="FFFFFF" w:themeColor="background1"/>
                <w:szCs w:val="24"/>
              </w:rPr>
            </w:pPr>
            <w:r w:rsidRPr="009F2B36">
              <w:rPr>
                <w:rFonts w:cs="Arial"/>
                <w:color w:val="FFFFFF" w:themeColor="background1"/>
                <w:szCs w:val="24"/>
              </w:rPr>
              <w:t>Normal Risk</w:t>
            </w:r>
          </w:p>
        </w:tc>
      </w:tr>
    </w:tbl>
    <w:p w14:paraId="47EC6CD3" w14:textId="67E350CA" w:rsidR="00C01085" w:rsidRDefault="00C01085" w:rsidP="00253E5A">
      <w:pPr>
        <w:pStyle w:val="Title"/>
        <w:rPr>
          <w:rFonts w:cs="Arial"/>
        </w:rPr>
      </w:pPr>
    </w:p>
    <w:p w14:paraId="169F3478" w14:textId="77777777" w:rsidR="007575AB" w:rsidRPr="007575AB" w:rsidRDefault="007575AB" w:rsidP="007575AB"/>
    <w:p w14:paraId="0D969465" w14:textId="77777777" w:rsidR="00320D85" w:rsidRPr="00320D85" w:rsidRDefault="00320D85" w:rsidP="00320D85"/>
    <w:p w14:paraId="480B7891" w14:textId="3FF182FB" w:rsidR="003648E0" w:rsidRPr="003648E0" w:rsidRDefault="00354C2F" w:rsidP="001E1AC1">
      <w:pPr>
        <w:pStyle w:val="Heading1"/>
      </w:pPr>
      <w:bookmarkStart w:id="2" w:name="_Toc82687091"/>
      <w:r w:rsidRPr="00320D85">
        <w:lastRenderedPageBreak/>
        <w:t>Analysis Result and Suggestions</w:t>
      </w:r>
      <w:bookmarkEnd w:id="2"/>
    </w:p>
    <w:p w14:paraId="32DDDD95" w14:textId="2F3AB359" w:rsidR="00F42A0B" w:rsidRDefault="008A32A2" w:rsidP="001E1AC1">
      <w:pPr>
        <w:jc w:val="both"/>
        <w:rPr>
          <w:rFonts w:cs="Arial"/>
          <w:szCs w:val="24"/>
        </w:rPr>
      </w:pPr>
      <w:r w:rsidRPr="007575AB">
        <w:rPr>
          <w:rFonts w:cs="Arial"/>
          <w:szCs w:val="24"/>
        </w:rPr>
        <w:t xml:space="preserve">We used different tools and </w:t>
      </w:r>
      <w:r w:rsidR="0024246B" w:rsidRPr="007575AB">
        <w:rPr>
          <w:rFonts w:cs="Arial"/>
          <w:szCs w:val="24"/>
        </w:rPr>
        <w:t>linters</w:t>
      </w:r>
      <w:r w:rsidRPr="007575AB">
        <w:rPr>
          <w:rFonts w:cs="Arial"/>
          <w:szCs w:val="24"/>
        </w:rPr>
        <w:t xml:space="preserve"> to analyse given smart contracts from Handle.fi </w:t>
      </w:r>
      <w:r w:rsidR="008320F8">
        <w:rPr>
          <w:rFonts w:cs="Arial"/>
          <w:szCs w:val="24"/>
        </w:rPr>
        <w:t xml:space="preserve">Forex tokens </w:t>
      </w:r>
      <w:r w:rsidRPr="007575AB">
        <w:rPr>
          <w:rFonts w:cs="Arial"/>
          <w:szCs w:val="24"/>
        </w:rPr>
        <w:t>project. The major tools we used to analyse smart contracts are Mythx</w:t>
      </w:r>
      <w:r w:rsidR="002B5A7B" w:rsidRPr="007575AB">
        <w:rPr>
          <w:rFonts w:cs="Arial"/>
          <w:szCs w:val="24"/>
        </w:rPr>
        <w:t xml:space="preserve"> (Consensys)</w:t>
      </w:r>
      <w:r w:rsidRPr="007575AB">
        <w:rPr>
          <w:rFonts w:cs="Arial"/>
          <w:szCs w:val="24"/>
        </w:rPr>
        <w:t xml:space="preserve">, and Solhint linter. The platforms we integrated to test the contracts are Remix, Visual Studio Code, Truffle, and Openzepplin Test Environment. </w:t>
      </w:r>
    </w:p>
    <w:p w14:paraId="79FF20D7" w14:textId="77777777" w:rsidR="001E1AC1" w:rsidRPr="001E1AC1" w:rsidRDefault="001E1AC1" w:rsidP="001E1AC1">
      <w:pPr>
        <w:jc w:val="both"/>
        <w:rPr>
          <w:rFonts w:cs="Arial"/>
          <w:szCs w:val="24"/>
        </w:rPr>
      </w:pPr>
    </w:p>
    <w:p w14:paraId="7E3D6D82" w14:textId="7C381B03" w:rsidR="004C16AB" w:rsidRPr="00642F72" w:rsidRDefault="00CE4598" w:rsidP="00253E5A">
      <w:pPr>
        <w:pStyle w:val="Blockstars"/>
        <w:rPr>
          <w:rFonts w:cs="Arial"/>
          <w:szCs w:val="40"/>
        </w:rPr>
      </w:pPr>
      <w:bookmarkStart w:id="3" w:name="_Toc82687092"/>
      <w:r w:rsidRPr="00642F72">
        <w:rPr>
          <w:rFonts w:cs="Arial"/>
          <w:szCs w:val="40"/>
        </w:rPr>
        <w:t xml:space="preserve">Smart Contract: </w:t>
      </w:r>
      <w:r w:rsidR="004C6778">
        <w:rPr>
          <w:rFonts w:cs="Arial"/>
          <w:szCs w:val="40"/>
        </w:rPr>
        <w:t>TGE</w:t>
      </w:r>
      <w:r w:rsidRPr="00642F72">
        <w:rPr>
          <w:rFonts w:cs="Arial"/>
          <w:szCs w:val="40"/>
        </w:rPr>
        <w:t>.sol</w:t>
      </w:r>
      <w:bookmarkEnd w:id="3"/>
    </w:p>
    <w:p w14:paraId="1789359B" w14:textId="2F00DBEA" w:rsidR="0081669A" w:rsidRPr="00167711" w:rsidRDefault="0081669A" w:rsidP="00253E5A">
      <w:pPr>
        <w:pStyle w:val="Heading5"/>
        <w:pBdr>
          <w:bottom w:val="single" w:sz="6" w:space="0" w:color="4472C4" w:themeColor="accent1"/>
        </w:pBdr>
        <w:rPr>
          <w:b w:val="0"/>
          <w:bCs w:val="0"/>
          <w:color w:val="auto"/>
        </w:rPr>
      </w:pPr>
      <w:r w:rsidRPr="00167711">
        <w:rPr>
          <w:color w:val="auto"/>
        </w:rPr>
        <w:t>Finding 1</w:t>
      </w:r>
    </w:p>
    <w:p w14:paraId="636601F3" w14:textId="62B1624C" w:rsidR="00757BFE" w:rsidRPr="0018782D" w:rsidRDefault="0081669A" w:rsidP="00757BFE">
      <w:pPr>
        <w:rPr>
          <w:rFonts w:cs="Arial"/>
          <w:b/>
          <w:bCs/>
          <w:szCs w:val="24"/>
        </w:rPr>
      </w:pPr>
      <w:r w:rsidRPr="0018782D">
        <w:rPr>
          <w:rFonts w:cs="Arial"/>
          <w:b/>
          <w:bCs/>
          <w:szCs w:val="24"/>
        </w:rPr>
        <w:t xml:space="preserve">Issue: </w:t>
      </w:r>
      <w:r w:rsidR="00757BFE">
        <w:rPr>
          <w:rFonts w:cs="Arial"/>
          <w:b/>
          <w:bCs/>
          <w:szCs w:val="24"/>
        </w:rPr>
        <w:t>Unchecked returned value from low-level external call</w:t>
      </w:r>
    </w:p>
    <w:p w14:paraId="2C201139" w14:textId="03A7FDA4" w:rsidR="00DF02BE" w:rsidRPr="0018782D" w:rsidRDefault="0081669A" w:rsidP="00253E5A">
      <w:pPr>
        <w:rPr>
          <w:rFonts w:cs="Arial"/>
          <w:color w:val="D3B168"/>
          <w:szCs w:val="24"/>
        </w:rPr>
      </w:pPr>
      <w:r w:rsidRPr="0018782D">
        <w:rPr>
          <w:rFonts w:cs="Arial"/>
          <w:b/>
          <w:bCs/>
          <w:szCs w:val="24"/>
        </w:rPr>
        <w:t>Severity</w:t>
      </w:r>
      <w:r w:rsidRPr="0018782D">
        <w:rPr>
          <w:rFonts w:cs="Arial"/>
          <w:szCs w:val="24"/>
        </w:rPr>
        <w:t>:</w:t>
      </w:r>
      <w:r w:rsidR="006651EC" w:rsidRPr="0018782D">
        <w:rPr>
          <w:rFonts w:cs="Arial"/>
          <w:szCs w:val="24"/>
        </w:rPr>
        <w:t xml:space="preserve"> </w:t>
      </w:r>
      <w:r w:rsidR="00757BFE" w:rsidRPr="0018782D">
        <w:rPr>
          <w:rFonts w:cs="Arial"/>
          <w:b/>
          <w:bCs/>
          <w:color w:val="833C0B" w:themeColor="accent2" w:themeShade="80"/>
          <w:szCs w:val="24"/>
        </w:rPr>
        <w:t>IP3 (Average Critical)</w:t>
      </w:r>
    </w:p>
    <w:p w14:paraId="1321AB9A" w14:textId="01533155" w:rsidR="00DF02BE" w:rsidRDefault="00DF02BE" w:rsidP="00253E5A">
      <w:pPr>
        <w:rPr>
          <w:rFonts w:cs="Arial"/>
          <w:b/>
          <w:bCs/>
          <w:szCs w:val="24"/>
        </w:rPr>
      </w:pPr>
      <w:r w:rsidRPr="0018782D">
        <w:rPr>
          <w:rFonts w:cs="Arial"/>
          <w:b/>
          <w:bCs/>
          <w:szCs w:val="24"/>
        </w:rPr>
        <w:t xml:space="preserve">Contract: </w:t>
      </w:r>
      <w:r w:rsidR="003E541E">
        <w:rPr>
          <w:rFonts w:cs="Arial"/>
          <w:b/>
          <w:bCs/>
          <w:szCs w:val="24"/>
        </w:rPr>
        <w:t>TGE.sol</w:t>
      </w:r>
      <w:r w:rsidRPr="0018782D">
        <w:rPr>
          <w:rFonts w:cs="Arial"/>
          <w:b/>
          <w:bCs/>
          <w:szCs w:val="24"/>
        </w:rPr>
        <w:t xml:space="preserve"> </w:t>
      </w:r>
    </w:p>
    <w:p w14:paraId="3D80764C" w14:textId="2D4D5B96" w:rsidR="00757BFE" w:rsidRPr="007D3A3E" w:rsidRDefault="00C165C8" w:rsidP="008C4B2B">
      <w:pPr>
        <w:rPr>
          <w:rFonts w:cs="Arial"/>
          <w:szCs w:val="24"/>
        </w:rPr>
      </w:pPr>
      <w:r>
        <w:rPr>
          <w:rFonts w:cs="Arial"/>
          <w:b/>
          <w:bCs/>
          <w:szCs w:val="24"/>
        </w:rPr>
        <w:t xml:space="preserve">Function name: </w:t>
      </w:r>
      <w:r w:rsidRPr="007D3A3E">
        <w:rPr>
          <w:rFonts w:cs="Arial"/>
          <w:szCs w:val="24"/>
        </w:rPr>
        <w:t>call()</w:t>
      </w:r>
    </w:p>
    <w:p w14:paraId="65D4594D" w14:textId="3226C904" w:rsidR="00C165C8" w:rsidRPr="0018782D" w:rsidRDefault="0081669A" w:rsidP="00C165C8">
      <w:pPr>
        <w:rPr>
          <w:rFonts w:cs="Arial"/>
          <w:szCs w:val="24"/>
        </w:rPr>
      </w:pPr>
      <w:r w:rsidRPr="0018782D">
        <w:rPr>
          <w:rFonts w:cs="Arial"/>
          <w:b/>
          <w:bCs/>
          <w:szCs w:val="24"/>
        </w:rPr>
        <w:t>Description</w:t>
      </w:r>
      <w:r w:rsidRPr="0018782D">
        <w:rPr>
          <w:rFonts w:cs="Arial"/>
          <w:szCs w:val="24"/>
        </w:rPr>
        <w:t xml:space="preserve">: </w:t>
      </w:r>
    </w:p>
    <w:p w14:paraId="637919DF" w14:textId="77777777" w:rsidR="00C165C8" w:rsidRPr="0022549B" w:rsidRDefault="00C165C8" w:rsidP="00015662">
      <w:pPr>
        <w:pStyle w:val="ListParagraph"/>
        <w:numPr>
          <w:ilvl w:val="0"/>
          <w:numId w:val="17"/>
        </w:numPr>
        <w:spacing w:before="120" w:after="0" w:line="240" w:lineRule="auto"/>
        <w:jc w:val="both"/>
        <w:rPr>
          <w:rFonts w:eastAsia="Times New Roman" w:cs="Arial"/>
          <w:color w:val="000000"/>
          <w:szCs w:val="24"/>
          <w:lang w:eastAsia="en-GB"/>
        </w:rPr>
      </w:pPr>
      <w:r w:rsidRPr="0022549B">
        <w:rPr>
          <w:rFonts w:eastAsia="Times New Roman" w:cs="Arial"/>
          <w:color w:val="000000"/>
          <w:szCs w:val="24"/>
          <w:lang w:eastAsia="en-GB"/>
        </w:rPr>
        <w:t xml:space="preserve">Low-level external calls return a boolean value. If the callee halts with an exception, 'false' is returned and execution continues in the caller. The caller should check whether an exception happened and react accordingly to avoid unexpected behavior. </w:t>
      </w:r>
    </w:p>
    <w:p w14:paraId="2D062FDD" w14:textId="1B35025C" w:rsidR="00C165C8" w:rsidRDefault="00C165C8" w:rsidP="00015662">
      <w:pPr>
        <w:pStyle w:val="ListParagraph"/>
        <w:numPr>
          <w:ilvl w:val="0"/>
          <w:numId w:val="17"/>
        </w:numPr>
        <w:spacing w:before="120" w:after="0" w:line="240" w:lineRule="auto"/>
        <w:jc w:val="both"/>
        <w:rPr>
          <w:rFonts w:eastAsia="Times New Roman" w:cs="Arial"/>
          <w:color w:val="000000"/>
          <w:szCs w:val="24"/>
          <w:lang w:eastAsia="en-GB"/>
        </w:rPr>
      </w:pPr>
      <w:r w:rsidRPr="0022549B">
        <w:rPr>
          <w:rFonts w:eastAsia="Times New Roman" w:cs="Arial"/>
          <w:color w:val="000000"/>
          <w:szCs w:val="24"/>
          <w:lang w:eastAsia="en-GB"/>
        </w:rPr>
        <w:t>For example it is often desirable to wrap low-level external calls in require() so the transaction is reverted if the call fails.</w:t>
      </w:r>
    </w:p>
    <w:p w14:paraId="29CFC4EE" w14:textId="42419CAC" w:rsidR="0022549B" w:rsidRDefault="00C165C8" w:rsidP="00015662">
      <w:pPr>
        <w:pStyle w:val="ListParagraph"/>
        <w:numPr>
          <w:ilvl w:val="0"/>
          <w:numId w:val="17"/>
        </w:numPr>
        <w:jc w:val="both"/>
        <w:rPr>
          <w:rFonts w:eastAsia="Times New Roman" w:cs="Arial"/>
          <w:color w:val="000000"/>
          <w:szCs w:val="24"/>
          <w:lang w:eastAsia="en-GB"/>
        </w:rPr>
      </w:pPr>
      <w:r w:rsidRPr="0022549B">
        <w:rPr>
          <w:rFonts w:eastAsia="Times New Roman" w:cs="Arial"/>
          <w:color w:val="000000"/>
          <w:szCs w:val="24"/>
          <w:lang w:eastAsia="en-GB"/>
        </w:rPr>
        <w:t>Eg</w:t>
      </w:r>
      <w:r w:rsidR="007D3A3E" w:rsidRPr="0022549B">
        <w:rPr>
          <w:rFonts w:eastAsia="Times New Roman" w:cs="Arial"/>
          <w:color w:val="000000"/>
          <w:szCs w:val="24"/>
          <w:lang w:eastAsia="en-GB"/>
        </w:rPr>
        <w:t>:</w:t>
      </w:r>
      <w:r w:rsidRPr="0022549B">
        <w:rPr>
          <w:rFonts w:eastAsia="Times New Roman" w:cs="Arial"/>
          <w:color w:val="000000"/>
          <w:szCs w:val="24"/>
          <w:lang w:eastAsia="en-GB"/>
        </w:rPr>
        <w:t xml:space="preserve"> </w:t>
      </w:r>
      <w:r w:rsidR="00AA60BF">
        <w:rPr>
          <w:rFonts w:eastAsia="Times New Roman" w:cs="Arial"/>
          <w:color w:val="000000"/>
          <w:szCs w:val="24"/>
          <w:lang w:eastAsia="en-GB"/>
        </w:rPr>
        <w:t>Return value</w:t>
      </w:r>
      <w:r w:rsidR="007D3A3E" w:rsidRPr="0022549B">
        <w:rPr>
          <w:rFonts w:eastAsia="Times New Roman" w:cs="Arial"/>
          <w:color w:val="000000"/>
          <w:szCs w:val="24"/>
          <w:lang w:eastAsia="en-GB"/>
        </w:rPr>
        <w:t xml:space="preserve"> check is recommended to use as below </w:t>
      </w:r>
      <w:r w:rsidR="00D23E44">
        <w:rPr>
          <w:rFonts w:eastAsia="Times New Roman" w:cs="Arial"/>
          <w:color w:val="000000"/>
          <w:szCs w:val="24"/>
          <w:lang w:eastAsia="en-GB"/>
        </w:rPr>
        <w:t>i</w:t>
      </w:r>
      <w:r w:rsidRPr="0022549B">
        <w:rPr>
          <w:rFonts w:eastAsia="Times New Roman" w:cs="Arial"/>
          <w:color w:val="000000"/>
          <w:szCs w:val="24"/>
          <w:lang w:eastAsia="en-GB"/>
        </w:rPr>
        <w:t>n Line</w:t>
      </w:r>
      <w:r w:rsidR="007D3A3E" w:rsidRPr="0022549B">
        <w:rPr>
          <w:rFonts w:eastAsia="Times New Roman" w:cs="Arial"/>
          <w:color w:val="000000"/>
          <w:szCs w:val="24"/>
          <w:lang w:eastAsia="en-GB"/>
        </w:rPr>
        <w:t xml:space="preserve"> 136</w:t>
      </w:r>
    </w:p>
    <w:p w14:paraId="4A5A79CB" w14:textId="77777777" w:rsidR="004B7FC7" w:rsidRDefault="00AA60BF" w:rsidP="00D23E44">
      <w:pPr>
        <w:rPr>
          <w:rFonts w:cs="Arial"/>
          <w:color w:val="4472C4" w:themeColor="accent1"/>
          <w:szCs w:val="24"/>
        </w:rPr>
      </w:pPr>
      <w:r w:rsidRPr="00AA60BF">
        <w:rPr>
          <w:rFonts w:cs="Arial"/>
          <w:color w:val="4472C4" w:themeColor="accent1"/>
          <w:szCs w:val="24"/>
        </w:rPr>
        <w:t>(</w:t>
      </w:r>
      <w:r w:rsidR="001A2F29">
        <w:rPr>
          <w:rFonts w:cs="Arial"/>
          <w:color w:val="4472C4" w:themeColor="accent1"/>
          <w:szCs w:val="24"/>
        </w:rPr>
        <w:t xml:space="preserve">bool </w:t>
      </w:r>
      <w:r w:rsidRPr="00AA60BF">
        <w:rPr>
          <w:rFonts w:cs="Arial"/>
          <w:color w:val="4472C4" w:themeColor="accent1"/>
          <w:szCs w:val="24"/>
        </w:rPr>
        <w:t>success, )= msg.sender.call{value: currentDeposit + deposit - userCap}("");</w:t>
      </w:r>
      <w:r w:rsidRPr="00AA60BF">
        <w:rPr>
          <w:rFonts w:cs="Arial"/>
          <w:color w:val="4472C4" w:themeColor="accent1"/>
          <w:szCs w:val="24"/>
        </w:rPr>
        <w:t xml:space="preserve"> </w:t>
      </w:r>
      <w:r>
        <w:rPr>
          <w:rFonts w:cs="Arial"/>
          <w:color w:val="4472C4" w:themeColor="accent1"/>
          <w:szCs w:val="24"/>
        </w:rPr>
        <w:t>require(success, “Failed to send”);</w:t>
      </w:r>
      <w:r w:rsidR="001A2F29">
        <w:rPr>
          <w:rFonts w:cs="Arial"/>
          <w:color w:val="4472C4" w:themeColor="accent1"/>
          <w:szCs w:val="24"/>
        </w:rPr>
        <w:t xml:space="preserve"> </w:t>
      </w:r>
      <w:r w:rsidR="001A2F29" w:rsidRPr="001A2F29">
        <w:rPr>
          <w:rFonts w:cs="Arial"/>
          <w:color w:val="00B050"/>
          <w:szCs w:val="24"/>
        </w:rPr>
        <w:t>// check return value before write logics</w:t>
      </w:r>
    </w:p>
    <w:p w14:paraId="427916A7" w14:textId="0EC7C000" w:rsidR="0091190C" w:rsidRDefault="0091190C" w:rsidP="00D23E44">
      <w:pPr>
        <w:rPr>
          <w:rFonts w:cs="Arial"/>
          <w:color w:val="4472C4" w:themeColor="accent1"/>
          <w:szCs w:val="24"/>
        </w:rPr>
      </w:pPr>
      <w:r w:rsidRPr="0091190C">
        <w:rPr>
          <w:rFonts w:cs="Arial"/>
          <w:color w:val="4472C4" w:themeColor="accent1"/>
          <w:szCs w:val="24"/>
        </w:rPr>
        <w:t>deposit = userCap - currentDeposit;</w:t>
      </w:r>
    </w:p>
    <w:p w14:paraId="201D714E" w14:textId="4736ADC7" w:rsidR="00A46938" w:rsidRPr="00A46938" w:rsidRDefault="00A46938" w:rsidP="00D23E44">
      <w:pPr>
        <w:pStyle w:val="ListParagraph"/>
        <w:numPr>
          <w:ilvl w:val="0"/>
          <w:numId w:val="17"/>
        </w:numPr>
        <w:jc w:val="both"/>
        <w:rPr>
          <w:rFonts w:cs="Arial"/>
          <w:szCs w:val="24"/>
          <w:lang w:val="en-GB"/>
        </w:rPr>
      </w:pPr>
      <w:r>
        <w:rPr>
          <w:rFonts w:cs="Arial"/>
          <w:szCs w:val="24"/>
          <w:lang w:val="en-GB"/>
        </w:rPr>
        <w:t xml:space="preserve">Further it is recommended to use </w:t>
      </w:r>
      <w:r w:rsidRPr="00C775F6">
        <w:rPr>
          <w:rFonts w:cs="Arial"/>
          <w:szCs w:val="24"/>
          <w:lang w:val="en-GB"/>
        </w:rPr>
        <w:t>openzeppelin</w:t>
      </w:r>
      <w:r>
        <w:rPr>
          <w:rFonts w:cs="Arial"/>
          <w:szCs w:val="24"/>
          <w:lang w:val="en-GB"/>
        </w:rPr>
        <w:t xml:space="preserve"> SafeMath utils for </w:t>
      </w:r>
      <w:r>
        <w:rPr>
          <w:rFonts w:cs="Arial"/>
          <w:szCs w:val="24"/>
          <w:lang w:val="en-GB"/>
        </w:rPr>
        <w:t>integer variables</w:t>
      </w:r>
      <w:r>
        <w:rPr>
          <w:rFonts w:cs="Arial"/>
          <w:szCs w:val="24"/>
          <w:lang w:val="en-GB"/>
        </w:rPr>
        <w:t xml:space="preserve"> to avoid integer arithmetic issues.</w:t>
      </w:r>
    </w:p>
    <w:p w14:paraId="26FF24D3" w14:textId="77777777" w:rsidR="008C4B2B" w:rsidRDefault="008C4B2B" w:rsidP="008C4B2B">
      <w:pPr>
        <w:rPr>
          <w:rFonts w:cs="Arial"/>
          <w:b/>
          <w:bCs/>
          <w:szCs w:val="24"/>
        </w:rPr>
      </w:pPr>
      <w:r>
        <w:rPr>
          <w:rFonts w:cs="Arial"/>
          <w:b/>
          <w:bCs/>
          <w:szCs w:val="24"/>
        </w:rPr>
        <w:t>Exact Place of usage</w:t>
      </w:r>
      <w:r w:rsidRPr="0018782D">
        <w:rPr>
          <w:rFonts w:cs="Arial"/>
          <w:b/>
          <w:bCs/>
          <w:szCs w:val="24"/>
        </w:rPr>
        <w:t>:</w:t>
      </w:r>
    </w:p>
    <w:p w14:paraId="25347C75" w14:textId="77777777" w:rsidR="008C4B2B" w:rsidRPr="00593057" w:rsidRDefault="008C4B2B" w:rsidP="008C4B2B">
      <w:pPr>
        <w:rPr>
          <w:rFonts w:cs="Arial"/>
          <w:color w:val="0070C0"/>
          <w:szCs w:val="24"/>
        </w:rPr>
      </w:pPr>
      <w:r w:rsidRPr="00757BFE">
        <w:rPr>
          <w:rFonts w:cs="Arial"/>
          <w:szCs w:val="24"/>
        </w:rPr>
        <w:t>msg.sender.call{value: currentDeposit + deposit - userCap}("");</w:t>
      </w:r>
      <w:r>
        <w:rPr>
          <w:rFonts w:cs="Arial"/>
          <w:szCs w:val="24"/>
        </w:rPr>
        <w:t xml:space="preserve"> - </w:t>
      </w:r>
      <w:r w:rsidRPr="00593057">
        <w:rPr>
          <w:rFonts w:cs="Arial"/>
          <w:color w:val="0070C0"/>
          <w:szCs w:val="24"/>
        </w:rPr>
        <w:t>Line 136</w:t>
      </w:r>
    </w:p>
    <w:p w14:paraId="69976B1E" w14:textId="77777777" w:rsidR="008C4B2B" w:rsidRDefault="008C4B2B" w:rsidP="008C4B2B">
      <w:pPr>
        <w:rPr>
          <w:rFonts w:cs="Arial"/>
          <w:szCs w:val="24"/>
        </w:rPr>
      </w:pPr>
      <w:r w:rsidRPr="00757BFE">
        <w:rPr>
          <w:rFonts w:cs="Arial"/>
          <w:szCs w:val="24"/>
        </w:rPr>
        <w:t>msg.sender.call{value: ethDeposited + deposit - depositCap}("");</w:t>
      </w:r>
      <w:r>
        <w:rPr>
          <w:rFonts w:cs="Arial"/>
          <w:szCs w:val="24"/>
        </w:rPr>
        <w:t xml:space="preserve"> - </w:t>
      </w:r>
      <w:r w:rsidRPr="00593057">
        <w:rPr>
          <w:rFonts w:cs="Arial"/>
          <w:color w:val="0070C0"/>
          <w:szCs w:val="24"/>
        </w:rPr>
        <w:t>Line 141</w:t>
      </w:r>
    </w:p>
    <w:p w14:paraId="70F55D33" w14:textId="77777777" w:rsidR="008C4B2B" w:rsidRDefault="008C4B2B" w:rsidP="008C4B2B">
      <w:pPr>
        <w:rPr>
          <w:rFonts w:cs="Arial"/>
          <w:szCs w:val="24"/>
        </w:rPr>
      </w:pPr>
      <w:r w:rsidRPr="00757BFE">
        <w:rPr>
          <w:rFonts w:cs="Arial"/>
          <w:szCs w:val="24"/>
        </w:rPr>
        <w:t>if (eth &gt; 0) msg.sender.call{value: eth}("");</w:t>
      </w:r>
      <w:r>
        <w:rPr>
          <w:rFonts w:cs="Arial"/>
          <w:szCs w:val="24"/>
        </w:rPr>
        <w:t xml:space="preserve"> - </w:t>
      </w:r>
      <w:r w:rsidRPr="00593057">
        <w:rPr>
          <w:rFonts w:cs="Arial"/>
          <w:color w:val="0070C0"/>
          <w:szCs w:val="24"/>
        </w:rPr>
        <w:t>Line 187</w:t>
      </w:r>
    </w:p>
    <w:p w14:paraId="445D4323" w14:textId="5EC55347" w:rsidR="008C4B2B" w:rsidRPr="008C4B2B" w:rsidRDefault="008C4B2B" w:rsidP="008C4B2B">
      <w:pPr>
        <w:rPr>
          <w:rFonts w:cs="Arial"/>
          <w:szCs w:val="24"/>
        </w:rPr>
      </w:pPr>
      <w:r w:rsidRPr="00757BFE">
        <w:rPr>
          <w:rFonts w:cs="Arial"/>
          <w:szCs w:val="24"/>
        </w:rPr>
        <w:t>if (balance &gt; 0) msg.sender.call{value: self.balance}("");</w:t>
      </w:r>
      <w:r>
        <w:rPr>
          <w:rFonts w:cs="Arial"/>
          <w:szCs w:val="24"/>
        </w:rPr>
        <w:t xml:space="preserve"> - </w:t>
      </w:r>
      <w:r w:rsidRPr="00593057">
        <w:rPr>
          <w:rFonts w:cs="Arial"/>
          <w:color w:val="0070C0"/>
          <w:szCs w:val="24"/>
        </w:rPr>
        <w:t>Line 364</w:t>
      </w:r>
    </w:p>
    <w:p w14:paraId="075BC1B0" w14:textId="3CC23F88" w:rsidR="001B1F70" w:rsidRPr="00F42A0B" w:rsidRDefault="0081669A" w:rsidP="00253E5A">
      <w:pPr>
        <w:rPr>
          <w:rFonts w:cs="Arial"/>
          <w:szCs w:val="24"/>
          <w:u w:val="single"/>
        </w:rPr>
      </w:pPr>
      <w:r w:rsidRPr="0018782D">
        <w:rPr>
          <w:rFonts w:cs="Arial"/>
          <w:b/>
          <w:bCs/>
          <w:szCs w:val="24"/>
        </w:rPr>
        <w:t xml:space="preserve">Smart Contract Weakness Classification: </w:t>
      </w:r>
      <w:hyperlink r:id="rId14" w:history="1">
        <w:r w:rsidR="0022549B">
          <w:rPr>
            <w:rStyle w:val="Hyperlink"/>
            <w:rFonts w:cs="Arial"/>
            <w:color w:val="auto"/>
            <w:szCs w:val="24"/>
          </w:rPr>
          <w:t>S</w:t>
        </w:r>
        <w:r w:rsidR="0022549B">
          <w:rPr>
            <w:rStyle w:val="Hyperlink"/>
            <w:rFonts w:cs="Arial"/>
            <w:color w:val="auto"/>
            <w:szCs w:val="24"/>
          </w:rPr>
          <w:t>W</w:t>
        </w:r>
        <w:r w:rsidR="0022549B">
          <w:rPr>
            <w:rStyle w:val="Hyperlink"/>
            <w:rFonts w:cs="Arial"/>
            <w:color w:val="auto"/>
            <w:szCs w:val="24"/>
          </w:rPr>
          <w:t>C-</w:t>
        </w:r>
        <w:r w:rsidR="0022549B">
          <w:rPr>
            <w:rStyle w:val="Hyperlink"/>
            <w:rFonts w:cs="Arial"/>
            <w:color w:val="auto"/>
            <w:szCs w:val="24"/>
          </w:rPr>
          <w:t>1</w:t>
        </w:r>
        <w:r w:rsidR="0022549B">
          <w:rPr>
            <w:rStyle w:val="Hyperlink"/>
            <w:rFonts w:cs="Arial"/>
            <w:color w:val="auto"/>
            <w:szCs w:val="24"/>
          </w:rPr>
          <w:t>04</w:t>
        </w:r>
      </w:hyperlink>
    </w:p>
    <w:p w14:paraId="6256C12B" w14:textId="24777FAB" w:rsidR="0081669A" w:rsidRPr="00500DE7" w:rsidRDefault="0081669A" w:rsidP="00253E5A">
      <w:pPr>
        <w:pStyle w:val="Heading5"/>
        <w:rPr>
          <w:b w:val="0"/>
          <w:bCs w:val="0"/>
          <w:color w:val="auto"/>
        </w:rPr>
      </w:pPr>
      <w:r w:rsidRPr="00500DE7">
        <w:rPr>
          <w:color w:val="auto"/>
        </w:rPr>
        <w:t>Finding 2</w:t>
      </w:r>
    </w:p>
    <w:p w14:paraId="72EDA7FC" w14:textId="77777777" w:rsidR="00386B1F" w:rsidRPr="0018782D" w:rsidRDefault="00386B1F" w:rsidP="00386B1F">
      <w:pPr>
        <w:rPr>
          <w:rFonts w:cs="Arial"/>
          <w:b/>
          <w:bCs/>
          <w:szCs w:val="24"/>
        </w:rPr>
      </w:pPr>
      <w:r w:rsidRPr="0018782D">
        <w:rPr>
          <w:rFonts w:cs="Arial"/>
          <w:b/>
          <w:bCs/>
          <w:szCs w:val="24"/>
        </w:rPr>
        <w:lastRenderedPageBreak/>
        <w:t>Issue: Dependence on predictable environment variable</w:t>
      </w:r>
    </w:p>
    <w:p w14:paraId="225266CF" w14:textId="77777777" w:rsidR="00386B1F" w:rsidRPr="0018782D" w:rsidRDefault="00386B1F" w:rsidP="00386B1F">
      <w:pPr>
        <w:rPr>
          <w:rFonts w:cs="Arial"/>
          <w:szCs w:val="24"/>
        </w:rPr>
      </w:pPr>
      <w:r w:rsidRPr="0018782D">
        <w:rPr>
          <w:rFonts w:cs="Arial"/>
          <w:b/>
          <w:bCs/>
          <w:szCs w:val="24"/>
        </w:rPr>
        <w:t>Severity</w:t>
      </w:r>
      <w:r w:rsidRPr="0018782D">
        <w:rPr>
          <w:rFonts w:cs="Arial"/>
          <w:szCs w:val="24"/>
        </w:rPr>
        <w:t xml:space="preserve">: </w:t>
      </w:r>
      <w:r w:rsidRPr="0018782D">
        <w:rPr>
          <w:rFonts w:cs="Arial"/>
          <w:b/>
          <w:bCs/>
          <w:color w:val="BF8F00" w:themeColor="accent4" w:themeShade="BF"/>
          <w:szCs w:val="24"/>
        </w:rPr>
        <w:t>IP4 (Less Critical)</w:t>
      </w:r>
    </w:p>
    <w:p w14:paraId="4E3EDB34" w14:textId="6E6EF62F" w:rsidR="00386B1F" w:rsidRPr="0018782D" w:rsidRDefault="00386B1F" w:rsidP="00386B1F">
      <w:pPr>
        <w:rPr>
          <w:rFonts w:cs="Arial"/>
          <w:b/>
          <w:bCs/>
          <w:szCs w:val="24"/>
        </w:rPr>
      </w:pPr>
      <w:r w:rsidRPr="0018782D">
        <w:rPr>
          <w:rFonts w:cs="Arial"/>
          <w:b/>
          <w:bCs/>
          <w:szCs w:val="24"/>
        </w:rPr>
        <w:t xml:space="preserve">Contract: </w:t>
      </w:r>
      <w:r w:rsidR="003E541E">
        <w:rPr>
          <w:rFonts w:cs="Arial"/>
          <w:b/>
          <w:bCs/>
          <w:szCs w:val="24"/>
        </w:rPr>
        <w:t>TGE.sol</w:t>
      </w:r>
    </w:p>
    <w:p w14:paraId="5C6C4915" w14:textId="3B8CAB54" w:rsidR="00386B1F" w:rsidRPr="0018782D" w:rsidRDefault="00386B1F" w:rsidP="00386B1F">
      <w:pPr>
        <w:rPr>
          <w:rFonts w:cs="Arial"/>
          <w:b/>
          <w:bCs/>
          <w:szCs w:val="24"/>
        </w:rPr>
      </w:pPr>
      <w:r>
        <w:rPr>
          <w:rFonts w:cs="Arial"/>
          <w:b/>
          <w:bCs/>
          <w:szCs w:val="24"/>
        </w:rPr>
        <w:t>Variable</w:t>
      </w:r>
      <w:r w:rsidRPr="0018782D">
        <w:rPr>
          <w:rFonts w:cs="Arial"/>
          <w:b/>
          <w:bCs/>
          <w:szCs w:val="24"/>
        </w:rPr>
        <w:t xml:space="preserve"> name: </w:t>
      </w:r>
      <w:r>
        <w:rPr>
          <w:rFonts w:cs="Arial"/>
          <w:szCs w:val="24"/>
          <w:lang w:val="en-GB"/>
        </w:rPr>
        <w:t>block.timestamp</w:t>
      </w:r>
    </w:p>
    <w:p w14:paraId="413C99BF" w14:textId="77777777" w:rsidR="00386B1F" w:rsidRPr="0018782D" w:rsidRDefault="00386B1F" w:rsidP="00386B1F">
      <w:pPr>
        <w:rPr>
          <w:rFonts w:cs="Arial"/>
          <w:szCs w:val="24"/>
        </w:rPr>
      </w:pPr>
      <w:r w:rsidRPr="0018782D">
        <w:rPr>
          <w:rFonts w:cs="Arial"/>
          <w:b/>
          <w:bCs/>
          <w:szCs w:val="24"/>
        </w:rPr>
        <w:t>Description</w:t>
      </w:r>
      <w:r w:rsidRPr="0018782D">
        <w:rPr>
          <w:rFonts w:cs="Arial"/>
          <w:szCs w:val="24"/>
        </w:rPr>
        <w:t xml:space="preserve">: </w:t>
      </w:r>
    </w:p>
    <w:p w14:paraId="4CE31C89" w14:textId="77777777" w:rsidR="00386B1F" w:rsidRPr="0018782D" w:rsidRDefault="00386B1F" w:rsidP="00015662">
      <w:pPr>
        <w:pStyle w:val="ListParagraph"/>
        <w:numPr>
          <w:ilvl w:val="0"/>
          <w:numId w:val="15"/>
        </w:numPr>
        <w:autoSpaceDE w:val="0"/>
        <w:autoSpaceDN w:val="0"/>
        <w:adjustRightInd w:val="0"/>
        <w:jc w:val="both"/>
        <w:rPr>
          <w:rFonts w:cs="Arial"/>
          <w:szCs w:val="24"/>
          <w:lang w:val="en-GB"/>
        </w:rPr>
      </w:pPr>
      <w:r w:rsidRPr="0018782D">
        <w:rPr>
          <w:rFonts w:cs="Arial"/>
          <w:szCs w:val="24"/>
          <w:lang w:val="en-GB"/>
        </w:rPr>
        <w:t xml:space="preserve">A control flow decision is made based on The block.timestamp environment variable. The block.timestamp environment variable is used to determine a control flow decision. </w:t>
      </w:r>
    </w:p>
    <w:p w14:paraId="3FCAA00B" w14:textId="15C5A69F" w:rsidR="00386B1F" w:rsidRDefault="00DB0E60" w:rsidP="00015662">
      <w:pPr>
        <w:pStyle w:val="ListParagraph"/>
        <w:numPr>
          <w:ilvl w:val="0"/>
          <w:numId w:val="15"/>
        </w:numPr>
        <w:jc w:val="both"/>
        <w:rPr>
          <w:rFonts w:cs="Arial"/>
          <w:szCs w:val="24"/>
          <w:lang w:val="en-GB"/>
        </w:rPr>
      </w:pPr>
      <w:r>
        <w:rPr>
          <w:rFonts w:cs="Arial"/>
          <w:szCs w:val="24"/>
          <w:lang w:val="en-GB"/>
        </w:rPr>
        <w:t>Avoid using</w:t>
      </w:r>
      <w:r w:rsidR="00386B1F" w:rsidRPr="0018782D">
        <w:rPr>
          <w:rFonts w:cs="Arial"/>
          <w:szCs w:val="24"/>
          <w:lang w:val="en-GB"/>
        </w:rPr>
        <w:t xml:space="preserve"> any of those environment variables </w:t>
      </w:r>
      <w:r w:rsidR="005E363E">
        <w:rPr>
          <w:rFonts w:cs="Arial"/>
          <w:szCs w:val="24"/>
          <w:lang w:val="en-GB"/>
        </w:rPr>
        <w:t xml:space="preserve">and </w:t>
      </w:r>
      <w:r w:rsidR="00386B1F" w:rsidRPr="0018782D">
        <w:rPr>
          <w:rFonts w:cs="Arial"/>
          <w:szCs w:val="24"/>
          <w:lang w:val="en-GB"/>
        </w:rPr>
        <w:t>be aware that use of these variables introduces a certain level of trust into miners.</w:t>
      </w:r>
    </w:p>
    <w:p w14:paraId="3C4A5631" w14:textId="1D92F79A" w:rsidR="004251FC" w:rsidRDefault="001B1F70" w:rsidP="00015662">
      <w:pPr>
        <w:pStyle w:val="ListParagraph"/>
        <w:numPr>
          <w:ilvl w:val="0"/>
          <w:numId w:val="15"/>
        </w:numPr>
        <w:jc w:val="both"/>
        <w:rPr>
          <w:rFonts w:cs="Arial"/>
          <w:szCs w:val="24"/>
          <w:lang w:val="en-GB"/>
        </w:rPr>
      </w:pPr>
      <w:r>
        <w:rPr>
          <w:rFonts w:cs="Arial"/>
          <w:szCs w:val="24"/>
          <w:lang w:val="en-GB"/>
        </w:rPr>
        <w:t xml:space="preserve">But, </w:t>
      </w:r>
      <w:r w:rsidR="004251FC">
        <w:rPr>
          <w:rFonts w:cs="Arial"/>
          <w:szCs w:val="24"/>
          <w:lang w:val="en-GB"/>
        </w:rPr>
        <w:t>It is more critical if you use the block.timestamp values in calculations related to funds</w:t>
      </w:r>
      <w:r>
        <w:rPr>
          <w:rFonts w:cs="Arial"/>
          <w:szCs w:val="24"/>
          <w:lang w:val="en-GB"/>
        </w:rPr>
        <w:t>.</w:t>
      </w:r>
    </w:p>
    <w:p w14:paraId="5B6A8B87" w14:textId="77777777" w:rsidR="00386B1F" w:rsidRPr="0018782D" w:rsidRDefault="00386B1F" w:rsidP="00015662">
      <w:pPr>
        <w:jc w:val="both"/>
        <w:rPr>
          <w:rFonts w:cs="Arial"/>
          <w:b/>
          <w:bCs/>
          <w:szCs w:val="24"/>
        </w:rPr>
      </w:pPr>
      <w:r w:rsidRPr="0018782D">
        <w:rPr>
          <w:rFonts w:cs="Arial"/>
          <w:b/>
          <w:bCs/>
          <w:szCs w:val="24"/>
        </w:rPr>
        <w:t xml:space="preserve">Exact place of usage: </w:t>
      </w:r>
    </w:p>
    <w:p w14:paraId="15F18196" w14:textId="2B02507D" w:rsidR="008C4B2B" w:rsidRPr="008C4B2B" w:rsidRDefault="008C4B2B" w:rsidP="008C4B2B">
      <w:pPr>
        <w:rPr>
          <w:rFonts w:cs="Arial"/>
          <w:szCs w:val="24"/>
          <w:lang w:val="en-GB"/>
        </w:rPr>
      </w:pPr>
      <w:r w:rsidRPr="008C4B2B">
        <w:rPr>
          <w:rFonts w:cs="Arial"/>
          <w:szCs w:val="24"/>
          <w:lang w:val="en-GB"/>
        </w:rPr>
        <w:t xml:space="preserve">     require(</w:t>
      </w:r>
    </w:p>
    <w:p w14:paraId="6D050798" w14:textId="6500B063" w:rsidR="008C4B2B" w:rsidRPr="008C4B2B" w:rsidRDefault="008C4B2B" w:rsidP="008C4B2B">
      <w:pPr>
        <w:rPr>
          <w:rFonts w:cs="Arial"/>
          <w:szCs w:val="24"/>
          <w:lang w:val="en-GB"/>
        </w:rPr>
      </w:pPr>
      <w:r w:rsidRPr="008C4B2B">
        <w:rPr>
          <w:rFonts w:cs="Arial"/>
          <w:szCs w:val="24"/>
          <w:lang w:val="en-GB"/>
        </w:rPr>
        <w:t xml:space="preserve">            _generationStartDate &gt; block.timestamp,</w:t>
      </w:r>
      <w:r>
        <w:rPr>
          <w:rFonts w:cs="Arial"/>
          <w:szCs w:val="24"/>
          <w:lang w:val="en-GB"/>
        </w:rPr>
        <w:t xml:space="preserve"> </w:t>
      </w:r>
      <w:r w:rsidRPr="00593057">
        <w:rPr>
          <w:rFonts w:cs="Arial"/>
          <w:color w:val="0070C0"/>
          <w:szCs w:val="24"/>
          <w:lang w:val="en-GB"/>
        </w:rPr>
        <w:t>Line - 83</w:t>
      </w:r>
    </w:p>
    <w:p w14:paraId="75014395" w14:textId="10141A96" w:rsidR="008C4B2B" w:rsidRPr="008C4B2B" w:rsidRDefault="008C4B2B" w:rsidP="008C4B2B">
      <w:pPr>
        <w:rPr>
          <w:rFonts w:cs="Arial"/>
          <w:szCs w:val="24"/>
          <w:lang w:val="en-GB"/>
        </w:rPr>
      </w:pPr>
      <w:r w:rsidRPr="008C4B2B">
        <w:rPr>
          <w:rFonts w:cs="Arial"/>
          <w:szCs w:val="24"/>
          <w:lang w:val="en-GB"/>
        </w:rPr>
        <w:t xml:space="preserve">            "Start date must be in the future"</w:t>
      </w:r>
      <w:r>
        <w:rPr>
          <w:rFonts w:cs="Arial"/>
          <w:szCs w:val="24"/>
          <w:lang w:val="en-GB"/>
        </w:rPr>
        <w:t xml:space="preserve"> </w:t>
      </w:r>
    </w:p>
    <w:p w14:paraId="07DF7954" w14:textId="3B6BC1A0" w:rsidR="008C4B2B" w:rsidRDefault="008C4B2B" w:rsidP="008C4B2B">
      <w:pPr>
        <w:rPr>
          <w:rFonts w:cs="Arial"/>
          <w:szCs w:val="24"/>
          <w:lang w:val="en-GB"/>
        </w:rPr>
      </w:pPr>
      <w:r w:rsidRPr="008C4B2B">
        <w:rPr>
          <w:rFonts w:cs="Arial"/>
          <w:szCs w:val="24"/>
          <w:lang w:val="en-GB"/>
        </w:rPr>
        <w:t xml:space="preserve">        );</w:t>
      </w:r>
    </w:p>
    <w:p w14:paraId="2FEFD817" w14:textId="49206B8E" w:rsidR="008C4B2B" w:rsidRDefault="008C4B2B" w:rsidP="008C4B2B">
      <w:pPr>
        <w:rPr>
          <w:rFonts w:cs="Arial"/>
          <w:szCs w:val="24"/>
          <w:lang w:val="en-GB"/>
        </w:rPr>
      </w:pPr>
      <w:r w:rsidRPr="008C4B2B">
        <w:rPr>
          <w:rFonts w:cs="Arial"/>
          <w:szCs w:val="24"/>
          <w:lang w:val="en-GB"/>
        </w:rPr>
        <w:t xml:space="preserve">        return block.timestamp &gt;= generationStartDate;</w:t>
      </w:r>
      <w:r>
        <w:rPr>
          <w:rFonts w:cs="Arial"/>
          <w:szCs w:val="24"/>
          <w:lang w:val="en-GB"/>
        </w:rPr>
        <w:t xml:space="preserve"> </w:t>
      </w:r>
      <w:r w:rsidRPr="00593057">
        <w:rPr>
          <w:rFonts w:cs="Arial"/>
          <w:color w:val="0070C0"/>
          <w:szCs w:val="24"/>
          <w:lang w:val="en-GB"/>
        </w:rPr>
        <w:t xml:space="preserve">Line – </w:t>
      </w:r>
      <w:r w:rsidR="00593057" w:rsidRPr="00593057">
        <w:rPr>
          <w:rFonts w:cs="Arial"/>
          <w:color w:val="0070C0"/>
          <w:szCs w:val="24"/>
          <w:lang w:val="en-GB"/>
        </w:rPr>
        <w:t>267</w:t>
      </w:r>
    </w:p>
    <w:p w14:paraId="375E779A" w14:textId="38B9264B" w:rsidR="008C4B2B" w:rsidRDefault="008C4B2B" w:rsidP="008C4B2B">
      <w:pPr>
        <w:rPr>
          <w:rFonts w:cs="Arial"/>
          <w:szCs w:val="24"/>
          <w:lang w:val="en-GB"/>
        </w:rPr>
      </w:pPr>
      <w:r w:rsidRPr="008C4B2B">
        <w:rPr>
          <w:rFonts w:cs="Arial"/>
          <w:szCs w:val="24"/>
          <w:lang w:val="en-GB"/>
        </w:rPr>
        <w:t xml:space="preserve">        return block.timestamp &gt; generationStartDate + generationDuration;</w:t>
      </w:r>
      <w:r>
        <w:rPr>
          <w:rFonts w:cs="Arial"/>
          <w:szCs w:val="24"/>
          <w:lang w:val="en-GB"/>
        </w:rPr>
        <w:t xml:space="preserve"> </w:t>
      </w:r>
      <w:r w:rsidRPr="00593057">
        <w:rPr>
          <w:rFonts w:cs="Arial"/>
          <w:color w:val="0070C0"/>
          <w:szCs w:val="24"/>
          <w:lang w:val="en-GB"/>
        </w:rPr>
        <w:t>Line – 27</w:t>
      </w:r>
      <w:r w:rsidR="00593057" w:rsidRPr="00593057">
        <w:rPr>
          <w:rFonts w:cs="Arial"/>
          <w:color w:val="0070C0"/>
          <w:szCs w:val="24"/>
          <w:lang w:val="en-GB"/>
        </w:rPr>
        <w:t>4</w:t>
      </w:r>
    </w:p>
    <w:p w14:paraId="63557629" w14:textId="1857294F" w:rsidR="008C4B2B" w:rsidRDefault="008C4B2B" w:rsidP="008C4B2B">
      <w:pPr>
        <w:rPr>
          <w:rFonts w:cs="Arial"/>
          <w:szCs w:val="24"/>
          <w:lang w:val="en-GB"/>
        </w:rPr>
      </w:pPr>
      <w:r w:rsidRPr="008C4B2B">
        <w:rPr>
          <w:rFonts w:cs="Arial"/>
          <w:szCs w:val="24"/>
          <w:lang w:val="en-GB"/>
        </w:rPr>
        <w:t xml:space="preserve">        return claimDate != 0 &amp;&amp; block.timestamp &gt;= claimDate;</w:t>
      </w:r>
      <w:r>
        <w:rPr>
          <w:rFonts w:cs="Arial"/>
          <w:szCs w:val="24"/>
          <w:lang w:val="en-GB"/>
        </w:rPr>
        <w:t xml:space="preserve"> - </w:t>
      </w:r>
      <w:r w:rsidRPr="00593057">
        <w:rPr>
          <w:rFonts w:cs="Arial"/>
          <w:color w:val="0070C0"/>
          <w:szCs w:val="24"/>
          <w:lang w:val="en-GB"/>
        </w:rPr>
        <w:t>Line – 28</w:t>
      </w:r>
      <w:r w:rsidR="00593057" w:rsidRPr="00593057">
        <w:rPr>
          <w:rFonts w:cs="Arial"/>
          <w:color w:val="0070C0"/>
          <w:szCs w:val="24"/>
          <w:lang w:val="en-GB"/>
        </w:rPr>
        <w:t>1</w:t>
      </w:r>
    </w:p>
    <w:p w14:paraId="76CD20E4" w14:textId="7192DFD8" w:rsidR="00593057" w:rsidRDefault="008C4B2B" w:rsidP="008C4B2B">
      <w:pPr>
        <w:rPr>
          <w:rFonts w:cs="Arial"/>
          <w:szCs w:val="24"/>
          <w:lang w:val="en-GB"/>
        </w:rPr>
      </w:pPr>
      <w:r w:rsidRPr="008C4B2B">
        <w:rPr>
          <w:rFonts w:cs="Arial"/>
          <w:szCs w:val="24"/>
          <w:lang w:val="en-GB"/>
        </w:rPr>
        <w:t xml:space="preserve">        claimDate = block.timestamp + 1;</w:t>
      </w:r>
      <w:r>
        <w:rPr>
          <w:rFonts w:cs="Arial"/>
          <w:szCs w:val="24"/>
          <w:lang w:val="en-GB"/>
        </w:rPr>
        <w:t xml:space="preserve"> - </w:t>
      </w:r>
      <w:r w:rsidRPr="00593057">
        <w:rPr>
          <w:rFonts w:cs="Arial"/>
          <w:color w:val="0070C0"/>
          <w:szCs w:val="24"/>
          <w:lang w:val="en-GB"/>
        </w:rPr>
        <w:t xml:space="preserve">Line </w:t>
      </w:r>
      <w:r w:rsidR="00593057" w:rsidRPr="00593057">
        <w:rPr>
          <w:rFonts w:cs="Arial"/>
          <w:color w:val="0070C0"/>
          <w:szCs w:val="24"/>
          <w:lang w:val="en-GB"/>
        </w:rPr>
        <w:t>–</w:t>
      </w:r>
      <w:r w:rsidRPr="00593057">
        <w:rPr>
          <w:rFonts w:cs="Arial"/>
          <w:color w:val="0070C0"/>
          <w:szCs w:val="24"/>
          <w:lang w:val="en-GB"/>
        </w:rPr>
        <w:t xml:space="preserve"> 3</w:t>
      </w:r>
      <w:r w:rsidR="00593057" w:rsidRPr="00593057">
        <w:rPr>
          <w:rFonts w:cs="Arial"/>
          <w:color w:val="0070C0"/>
          <w:szCs w:val="24"/>
          <w:lang w:val="en-GB"/>
        </w:rPr>
        <w:t>77</w:t>
      </w:r>
    </w:p>
    <w:p w14:paraId="2AA25708" w14:textId="77777777" w:rsidR="00CA66CC" w:rsidRDefault="00CA66CC" w:rsidP="008C4B2B">
      <w:pPr>
        <w:rPr>
          <w:rFonts w:cs="Arial"/>
          <w:szCs w:val="24"/>
          <w:lang w:val="en-GB"/>
        </w:rPr>
      </w:pPr>
    </w:p>
    <w:p w14:paraId="33BAA3D5" w14:textId="7DD8F943" w:rsidR="00386B1F" w:rsidRPr="0018782D" w:rsidRDefault="00386B1F" w:rsidP="008C4B2B">
      <w:pPr>
        <w:rPr>
          <w:rFonts w:cs="Arial"/>
          <w:szCs w:val="24"/>
        </w:rPr>
      </w:pPr>
      <w:r w:rsidRPr="0018782D">
        <w:rPr>
          <w:rFonts w:cs="Arial"/>
          <w:b/>
          <w:bCs/>
          <w:szCs w:val="24"/>
        </w:rPr>
        <w:t xml:space="preserve">Smart Contract Weakness Classification: </w:t>
      </w:r>
      <w:hyperlink r:id="rId15" w:history="1">
        <w:r w:rsidRPr="0018782D">
          <w:rPr>
            <w:rStyle w:val="Hyperlink"/>
            <w:rFonts w:cs="Arial"/>
            <w:color w:val="auto"/>
            <w:szCs w:val="24"/>
          </w:rPr>
          <w:t>S</w:t>
        </w:r>
        <w:r w:rsidRPr="0018782D">
          <w:rPr>
            <w:rStyle w:val="Hyperlink"/>
            <w:rFonts w:cs="Arial"/>
            <w:color w:val="auto"/>
            <w:szCs w:val="24"/>
          </w:rPr>
          <w:t>W</w:t>
        </w:r>
        <w:r w:rsidRPr="0018782D">
          <w:rPr>
            <w:rStyle w:val="Hyperlink"/>
            <w:rFonts w:cs="Arial"/>
            <w:color w:val="auto"/>
            <w:szCs w:val="24"/>
          </w:rPr>
          <w:t>C-</w:t>
        </w:r>
        <w:r w:rsidRPr="0018782D">
          <w:rPr>
            <w:rStyle w:val="Hyperlink"/>
            <w:rFonts w:cs="Arial"/>
            <w:color w:val="auto"/>
            <w:szCs w:val="24"/>
          </w:rPr>
          <w:t>1</w:t>
        </w:r>
        <w:r w:rsidRPr="0018782D">
          <w:rPr>
            <w:rStyle w:val="Hyperlink"/>
            <w:rFonts w:cs="Arial"/>
            <w:color w:val="auto"/>
            <w:szCs w:val="24"/>
          </w:rPr>
          <w:t>16</w:t>
        </w:r>
      </w:hyperlink>
    </w:p>
    <w:p w14:paraId="1B462C34" w14:textId="04EB0BF0" w:rsidR="00AB2B43" w:rsidRDefault="00AB2B43" w:rsidP="00253E5A">
      <w:pPr>
        <w:ind w:left="360" w:firstLine="720"/>
        <w:rPr>
          <w:rFonts w:cs="Arial"/>
          <w:b/>
          <w:bCs/>
          <w:sz w:val="28"/>
          <w:szCs w:val="28"/>
        </w:rPr>
      </w:pPr>
    </w:p>
    <w:p w14:paraId="4835A338" w14:textId="4CC37B8D" w:rsidR="001E1AC1" w:rsidRDefault="001E1AC1" w:rsidP="00253E5A">
      <w:pPr>
        <w:ind w:left="360" w:firstLine="720"/>
        <w:rPr>
          <w:rFonts w:cs="Arial"/>
          <w:b/>
          <w:bCs/>
          <w:sz w:val="28"/>
          <w:szCs w:val="28"/>
        </w:rPr>
      </w:pPr>
    </w:p>
    <w:p w14:paraId="0267B2C2" w14:textId="6BE25344" w:rsidR="001E1AC1" w:rsidRDefault="001E1AC1" w:rsidP="00253E5A">
      <w:pPr>
        <w:ind w:left="360" w:firstLine="720"/>
        <w:rPr>
          <w:rFonts w:cs="Arial"/>
          <w:b/>
          <w:bCs/>
          <w:sz w:val="28"/>
          <w:szCs w:val="28"/>
        </w:rPr>
      </w:pPr>
    </w:p>
    <w:p w14:paraId="64A14DDD" w14:textId="77777777" w:rsidR="001E1AC1" w:rsidRDefault="001E1AC1" w:rsidP="00253E5A">
      <w:pPr>
        <w:ind w:left="360" w:firstLine="720"/>
        <w:rPr>
          <w:rFonts w:cs="Arial"/>
          <w:b/>
          <w:bCs/>
          <w:sz w:val="28"/>
          <w:szCs w:val="28"/>
        </w:rPr>
      </w:pPr>
    </w:p>
    <w:p w14:paraId="6B9EDEC1" w14:textId="77777777" w:rsidR="001E1AC1" w:rsidRDefault="001E1AC1" w:rsidP="00253E5A">
      <w:pPr>
        <w:ind w:left="360" w:firstLine="720"/>
        <w:rPr>
          <w:rFonts w:cs="Arial"/>
          <w:b/>
          <w:bCs/>
          <w:sz w:val="28"/>
          <w:szCs w:val="28"/>
        </w:rPr>
      </w:pPr>
    </w:p>
    <w:p w14:paraId="5CA41A54" w14:textId="2D982F93" w:rsidR="003E541E" w:rsidRPr="00500DE7" w:rsidRDefault="003E541E" w:rsidP="003E541E">
      <w:pPr>
        <w:pStyle w:val="Heading5"/>
        <w:rPr>
          <w:b w:val="0"/>
          <w:bCs w:val="0"/>
          <w:color w:val="auto"/>
        </w:rPr>
      </w:pPr>
      <w:r w:rsidRPr="00500DE7">
        <w:rPr>
          <w:color w:val="auto"/>
        </w:rPr>
        <w:t xml:space="preserve">Finding </w:t>
      </w:r>
      <w:r>
        <w:rPr>
          <w:color w:val="auto"/>
        </w:rPr>
        <w:t>3</w:t>
      </w:r>
    </w:p>
    <w:p w14:paraId="1E92FD42" w14:textId="048AC221" w:rsidR="003E541E" w:rsidRPr="0018782D" w:rsidRDefault="003E541E" w:rsidP="003E541E">
      <w:pPr>
        <w:rPr>
          <w:rFonts w:cs="Arial"/>
          <w:b/>
          <w:bCs/>
          <w:szCs w:val="24"/>
        </w:rPr>
      </w:pPr>
      <w:r w:rsidRPr="0018782D">
        <w:rPr>
          <w:rFonts w:cs="Arial"/>
          <w:b/>
          <w:bCs/>
          <w:szCs w:val="24"/>
        </w:rPr>
        <w:lastRenderedPageBreak/>
        <w:t xml:space="preserve">Issue: </w:t>
      </w:r>
      <w:r>
        <w:rPr>
          <w:rFonts w:cs="Arial"/>
          <w:b/>
          <w:bCs/>
          <w:szCs w:val="24"/>
        </w:rPr>
        <w:t>A floating pragma is set</w:t>
      </w:r>
    </w:p>
    <w:p w14:paraId="080A804E" w14:textId="61B48B9D" w:rsidR="003E541E" w:rsidRPr="0018782D" w:rsidRDefault="003E541E" w:rsidP="003E541E">
      <w:pPr>
        <w:rPr>
          <w:rFonts w:cs="Arial"/>
          <w:szCs w:val="24"/>
        </w:rPr>
      </w:pPr>
      <w:r w:rsidRPr="0018782D">
        <w:rPr>
          <w:rFonts w:cs="Arial"/>
          <w:b/>
          <w:bCs/>
          <w:szCs w:val="24"/>
        </w:rPr>
        <w:t>Severity</w:t>
      </w:r>
      <w:r w:rsidRPr="0018782D">
        <w:rPr>
          <w:rFonts w:cs="Arial"/>
          <w:szCs w:val="24"/>
        </w:rPr>
        <w:t xml:space="preserve">: </w:t>
      </w:r>
      <w:r w:rsidR="00FC6EA8" w:rsidRPr="00FC6EA8">
        <w:rPr>
          <w:rFonts w:cs="Arial"/>
          <w:b/>
          <w:bCs/>
          <w:color w:val="00B050"/>
          <w:szCs w:val="24"/>
        </w:rPr>
        <w:t>IP5</w:t>
      </w:r>
      <w:r w:rsidRPr="00FC6EA8">
        <w:rPr>
          <w:rFonts w:cs="Arial"/>
          <w:b/>
          <w:bCs/>
          <w:color w:val="00B050"/>
          <w:szCs w:val="24"/>
        </w:rPr>
        <w:t xml:space="preserve"> (</w:t>
      </w:r>
      <w:r w:rsidR="00FC6EA8" w:rsidRPr="00FC6EA8">
        <w:rPr>
          <w:rFonts w:cs="Arial"/>
          <w:b/>
          <w:bCs/>
          <w:color w:val="00B050"/>
          <w:szCs w:val="24"/>
        </w:rPr>
        <w:t>Normal Risk</w:t>
      </w:r>
      <w:r w:rsidRPr="00FC6EA8">
        <w:rPr>
          <w:rFonts w:cs="Arial"/>
          <w:b/>
          <w:bCs/>
          <w:color w:val="00B050"/>
          <w:szCs w:val="24"/>
        </w:rPr>
        <w:t>)</w:t>
      </w:r>
    </w:p>
    <w:p w14:paraId="15E8F413" w14:textId="2857DE24" w:rsidR="003E541E" w:rsidRPr="0018782D" w:rsidRDefault="003E541E" w:rsidP="003E541E">
      <w:pPr>
        <w:rPr>
          <w:rFonts w:cs="Arial"/>
          <w:b/>
          <w:bCs/>
          <w:szCs w:val="24"/>
        </w:rPr>
      </w:pPr>
      <w:r w:rsidRPr="0018782D">
        <w:rPr>
          <w:rFonts w:cs="Arial"/>
          <w:b/>
          <w:bCs/>
          <w:szCs w:val="24"/>
        </w:rPr>
        <w:t xml:space="preserve">Contract: </w:t>
      </w:r>
      <w:r>
        <w:rPr>
          <w:rFonts w:cs="Arial"/>
          <w:b/>
          <w:bCs/>
          <w:szCs w:val="24"/>
        </w:rPr>
        <w:t>TGE.sol</w:t>
      </w:r>
    </w:p>
    <w:p w14:paraId="7BBFBD75" w14:textId="77777777" w:rsidR="003E541E" w:rsidRPr="0018782D" w:rsidRDefault="003E541E" w:rsidP="003E541E">
      <w:pPr>
        <w:rPr>
          <w:rFonts w:cs="Arial"/>
          <w:szCs w:val="24"/>
        </w:rPr>
      </w:pPr>
      <w:r w:rsidRPr="0018782D">
        <w:rPr>
          <w:rFonts w:cs="Arial"/>
          <w:b/>
          <w:bCs/>
          <w:szCs w:val="24"/>
        </w:rPr>
        <w:t>Description</w:t>
      </w:r>
      <w:r w:rsidRPr="0018782D">
        <w:rPr>
          <w:rFonts w:cs="Arial"/>
          <w:szCs w:val="24"/>
        </w:rPr>
        <w:t xml:space="preserve">: </w:t>
      </w:r>
    </w:p>
    <w:p w14:paraId="6C581464" w14:textId="77777777" w:rsidR="003E541E" w:rsidRDefault="003E541E"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 xml:space="preserve">The current pragma Solidity directive is ""^0.8.0"". </w:t>
      </w:r>
    </w:p>
    <w:p w14:paraId="1CB9D486" w14:textId="4988E415" w:rsidR="003E541E" w:rsidRDefault="003E541E"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 xml:space="preserve">It is recommended to specify a fixed compiler version to ensure that the bytecode produced does not vary between builds. </w:t>
      </w:r>
    </w:p>
    <w:p w14:paraId="23A2DB43" w14:textId="3458E59B" w:rsidR="007902F4" w:rsidRPr="00486811" w:rsidRDefault="007902F4" w:rsidP="00015662">
      <w:pPr>
        <w:pStyle w:val="ListParagraph"/>
        <w:spacing w:before="120" w:after="0" w:line="240" w:lineRule="auto"/>
        <w:jc w:val="both"/>
        <w:rPr>
          <w:rFonts w:eastAsia="Times New Roman" w:cs="Arial"/>
          <w:color w:val="4472C4" w:themeColor="accent1"/>
          <w:szCs w:val="24"/>
          <w:lang w:eastAsia="en-GB"/>
        </w:rPr>
      </w:pPr>
      <w:r w:rsidRPr="00486811">
        <w:rPr>
          <w:rFonts w:eastAsia="Times New Roman" w:cs="Arial"/>
          <w:color w:val="4472C4" w:themeColor="accent1"/>
          <w:szCs w:val="24"/>
          <w:lang w:eastAsia="en-GB"/>
        </w:rPr>
        <w:t xml:space="preserve">Eg: </w:t>
      </w:r>
      <w:r w:rsidRPr="00486811">
        <w:rPr>
          <w:rFonts w:eastAsia="Times New Roman" w:cs="Arial"/>
          <w:color w:val="4472C4" w:themeColor="accent1"/>
          <w:szCs w:val="24"/>
          <w:lang w:eastAsia="en-GB"/>
        </w:rPr>
        <w:t>pragma solidity 0.8.</w:t>
      </w:r>
      <w:r w:rsidRPr="00486811">
        <w:rPr>
          <w:rFonts w:eastAsia="Times New Roman" w:cs="Arial"/>
          <w:color w:val="4472C4" w:themeColor="accent1"/>
          <w:szCs w:val="24"/>
          <w:lang w:eastAsia="en-GB"/>
        </w:rPr>
        <w:t>0</w:t>
      </w:r>
      <w:r w:rsidRPr="00486811">
        <w:rPr>
          <w:rFonts w:eastAsia="Times New Roman" w:cs="Arial"/>
          <w:color w:val="4472C4" w:themeColor="accent1"/>
          <w:szCs w:val="24"/>
          <w:lang w:eastAsia="en-GB"/>
        </w:rPr>
        <w:t>;</w:t>
      </w:r>
    </w:p>
    <w:p w14:paraId="410C01E7" w14:textId="0A132D34" w:rsidR="003E541E" w:rsidRPr="003E541E" w:rsidRDefault="003E541E"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This is especially important if you rely on bytecode-level verification of the code.</w:t>
      </w:r>
    </w:p>
    <w:p w14:paraId="04B1C028" w14:textId="77777777" w:rsidR="003E541E" w:rsidRPr="003E541E" w:rsidRDefault="003E541E" w:rsidP="00015662">
      <w:pPr>
        <w:spacing w:before="0" w:after="0" w:line="240" w:lineRule="auto"/>
        <w:jc w:val="both"/>
        <w:rPr>
          <w:rFonts w:ascii="Courier New" w:eastAsia="Times New Roman" w:hAnsi="Courier New" w:cs="Courier New"/>
          <w:color w:val="000000"/>
          <w:szCs w:val="24"/>
          <w:lang w:eastAsia="en-GB"/>
        </w:rPr>
      </w:pPr>
    </w:p>
    <w:p w14:paraId="669792F7" w14:textId="77777777" w:rsidR="003E541E" w:rsidRPr="0018782D" w:rsidRDefault="003E541E" w:rsidP="003E541E">
      <w:pPr>
        <w:rPr>
          <w:rFonts w:cs="Arial"/>
          <w:b/>
          <w:bCs/>
          <w:szCs w:val="24"/>
        </w:rPr>
      </w:pPr>
      <w:r w:rsidRPr="0018782D">
        <w:rPr>
          <w:rFonts w:cs="Arial"/>
          <w:b/>
          <w:bCs/>
          <w:szCs w:val="24"/>
        </w:rPr>
        <w:t xml:space="preserve">Exact place of usage: </w:t>
      </w:r>
    </w:p>
    <w:p w14:paraId="1A069724" w14:textId="09E11054" w:rsidR="009775D2" w:rsidRPr="004A57BD" w:rsidRDefault="00486811" w:rsidP="003E541E">
      <w:pPr>
        <w:rPr>
          <w:rFonts w:cs="Arial"/>
          <w:color w:val="0070C0"/>
          <w:szCs w:val="24"/>
          <w:lang w:val="en-GB"/>
        </w:rPr>
      </w:pPr>
      <w:r w:rsidRPr="00486811">
        <w:rPr>
          <w:rFonts w:cs="Arial"/>
          <w:szCs w:val="24"/>
          <w:lang w:val="en-GB"/>
        </w:rPr>
        <w:t>pragma solidity ^0.8.0;</w:t>
      </w:r>
      <w:r>
        <w:rPr>
          <w:rFonts w:cs="Arial"/>
          <w:szCs w:val="24"/>
          <w:lang w:val="en-GB"/>
        </w:rPr>
        <w:t xml:space="preserve"> </w:t>
      </w:r>
      <w:r w:rsidR="00A365F1">
        <w:rPr>
          <w:rFonts w:cs="Arial"/>
          <w:szCs w:val="24"/>
          <w:lang w:val="en-GB"/>
        </w:rPr>
        <w:t xml:space="preserve">- </w:t>
      </w:r>
      <w:r w:rsidR="00A365F1" w:rsidRPr="006353D6">
        <w:rPr>
          <w:rFonts w:cs="Arial"/>
          <w:color w:val="0070C0"/>
          <w:szCs w:val="24"/>
          <w:lang w:val="en-GB"/>
        </w:rPr>
        <w:t>Line</w:t>
      </w:r>
      <w:r w:rsidRPr="006353D6">
        <w:rPr>
          <w:rFonts w:cs="Arial"/>
          <w:color w:val="0070C0"/>
          <w:szCs w:val="24"/>
          <w:lang w:val="en-GB"/>
        </w:rPr>
        <w:t xml:space="preserve"> </w:t>
      </w:r>
      <w:r w:rsidRPr="004A57BD">
        <w:rPr>
          <w:rFonts w:cs="Arial"/>
          <w:color w:val="0070C0"/>
          <w:szCs w:val="24"/>
          <w:lang w:val="en-GB"/>
        </w:rPr>
        <w:t>2</w:t>
      </w:r>
    </w:p>
    <w:p w14:paraId="19C48FE9" w14:textId="347C3039" w:rsidR="003E541E" w:rsidRPr="003E541E" w:rsidRDefault="003E541E" w:rsidP="009E2249">
      <w:pPr>
        <w:rPr>
          <w:rFonts w:cs="Arial"/>
          <w:szCs w:val="24"/>
        </w:rPr>
      </w:pPr>
      <w:r w:rsidRPr="0018782D">
        <w:rPr>
          <w:rFonts w:cs="Arial"/>
          <w:b/>
          <w:bCs/>
          <w:szCs w:val="24"/>
        </w:rPr>
        <w:t xml:space="preserve">Smart Contract Weakness Classification: </w:t>
      </w:r>
      <w:hyperlink r:id="rId16" w:history="1">
        <w:r w:rsidR="00683E8B">
          <w:rPr>
            <w:rStyle w:val="Hyperlink"/>
            <w:rFonts w:cs="Arial"/>
            <w:color w:val="auto"/>
            <w:szCs w:val="24"/>
          </w:rPr>
          <w:t>SWC</w:t>
        </w:r>
        <w:r w:rsidR="00683E8B">
          <w:rPr>
            <w:rStyle w:val="Hyperlink"/>
            <w:rFonts w:cs="Arial"/>
            <w:color w:val="auto"/>
            <w:szCs w:val="24"/>
          </w:rPr>
          <w:t>-</w:t>
        </w:r>
        <w:r w:rsidR="00683E8B">
          <w:rPr>
            <w:rStyle w:val="Hyperlink"/>
            <w:rFonts w:cs="Arial"/>
            <w:color w:val="auto"/>
            <w:szCs w:val="24"/>
          </w:rPr>
          <w:t>103</w:t>
        </w:r>
      </w:hyperlink>
    </w:p>
    <w:p w14:paraId="085F630F" w14:textId="77777777" w:rsidR="003E541E" w:rsidRPr="00500DE7" w:rsidRDefault="003E541E" w:rsidP="00253E5A">
      <w:pPr>
        <w:ind w:left="360" w:firstLine="720"/>
        <w:rPr>
          <w:rFonts w:cs="Arial"/>
          <w:b/>
          <w:bCs/>
          <w:sz w:val="28"/>
          <w:szCs w:val="28"/>
        </w:rPr>
      </w:pPr>
    </w:p>
    <w:p w14:paraId="04901840" w14:textId="6CE52B06" w:rsidR="00C57D5C" w:rsidRPr="00500DE7" w:rsidRDefault="00AB2B43" w:rsidP="00253E5A">
      <w:pPr>
        <w:pStyle w:val="Blockstars"/>
        <w:rPr>
          <w:rFonts w:cs="Arial"/>
        </w:rPr>
      </w:pPr>
      <w:bookmarkStart w:id="4" w:name="_Toc82687093"/>
      <w:r w:rsidRPr="00500DE7">
        <w:rPr>
          <w:rFonts w:cs="Arial"/>
        </w:rPr>
        <w:t xml:space="preserve">Smart Contract: </w:t>
      </w:r>
      <w:r w:rsidR="009256DE">
        <w:rPr>
          <w:rFonts w:cs="Arial"/>
        </w:rPr>
        <w:t>ForexVesting</w:t>
      </w:r>
      <w:r w:rsidRPr="00500DE7">
        <w:rPr>
          <w:rFonts w:cs="Arial"/>
        </w:rPr>
        <w:t>.sol</w:t>
      </w:r>
      <w:bookmarkEnd w:id="4"/>
    </w:p>
    <w:p w14:paraId="1F69B45C" w14:textId="5D557718" w:rsidR="00683E8B" w:rsidRPr="00500DE7" w:rsidRDefault="00683E8B" w:rsidP="00683E8B">
      <w:pPr>
        <w:pStyle w:val="Heading5"/>
        <w:rPr>
          <w:b w:val="0"/>
          <w:bCs w:val="0"/>
          <w:color w:val="auto"/>
        </w:rPr>
      </w:pPr>
      <w:r w:rsidRPr="00500DE7">
        <w:rPr>
          <w:color w:val="auto"/>
        </w:rPr>
        <w:t xml:space="preserve">Finding </w:t>
      </w:r>
      <w:r>
        <w:rPr>
          <w:color w:val="auto"/>
        </w:rPr>
        <w:t>1</w:t>
      </w:r>
    </w:p>
    <w:p w14:paraId="3538F61A" w14:textId="77777777" w:rsidR="00683E8B" w:rsidRPr="0018782D" w:rsidRDefault="00683E8B" w:rsidP="00683E8B">
      <w:pPr>
        <w:rPr>
          <w:rFonts w:cs="Arial"/>
          <w:b/>
          <w:bCs/>
          <w:szCs w:val="24"/>
        </w:rPr>
      </w:pPr>
      <w:r w:rsidRPr="0018782D">
        <w:rPr>
          <w:rFonts w:cs="Arial"/>
          <w:b/>
          <w:bCs/>
          <w:szCs w:val="24"/>
        </w:rPr>
        <w:t>Issue: Dependence on predictable environment variable</w:t>
      </w:r>
    </w:p>
    <w:p w14:paraId="654624A0" w14:textId="77777777" w:rsidR="00683E8B" w:rsidRPr="0018782D" w:rsidRDefault="00683E8B" w:rsidP="00683E8B">
      <w:pPr>
        <w:rPr>
          <w:rFonts w:cs="Arial"/>
          <w:szCs w:val="24"/>
        </w:rPr>
      </w:pPr>
      <w:r w:rsidRPr="0018782D">
        <w:rPr>
          <w:rFonts w:cs="Arial"/>
          <w:b/>
          <w:bCs/>
          <w:szCs w:val="24"/>
        </w:rPr>
        <w:t>Severity</w:t>
      </w:r>
      <w:r w:rsidRPr="0018782D">
        <w:rPr>
          <w:rFonts w:cs="Arial"/>
          <w:szCs w:val="24"/>
        </w:rPr>
        <w:t xml:space="preserve">: </w:t>
      </w:r>
      <w:r w:rsidRPr="0018782D">
        <w:rPr>
          <w:rFonts w:cs="Arial"/>
          <w:b/>
          <w:bCs/>
          <w:color w:val="BF8F00" w:themeColor="accent4" w:themeShade="BF"/>
          <w:szCs w:val="24"/>
        </w:rPr>
        <w:t>IP4 (Less Critical)</w:t>
      </w:r>
    </w:p>
    <w:p w14:paraId="4EF7FE84" w14:textId="31D08D91" w:rsidR="00683E8B" w:rsidRPr="0018782D" w:rsidRDefault="00683E8B" w:rsidP="00683E8B">
      <w:pPr>
        <w:rPr>
          <w:rFonts w:cs="Arial"/>
          <w:b/>
          <w:bCs/>
          <w:szCs w:val="24"/>
        </w:rPr>
      </w:pPr>
      <w:r w:rsidRPr="0018782D">
        <w:rPr>
          <w:rFonts w:cs="Arial"/>
          <w:b/>
          <w:bCs/>
          <w:szCs w:val="24"/>
        </w:rPr>
        <w:t xml:space="preserve">Contract: </w:t>
      </w:r>
      <w:r>
        <w:rPr>
          <w:rFonts w:cs="Arial"/>
          <w:b/>
          <w:bCs/>
          <w:szCs w:val="24"/>
        </w:rPr>
        <w:t>ForexVesting.</w:t>
      </w:r>
      <w:r>
        <w:rPr>
          <w:rFonts w:cs="Arial"/>
          <w:b/>
          <w:bCs/>
          <w:szCs w:val="24"/>
        </w:rPr>
        <w:t>sol</w:t>
      </w:r>
    </w:p>
    <w:p w14:paraId="1AEBF97A" w14:textId="77777777" w:rsidR="00683E8B" w:rsidRPr="0018782D" w:rsidRDefault="00683E8B" w:rsidP="00683E8B">
      <w:pPr>
        <w:rPr>
          <w:rFonts w:cs="Arial"/>
          <w:b/>
          <w:bCs/>
          <w:szCs w:val="24"/>
        </w:rPr>
      </w:pPr>
      <w:r>
        <w:rPr>
          <w:rFonts w:cs="Arial"/>
          <w:b/>
          <w:bCs/>
          <w:szCs w:val="24"/>
        </w:rPr>
        <w:t>Variable</w:t>
      </w:r>
      <w:r w:rsidRPr="0018782D">
        <w:rPr>
          <w:rFonts w:cs="Arial"/>
          <w:b/>
          <w:bCs/>
          <w:szCs w:val="24"/>
        </w:rPr>
        <w:t xml:space="preserve"> name: </w:t>
      </w:r>
      <w:r>
        <w:rPr>
          <w:rFonts w:cs="Arial"/>
          <w:szCs w:val="24"/>
          <w:lang w:val="en-GB"/>
        </w:rPr>
        <w:t>block.timestamp</w:t>
      </w:r>
    </w:p>
    <w:p w14:paraId="69CE89E5" w14:textId="77777777" w:rsidR="00683E8B" w:rsidRPr="0018782D" w:rsidRDefault="00683E8B" w:rsidP="00683E8B">
      <w:pPr>
        <w:rPr>
          <w:rFonts w:cs="Arial"/>
          <w:szCs w:val="24"/>
        </w:rPr>
      </w:pPr>
      <w:r w:rsidRPr="0018782D">
        <w:rPr>
          <w:rFonts w:cs="Arial"/>
          <w:b/>
          <w:bCs/>
          <w:szCs w:val="24"/>
        </w:rPr>
        <w:t>Description</w:t>
      </w:r>
      <w:r w:rsidRPr="0018782D">
        <w:rPr>
          <w:rFonts w:cs="Arial"/>
          <w:szCs w:val="24"/>
        </w:rPr>
        <w:t xml:space="preserve">: </w:t>
      </w:r>
    </w:p>
    <w:p w14:paraId="338D0875" w14:textId="77777777" w:rsidR="00683E8B" w:rsidRPr="0018782D" w:rsidRDefault="00683E8B" w:rsidP="00015662">
      <w:pPr>
        <w:pStyle w:val="ListParagraph"/>
        <w:numPr>
          <w:ilvl w:val="0"/>
          <w:numId w:val="15"/>
        </w:numPr>
        <w:autoSpaceDE w:val="0"/>
        <w:autoSpaceDN w:val="0"/>
        <w:adjustRightInd w:val="0"/>
        <w:jc w:val="both"/>
        <w:rPr>
          <w:rFonts w:cs="Arial"/>
          <w:szCs w:val="24"/>
          <w:lang w:val="en-GB"/>
        </w:rPr>
      </w:pPr>
      <w:r w:rsidRPr="0018782D">
        <w:rPr>
          <w:rFonts w:cs="Arial"/>
          <w:szCs w:val="24"/>
          <w:lang w:val="en-GB"/>
        </w:rPr>
        <w:t xml:space="preserve">A control flow decision is made based on The block.timestamp environment variable. The block.timestamp environment variable is used to determine a control flow decision. </w:t>
      </w:r>
    </w:p>
    <w:p w14:paraId="448A4A6B" w14:textId="77777777" w:rsidR="00683E8B" w:rsidRDefault="00683E8B" w:rsidP="00015662">
      <w:pPr>
        <w:pStyle w:val="ListParagraph"/>
        <w:numPr>
          <w:ilvl w:val="0"/>
          <w:numId w:val="15"/>
        </w:numPr>
        <w:jc w:val="both"/>
        <w:rPr>
          <w:rFonts w:cs="Arial"/>
          <w:szCs w:val="24"/>
          <w:lang w:val="en-GB"/>
        </w:rPr>
      </w:pPr>
      <w:r>
        <w:rPr>
          <w:rFonts w:cs="Arial"/>
          <w:szCs w:val="24"/>
          <w:lang w:val="en-GB"/>
        </w:rPr>
        <w:t>Avoid using</w:t>
      </w:r>
      <w:r w:rsidRPr="0018782D">
        <w:rPr>
          <w:rFonts w:cs="Arial"/>
          <w:szCs w:val="24"/>
          <w:lang w:val="en-GB"/>
        </w:rPr>
        <w:t xml:space="preserve"> any of those environment variables </w:t>
      </w:r>
      <w:r>
        <w:rPr>
          <w:rFonts w:cs="Arial"/>
          <w:szCs w:val="24"/>
          <w:lang w:val="en-GB"/>
        </w:rPr>
        <w:t xml:space="preserve">and </w:t>
      </w:r>
      <w:r w:rsidRPr="0018782D">
        <w:rPr>
          <w:rFonts w:cs="Arial"/>
          <w:szCs w:val="24"/>
          <w:lang w:val="en-GB"/>
        </w:rPr>
        <w:t>be aware that use of these variables introduces a certain level of trust into miners.</w:t>
      </w:r>
    </w:p>
    <w:p w14:paraId="0855C384" w14:textId="77777777" w:rsidR="00683E8B" w:rsidRPr="0018782D" w:rsidRDefault="00683E8B" w:rsidP="00015662">
      <w:pPr>
        <w:pStyle w:val="ListParagraph"/>
        <w:numPr>
          <w:ilvl w:val="0"/>
          <w:numId w:val="15"/>
        </w:numPr>
        <w:jc w:val="both"/>
        <w:rPr>
          <w:rFonts w:cs="Arial"/>
          <w:szCs w:val="24"/>
          <w:lang w:val="en-GB"/>
        </w:rPr>
      </w:pPr>
      <w:r>
        <w:rPr>
          <w:rFonts w:cs="Arial"/>
          <w:szCs w:val="24"/>
          <w:lang w:val="en-GB"/>
        </w:rPr>
        <w:t>It is more critical if you use the block.timestamp values in calculations related to funds</w:t>
      </w:r>
    </w:p>
    <w:p w14:paraId="5D3A4DDB" w14:textId="77777777" w:rsidR="00683E8B" w:rsidRPr="0018782D" w:rsidRDefault="00683E8B" w:rsidP="00015662">
      <w:pPr>
        <w:jc w:val="both"/>
        <w:rPr>
          <w:rFonts w:cs="Arial"/>
          <w:b/>
          <w:bCs/>
          <w:szCs w:val="24"/>
        </w:rPr>
      </w:pPr>
      <w:r w:rsidRPr="0018782D">
        <w:rPr>
          <w:rFonts w:cs="Arial"/>
          <w:b/>
          <w:bCs/>
          <w:szCs w:val="24"/>
        </w:rPr>
        <w:t xml:space="preserve">Exact place of usage: </w:t>
      </w:r>
    </w:p>
    <w:p w14:paraId="7CB1C25E" w14:textId="78CE0360" w:rsidR="00D33095" w:rsidRPr="00D33095" w:rsidRDefault="00683E8B" w:rsidP="00D33095">
      <w:pPr>
        <w:rPr>
          <w:rFonts w:cs="Arial"/>
          <w:szCs w:val="24"/>
          <w:lang w:val="en-GB"/>
        </w:rPr>
      </w:pPr>
      <w:r w:rsidRPr="008C4B2B">
        <w:rPr>
          <w:rFonts w:cs="Arial"/>
          <w:szCs w:val="24"/>
          <w:lang w:val="en-GB"/>
        </w:rPr>
        <w:t xml:space="preserve">    </w:t>
      </w:r>
      <w:r w:rsidR="00D33095" w:rsidRPr="00D33095">
        <w:rPr>
          <w:rFonts w:cs="Arial"/>
          <w:szCs w:val="24"/>
          <w:lang w:val="en-GB"/>
        </w:rPr>
        <w:t xml:space="preserve">  require(</w:t>
      </w:r>
    </w:p>
    <w:p w14:paraId="4A7A8868" w14:textId="153F9F41" w:rsidR="00D33095" w:rsidRPr="00D33095" w:rsidRDefault="00D33095" w:rsidP="00D33095">
      <w:pPr>
        <w:rPr>
          <w:rFonts w:cs="Arial"/>
          <w:szCs w:val="24"/>
          <w:lang w:val="en-GB"/>
        </w:rPr>
      </w:pPr>
      <w:r w:rsidRPr="00D33095">
        <w:rPr>
          <w:rFonts w:cs="Arial"/>
          <w:szCs w:val="24"/>
          <w:lang w:val="en-GB"/>
        </w:rPr>
        <w:t xml:space="preserve">       block.timestamp &gt;= participant.lastClaimDate + minimumClaimDelay,</w:t>
      </w:r>
      <w:r>
        <w:rPr>
          <w:rFonts w:cs="Arial"/>
          <w:szCs w:val="24"/>
          <w:lang w:val="en-GB"/>
        </w:rPr>
        <w:t xml:space="preserve">  - </w:t>
      </w:r>
      <w:r w:rsidRPr="00EC26C5">
        <w:rPr>
          <w:rFonts w:cs="Arial"/>
          <w:color w:val="0070C0"/>
          <w:szCs w:val="24"/>
          <w:lang w:val="en-GB"/>
        </w:rPr>
        <w:t>Line 84</w:t>
      </w:r>
    </w:p>
    <w:p w14:paraId="59CFEC26" w14:textId="5381CACD" w:rsidR="00D33095" w:rsidRPr="00D33095" w:rsidRDefault="00D33095" w:rsidP="00D33095">
      <w:pPr>
        <w:rPr>
          <w:rFonts w:cs="Arial"/>
          <w:szCs w:val="24"/>
          <w:lang w:val="en-GB"/>
        </w:rPr>
      </w:pPr>
      <w:r w:rsidRPr="00D33095">
        <w:rPr>
          <w:rFonts w:cs="Arial"/>
          <w:szCs w:val="24"/>
          <w:lang w:val="en-GB"/>
        </w:rPr>
        <w:lastRenderedPageBreak/>
        <w:t xml:space="preserve">       "Must wait before next claim"</w:t>
      </w:r>
    </w:p>
    <w:p w14:paraId="548E5516" w14:textId="44CD4B3E" w:rsidR="00683E8B" w:rsidRDefault="00D33095" w:rsidP="00D33095">
      <w:pPr>
        <w:rPr>
          <w:rFonts w:cs="Arial"/>
          <w:szCs w:val="24"/>
          <w:lang w:val="en-GB"/>
        </w:rPr>
      </w:pPr>
      <w:r w:rsidRPr="00D33095">
        <w:rPr>
          <w:rFonts w:cs="Arial"/>
          <w:szCs w:val="24"/>
          <w:lang w:val="en-GB"/>
        </w:rPr>
        <w:t xml:space="preserve">     </w:t>
      </w:r>
      <w:r>
        <w:rPr>
          <w:rFonts w:cs="Arial"/>
          <w:szCs w:val="24"/>
          <w:lang w:val="en-GB"/>
        </w:rPr>
        <w:t xml:space="preserve"> </w:t>
      </w:r>
      <w:r w:rsidRPr="00D33095">
        <w:rPr>
          <w:rFonts w:cs="Arial"/>
          <w:szCs w:val="24"/>
          <w:lang w:val="en-GB"/>
        </w:rPr>
        <w:t>);</w:t>
      </w:r>
    </w:p>
    <w:p w14:paraId="12CC6012" w14:textId="64FA5BDC" w:rsidR="00D33095" w:rsidRDefault="00D33095" w:rsidP="00D33095">
      <w:pPr>
        <w:rPr>
          <w:rFonts w:cs="Arial"/>
          <w:szCs w:val="24"/>
          <w:lang w:val="en-GB"/>
        </w:rPr>
      </w:pPr>
      <w:r w:rsidRPr="00D33095">
        <w:rPr>
          <w:rFonts w:cs="Arial"/>
          <w:szCs w:val="24"/>
          <w:lang w:val="en-GB"/>
        </w:rPr>
        <w:t xml:space="preserve">        uint256 elapsed = block.timestamp - lastClaimDate;</w:t>
      </w:r>
      <w:r>
        <w:rPr>
          <w:rFonts w:cs="Arial"/>
          <w:szCs w:val="24"/>
          <w:lang w:val="en-GB"/>
        </w:rPr>
        <w:t xml:space="preserve"> - </w:t>
      </w:r>
      <w:r w:rsidRPr="00EC26C5">
        <w:rPr>
          <w:rFonts w:cs="Arial"/>
          <w:color w:val="0070C0"/>
          <w:szCs w:val="24"/>
          <w:lang w:val="en-GB"/>
        </w:rPr>
        <w:t>Line 111</w:t>
      </w:r>
    </w:p>
    <w:p w14:paraId="73A2E40E" w14:textId="0AAD96BC" w:rsidR="00D33095" w:rsidRDefault="00D33095" w:rsidP="00D33095">
      <w:pPr>
        <w:rPr>
          <w:rFonts w:cs="Arial"/>
          <w:szCs w:val="24"/>
          <w:lang w:val="en-GB"/>
        </w:rPr>
      </w:pPr>
      <w:r w:rsidRPr="00D33095">
        <w:rPr>
          <w:rFonts w:cs="Arial"/>
          <w:szCs w:val="24"/>
          <w:lang w:val="en-GB"/>
        </w:rPr>
        <w:t xml:space="preserve">        return _balanceOf(account, block.timestamp);</w:t>
      </w:r>
      <w:r>
        <w:rPr>
          <w:rFonts w:cs="Arial"/>
          <w:szCs w:val="24"/>
          <w:lang w:val="en-GB"/>
        </w:rPr>
        <w:t xml:space="preserve"> - </w:t>
      </w:r>
      <w:r w:rsidRPr="00EC26C5">
        <w:rPr>
          <w:rFonts w:cs="Arial"/>
          <w:color w:val="0070C0"/>
          <w:szCs w:val="24"/>
          <w:lang w:val="en-GB"/>
        </w:rPr>
        <w:t>Line 145</w:t>
      </w:r>
    </w:p>
    <w:p w14:paraId="407C4EDD" w14:textId="16FA3ACA" w:rsidR="00D33095" w:rsidRDefault="00D33095" w:rsidP="00D33095">
      <w:pPr>
        <w:rPr>
          <w:rFonts w:cs="Arial"/>
          <w:szCs w:val="24"/>
          <w:lang w:val="en-GB"/>
        </w:rPr>
      </w:pPr>
      <w:r w:rsidRPr="00D33095">
        <w:rPr>
          <w:rFonts w:cs="Arial"/>
          <w:szCs w:val="24"/>
          <w:lang w:val="en-GB"/>
        </w:rPr>
        <w:t xml:space="preserve">        claimStartDate = block.timestamp + 1;</w:t>
      </w:r>
      <w:r>
        <w:rPr>
          <w:rFonts w:cs="Arial"/>
          <w:szCs w:val="24"/>
          <w:lang w:val="en-GB"/>
        </w:rPr>
        <w:t xml:space="preserve"> - </w:t>
      </w:r>
      <w:r w:rsidRPr="00EC26C5">
        <w:rPr>
          <w:rFonts w:cs="Arial"/>
          <w:color w:val="0070C0"/>
          <w:szCs w:val="24"/>
          <w:lang w:val="en-GB"/>
        </w:rPr>
        <w:t>Line 227</w:t>
      </w:r>
    </w:p>
    <w:p w14:paraId="23E66E1C" w14:textId="0AE50AC7" w:rsidR="00272A32" w:rsidRDefault="00D33095" w:rsidP="00D33095">
      <w:pPr>
        <w:rPr>
          <w:rFonts w:cs="Arial"/>
          <w:szCs w:val="24"/>
          <w:lang w:val="en-GB"/>
        </w:rPr>
      </w:pPr>
      <w:r w:rsidRPr="00D33095">
        <w:rPr>
          <w:rFonts w:cs="Arial"/>
          <w:szCs w:val="24"/>
          <w:lang w:val="en-GB"/>
        </w:rPr>
        <w:t xml:space="preserve">        return claimStartDate != 0 &amp;&amp; block.timestamp &gt;= claimStartDate;</w:t>
      </w:r>
      <w:r>
        <w:rPr>
          <w:rFonts w:cs="Arial"/>
          <w:szCs w:val="24"/>
          <w:lang w:val="en-GB"/>
        </w:rPr>
        <w:t xml:space="preserve"> - </w:t>
      </w:r>
      <w:r w:rsidRPr="00EC26C5">
        <w:rPr>
          <w:rFonts w:cs="Arial"/>
          <w:color w:val="0070C0"/>
          <w:szCs w:val="24"/>
          <w:lang w:val="en-GB"/>
        </w:rPr>
        <w:t>Line 234</w:t>
      </w:r>
    </w:p>
    <w:p w14:paraId="3A3A9D58" w14:textId="7ADFDF8F" w:rsidR="00683E8B" w:rsidRDefault="00683E8B" w:rsidP="006353D6">
      <w:pPr>
        <w:rPr>
          <w:rFonts w:cs="Arial"/>
          <w:szCs w:val="24"/>
        </w:rPr>
      </w:pPr>
      <w:r w:rsidRPr="0018782D">
        <w:rPr>
          <w:rFonts w:cs="Arial"/>
          <w:b/>
          <w:bCs/>
          <w:szCs w:val="24"/>
        </w:rPr>
        <w:t xml:space="preserve">Smart Contract Weakness Classification: </w:t>
      </w:r>
      <w:hyperlink r:id="rId17" w:history="1">
        <w:r w:rsidRPr="0018782D">
          <w:rPr>
            <w:rStyle w:val="Hyperlink"/>
            <w:rFonts w:cs="Arial"/>
            <w:color w:val="auto"/>
            <w:szCs w:val="24"/>
          </w:rPr>
          <w:t>SWC-116</w:t>
        </w:r>
      </w:hyperlink>
    </w:p>
    <w:p w14:paraId="79906C5A" w14:textId="77777777" w:rsidR="006353D6" w:rsidRPr="006353D6" w:rsidRDefault="006353D6" w:rsidP="006353D6">
      <w:pPr>
        <w:rPr>
          <w:rFonts w:cs="Arial"/>
          <w:szCs w:val="24"/>
        </w:rPr>
      </w:pPr>
    </w:p>
    <w:p w14:paraId="75B30385" w14:textId="0C9B0600" w:rsidR="00683E8B" w:rsidRPr="00500DE7" w:rsidRDefault="00683E8B" w:rsidP="00683E8B">
      <w:pPr>
        <w:pStyle w:val="Heading5"/>
        <w:rPr>
          <w:b w:val="0"/>
          <w:bCs w:val="0"/>
          <w:color w:val="auto"/>
        </w:rPr>
      </w:pPr>
      <w:r w:rsidRPr="00500DE7">
        <w:rPr>
          <w:color w:val="auto"/>
        </w:rPr>
        <w:t xml:space="preserve">Finding </w:t>
      </w:r>
      <w:r>
        <w:rPr>
          <w:color w:val="auto"/>
        </w:rPr>
        <w:t>2</w:t>
      </w:r>
    </w:p>
    <w:p w14:paraId="6F9AFB40" w14:textId="77777777" w:rsidR="00683E8B" w:rsidRPr="0018782D" w:rsidRDefault="00683E8B" w:rsidP="00683E8B">
      <w:pPr>
        <w:rPr>
          <w:rFonts w:cs="Arial"/>
          <w:b/>
          <w:bCs/>
          <w:szCs w:val="24"/>
        </w:rPr>
      </w:pPr>
      <w:r w:rsidRPr="0018782D">
        <w:rPr>
          <w:rFonts w:cs="Arial"/>
          <w:b/>
          <w:bCs/>
          <w:szCs w:val="24"/>
        </w:rPr>
        <w:t xml:space="preserve">Issue: </w:t>
      </w:r>
      <w:r>
        <w:rPr>
          <w:rFonts w:cs="Arial"/>
          <w:b/>
          <w:bCs/>
          <w:szCs w:val="24"/>
        </w:rPr>
        <w:t>A floating pragma is set</w:t>
      </w:r>
    </w:p>
    <w:p w14:paraId="27A5C2DC" w14:textId="3C2CFF79" w:rsidR="00683E8B" w:rsidRPr="0018782D" w:rsidRDefault="00683E8B" w:rsidP="00683E8B">
      <w:pPr>
        <w:rPr>
          <w:rFonts w:cs="Arial"/>
          <w:szCs w:val="24"/>
        </w:rPr>
      </w:pPr>
      <w:r w:rsidRPr="0018782D">
        <w:rPr>
          <w:rFonts w:cs="Arial"/>
          <w:b/>
          <w:bCs/>
          <w:szCs w:val="24"/>
        </w:rPr>
        <w:t>Severity</w:t>
      </w:r>
      <w:r w:rsidRPr="0018782D">
        <w:rPr>
          <w:rFonts w:cs="Arial"/>
          <w:szCs w:val="24"/>
        </w:rPr>
        <w:t xml:space="preserve">: </w:t>
      </w:r>
      <w:r w:rsidR="00FC6EA8" w:rsidRPr="00FC6EA8">
        <w:rPr>
          <w:rFonts w:cs="Arial"/>
          <w:b/>
          <w:bCs/>
          <w:color w:val="00B050"/>
          <w:szCs w:val="24"/>
        </w:rPr>
        <w:t>IP5 (Normal Risk)</w:t>
      </w:r>
    </w:p>
    <w:p w14:paraId="1D312819" w14:textId="19AEF624" w:rsidR="00683E8B" w:rsidRPr="0018782D" w:rsidRDefault="00683E8B" w:rsidP="00683E8B">
      <w:pPr>
        <w:rPr>
          <w:rFonts w:cs="Arial"/>
          <w:b/>
          <w:bCs/>
          <w:szCs w:val="24"/>
        </w:rPr>
      </w:pPr>
      <w:r w:rsidRPr="0018782D">
        <w:rPr>
          <w:rFonts w:cs="Arial"/>
          <w:b/>
          <w:bCs/>
          <w:szCs w:val="24"/>
        </w:rPr>
        <w:t xml:space="preserve">Contract: </w:t>
      </w:r>
      <w:r w:rsidR="00D33095">
        <w:rPr>
          <w:rFonts w:cs="Arial"/>
          <w:b/>
          <w:bCs/>
          <w:szCs w:val="24"/>
        </w:rPr>
        <w:t>ForexVesting</w:t>
      </w:r>
      <w:r>
        <w:rPr>
          <w:rFonts w:cs="Arial"/>
          <w:b/>
          <w:bCs/>
          <w:szCs w:val="24"/>
        </w:rPr>
        <w:t>.sol</w:t>
      </w:r>
    </w:p>
    <w:p w14:paraId="01DC0713" w14:textId="77777777" w:rsidR="00683E8B" w:rsidRPr="0018782D" w:rsidRDefault="00683E8B" w:rsidP="00683E8B">
      <w:pPr>
        <w:rPr>
          <w:rFonts w:cs="Arial"/>
          <w:szCs w:val="24"/>
        </w:rPr>
      </w:pPr>
      <w:r w:rsidRPr="0018782D">
        <w:rPr>
          <w:rFonts w:cs="Arial"/>
          <w:b/>
          <w:bCs/>
          <w:szCs w:val="24"/>
        </w:rPr>
        <w:t>Description</w:t>
      </w:r>
      <w:r w:rsidRPr="0018782D">
        <w:rPr>
          <w:rFonts w:cs="Arial"/>
          <w:szCs w:val="24"/>
        </w:rPr>
        <w:t xml:space="preserve">: </w:t>
      </w:r>
    </w:p>
    <w:p w14:paraId="71081C05" w14:textId="77777777" w:rsidR="00683E8B" w:rsidRDefault="00683E8B"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 xml:space="preserve">The current pragma Solidity directive is ""^0.8.0"". </w:t>
      </w:r>
    </w:p>
    <w:p w14:paraId="5F27EDE5" w14:textId="77777777" w:rsidR="00683E8B" w:rsidRDefault="00683E8B"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 xml:space="preserve">It is recommended to specify a fixed compiler version to ensure that the bytecode produced does not vary between builds. </w:t>
      </w:r>
    </w:p>
    <w:p w14:paraId="19DE4156" w14:textId="26844304" w:rsidR="00683E8B" w:rsidRPr="00486811" w:rsidRDefault="00683E8B" w:rsidP="00015662">
      <w:pPr>
        <w:pStyle w:val="ListParagraph"/>
        <w:spacing w:before="120" w:after="0" w:line="240" w:lineRule="auto"/>
        <w:jc w:val="both"/>
        <w:rPr>
          <w:rFonts w:eastAsia="Times New Roman" w:cs="Arial"/>
          <w:color w:val="4472C4" w:themeColor="accent1"/>
          <w:szCs w:val="24"/>
          <w:lang w:eastAsia="en-GB"/>
        </w:rPr>
      </w:pPr>
      <w:r w:rsidRPr="00486811">
        <w:rPr>
          <w:rFonts w:eastAsia="Times New Roman" w:cs="Arial"/>
          <w:color w:val="4472C4" w:themeColor="accent1"/>
          <w:szCs w:val="24"/>
          <w:lang w:eastAsia="en-GB"/>
        </w:rPr>
        <w:t>Eg: pragma solidity 0.8.0;</w:t>
      </w:r>
    </w:p>
    <w:p w14:paraId="7E7D3D3B" w14:textId="77777777" w:rsidR="00683E8B" w:rsidRPr="003E541E" w:rsidRDefault="00683E8B"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This is especially important if you rely on bytecode-level verification of the code.</w:t>
      </w:r>
    </w:p>
    <w:p w14:paraId="25A2FB18" w14:textId="77777777" w:rsidR="00683E8B" w:rsidRPr="003E541E" w:rsidRDefault="00683E8B" w:rsidP="00015662">
      <w:pPr>
        <w:spacing w:before="0" w:after="0" w:line="240" w:lineRule="auto"/>
        <w:jc w:val="both"/>
        <w:rPr>
          <w:rFonts w:ascii="Courier New" w:eastAsia="Times New Roman" w:hAnsi="Courier New" w:cs="Courier New"/>
          <w:color w:val="000000"/>
          <w:szCs w:val="24"/>
          <w:lang w:eastAsia="en-GB"/>
        </w:rPr>
      </w:pPr>
    </w:p>
    <w:p w14:paraId="78878887" w14:textId="77777777" w:rsidR="00683E8B" w:rsidRPr="0018782D" w:rsidRDefault="00683E8B" w:rsidP="00683E8B">
      <w:pPr>
        <w:rPr>
          <w:rFonts w:cs="Arial"/>
          <w:b/>
          <w:bCs/>
          <w:szCs w:val="24"/>
        </w:rPr>
      </w:pPr>
      <w:r w:rsidRPr="0018782D">
        <w:rPr>
          <w:rFonts w:cs="Arial"/>
          <w:b/>
          <w:bCs/>
          <w:szCs w:val="24"/>
        </w:rPr>
        <w:t xml:space="preserve">Exact place of usage: </w:t>
      </w:r>
    </w:p>
    <w:p w14:paraId="028DA7D2" w14:textId="4DF7D572" w:rsidR="00683E8B" w:rsidRPr="006353D6" w:rsidRDefault="00683E8B" w:rsidP="00683E8B">
      <w:pPr>
        <w:rPr>
          <w:rFonts w:cs="Arial"/>
          <w:color w:val="0070C0"/>
          <w:szCs w:val="24"/>
          <w:lang w:val="en-GB"/>
        </w:rPr>
      </w:pPr>
      <w:r w:rsidRPr="00486811">
        <w:rPr>
          <w:rFonts w:cs="Arial"/>
          <w:szCs w:val="24"/>
          <w:lang w:val="en-GB"/>
        </w:rPr>
        <w:t>pragma solidity ^0.8.0;</w:t>
      </w:r>
      <w:r>
        <w:rPr>
          <w:rFonts w:cs="Arial"/>
          <w:szCs w:val="24"/>
          <w:lang w:val="en-GB"/>
        </w:rPr>
        <w:t xml:space="preserve"> </w:t>
      </w:r>
      <w:r w:rsidR="006353D6">
        <w:rPr>
          <w:rFonts w:cs="Arial"/>
          <w:szCs w:val="24"/>
          <w:lang w:val="en-GB"/>
        </w:rPr>
        <w:t xml:space="preserve">- </w:t>
      </w:r>
      <w:r w:rsidR="006353D6" w:rsidRPr="006353D6">
        <w:rPr>
          <w:rFonts w:cs="Arial"/>
          <w:color w:val="0070C0"/>
          <w:szCs w:val="24"/>
          <w:lang w:val="en-GB"/>
        </w:rPr>
        <w:t>Line</w:t>
      </w:r>
      <w:r w:rsidRPr="006353D6">
        <w:rPr>
          <w:rFonts w:cs="Arial"/>
          <w:color w:val="0070C0"/>
          <w:szCs w:val="24"/>
          <w:lang w:val="en-GB"/>
        </w:rPr>
        <w:t xml:space="preserve"> 2</w:t>
      </w:r>
    </w:p>
    <w:p w14:paraId="0F6BD1AC" w14:textId="77777777" w:rsidR="00683E8B" w:rsidRPr="003E541E" w:rsidRDefault="00683E8B" w:rsidP="00683E8B">
      <w:pPr>
        <w:rPr>
          <w:rFonts w:cs="Arial"/>
          <w:szCs w:val="24"/>
        </w:rPr>
      </w:pPr>
      <w:r w:rsidRPr="0018782D">
        <w:rPr>
          <w:rFonts w:cs="Arial"/>
          <w:b/>
          <w:bCs/>
          <w:szCs w:val="24"/>
        </w:rPr>
        <w:t xml:space="preserve">Smart Contract Weakness Classification: </w:t>
      </w:r>
      <w:hyperlink r:id="rId18" w:history="1">
        <w:r>
          <w:rPr>
            <w:rStyle w:val="Hyperlink"/>
            <w:rFonts w:cs="Arial"/>
            <w:color w:val="auto"/>
            <w:szCs w:val="24"/>
          </w:rPr>
          <w:t>SWC-103</w:t>
        </w:r>
      </w:hyperlink>
    </w:p>
    <w:p w14:paraId="6D2F4BC1" w14:textId="77777777" w:rsidR="006A2773" w:rsidRPr="0018782D" w:rsidRDefault="006A2773" w:rsidP="00253E5A">
      <w:pPr>
        <w:rPr>
          <w:rFonts w:cs="Arial"/>
          <w:szCs w:val="24"/>
        </w:rPr>
      </w:pPr>
    </w:p>
    <w:p w14:paraId="1AB577C0" w14:textId="70AB568F" w:rsidR="00CE4598" w:rsidRPr="00500DE7" w:rsidRDefault="00CE4598" w:rsidP="00253E5A">
      <w:pPr>
        <w:pStyle w:val="Blockstars"/>
        <w:rPr>
          <w:rFonts w:cs="Arial"/>
        </w:rPr>
      </w:pPr>
      <w:bookmarkStart w:id="5" w:name="_Toc82687094"/>
      <w:r w:rsidRPr="00500DE7">
        <w:rPr>
          <w:rFonts w:cs="Arial"/>
        </w:rPr>
        <w:t xml:space="preserve">Smart Contract: </w:t>
      </w:r>
      <w:r w:rsidR="00EA022B">
        <w:rPr>
          <w:rFonts w:cs="Arial"/>
        </w:rPr>
        <w:t>Forex</w:t>
      </w:r>
      <w:r w:rsidRPr="00500DE7">
        <w:rPr>
          <w:rFonts w:cs="Arial"/>
        </w:rPr>
        <w:t>.sol</w:t>
      </w:r>
      <w:bookmarkEnd w:id="5"/>
    </w:p>
    <w:p w14:paraId="2B4A86B2" w14:textId="77777777" w:rsidR="00BE6C4B" w:rsidRPr="00500DE7" w:rsidRDefault="00BE6C4B" w:rsidP="00253E5A">
      <w:pPr>
        <w:pStyle w:val="Heading5"/>
        <w:rPr>
          <w:b w:val="0"/>
          <w:bCs w:val="0"/>
          <w:color w:val="auto"/>
        </w:rPr>
      </w:pPr>
      <w:r w:rsidRPr="00500DE7">
        <w:rPr>
          <w:color w:val="auto"/>
        </w:rPr>
        <w:t>Finding 1</w:t>
      </w:r>
    </w:p>
    <w:p w14:paraId="65500A4F" w14:textId="77777777" w:rsidR="00D33095" w:rsidRPr="0018782D" w:rsidRDefault="00D33095" w:rsidP="00D33095">
      <w:pPr>
        <w:rPr>
          <w:rFonts w:cs="Arial"/>
          <w:b/>
          <w:bCs/>
          <w:szCs w:val="24"/>
        </w:rPr>
      </w:pPr>
      <w:r w:rsidRPr="0018782D">
        <w:rPr>
          <w:rFonts w:cs="Arial"/>
          <w:b/>
          <w:bCs/>
          <w:szCs w:val="24"/>
        </w:rPr>
        <w:t xml:space="preserve">Issue: </w:t>
      </w:r>
      <w:r>
        <w:rPr>
          <w:rFonts w:cs="Arial"/>
          <w:b/>
          <w:bCs/>
          <w:szCs w:val="24"/>
        </w:rPr>
        <w:t>A floating pragma is set</w:t>
      </w:r>
    </w:p>
    <w:p w14:paraId="4AA85ADB" w14:textId="47E6C28A" w:rsidR="00D33095" w:rsidRPr="0018782D" w:rsidRDefault="00D33095" w:rsidP="00D33095">
      <w:pPr>
        <w:rPr>
          <w:rFonts w:cs="Arial"/>
          <w:szCs w:val="24"/>
        </w:rPr>
      </w:pPr>
      <w:r w:rsidRPr="0018782D">
        <w:rPr>
          <w:rFonts w:cs="Arial"/>
          <w:b/>
          <w:bCs/>
          <w:szCs w:val="24"/>
        </w:rPr>
        <w:t>Severity</w:t>
      </w:r>
      <w:r w:rsidRPr="0018782D">
        <w:rPr>
          <w:rFonts w:cs="Arial"/>
          <w:szCs w:val="24"/>
        </w:rPr>
        <w:t xml:space="preserve">: </w:t>
      </w:r>
      <w:r w:rsidR="00FC6EA8" w:rsidRPr="00FC6EA8">
        <w:rPr>
          <w:rFonts w:cs="Arial"/>
          <w:b/>
          <w:bCs/>
          <w:color w:val="00B050"/>
          <w:szCs w:val="24"/>
        </w:rPr>
        <w:t>IP5 (Normal Risk)</w:t>
      </w:r>
    </w:p>
    <w:p w14:paraId="37B25B73" w14:textId="6F0075A0" w:rsidR="00D33095" w:rsidRPr="0018782D" w:rsidRDefault="00D33095" w:rsidP="00D33095">
      <w:pPr>
        <w:rPr>
          <w:rFonts w:cs="Arial"/>
          <w:b/>
          <w:bCs/>
          <w:szCs w:val="24"/>
        </w:rPr>
      </w:pPr>
      <w:r w:rsidRPr="0018782D">
        <w:rPr>
          <w:rFonts w:cs="Arial"/>
          <w:b/>
          <w:bCs/>
          <w:szCs w:val="24"/>
        </w:rPr>
        <w:t xml:space="preserve">Contract: </w:t>
      </w:r>
      <w:r w:rsidR="00D33400">
        <w:rPr>
          <w:rFonts w:cs="Arial"/>
          <w:b/>
          <w:bCs/>
          <w:szCs w:val="24"/>
        </w:rPr>
        <w:t>Forex</w:t>
      </w:r>
      <w:r>
        <w:rPr>
          <w:rFonts w:cs="Arial"/>
          <w:b/>
          <w:bCs/>
          <w:szCs w:val="24"/>
        </w:rPr>
        <w:t>.sol</w:t>
      </w:r>
    </w:p>
    <w:p w14:paraId="506B2717" w14:textId="77777777" w:rsidR="00D33095" w:rsidRPr="0018782D" w:rsidRDefault="00D33095" w:rsidP="00D33095">
      <w:pPr>
        <w:rPr>
          <w:rFonts w:cs="Arial"/>
          <w:szCs w:val="24"/>
        </w:rPr>
      </w:pPr>
      <w:r w:rsidRPr="0018782D">
        <w:rPr>
          <w:rFonts w:cs="Arial"/>
          <w:b/>
          <w:bCs/>
          <w:szCs w:val="24"/>
        </w:rPr>
        <w:t>Description</w:t>
      </w:r>
      <w:r w:rsidRPr="0018782D">
        <w:rPr>
          <w:rFonts w:cs="Arial"/>
          <w:szCs w:val="24"/>
        </w:rPr>
        <w:t xml:space="preserve">: </w:t>
      </w:r>
    </w:p>
    <w:p w14:paraId="39C76ECE" w14:textId="77777777" w:rsidR="00D33095" w:rsidRDefault="00D33095"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lastRenderedPageBreak/>
        <w:t xml:space="preserve">The current pragma Solidity directive is ""^0.8.0"". </w:t>
      </w:r>
    </w:p>
    <w:p w14:paraId="32F29952" w14:textId="77777777" w:rsidR="00D33095" w:rsidRDefault="00D33095"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 xml:space="preserve">It is recommended to specify a fixed compiler version to ensure that the bytecode produced does not vary between builds. </w:t>
      </w:r>
    </w:p>
    <w:p w14:paraId="1FF0B961" w14:textId="1783DAAC" w:rsidR="00D33095" w:rsidRPr="00486811" w:rsidRDefault="00D33095" w:rsidP="00015662">
      <w:pPr>
        <w:pStyle w:val="ListParagraph"/>
        <w:spacing w:before="120" w:after="0" w:line="240" w:lineRule="auto"/>
        <w:jc w:val="both"/>
        <w:rPr>
          <w:rFonts w:eastAsia="Times New Roman" w:cs="Arial"/>
          <w:color w:val="4472C4" w:themeColor="accent1"/>
          <w:szCs w:val="24"/>
          <w:lang w:eastAsia="en-GB"/>
        </w:rPr>
      </w:pPr>
      <w:r w:rsidRPr="00486811">
        <w:rPr>
          <w:rFonts w:eastAsia="Times New Roman" w:cs="Arial"/>
          <w:color w:val="4472C4" w:themeColor="accent1"/>
          <w:szCs w:val="24"/>
          <w:lang w:eastAsia="en-GB"/>
        </w:rPr>
        <w:t>Eg: pragma solidity 0.8.0;</w:t>
      </w:r>
    </w:p>
    <w:p w14:paraId="710488DD" w14:textId="77777777" w:rsidR="00D33095" w:rsidRPr="003E541E" w:rsidRDefault="00D33095"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This is especially important if you rely on bytecode-level verification of the code.</w:t>
      </w:r>
    </w:p>
    <w:p w14:paraId="56038331" w14:textId="77777777" w:rsidR="00D33095" w:rsidRPr="003E541E" w:rsidRDefault="00D33095" w:rsidP="00015662">
      <w:pPr>
        <w:spacing w:before="0" w:after="0" w:line="240" w:lineRule="auto"/>
        <w:jc w:val="both"/>
        <w:rPr>
          <w:rFonts w:ascii="Courier New" w:eastAsia="Times New Roman" w:hAnsi="Courier New" w:cs="Courier New"/>
          <w:color w:val="000000"/>
          <w:szCs w:val="24"/>
          <w:lang w:eastAsia="en-GB"/>
        </w:rPr>
      </w:pPr>
    </w:p>
    <w:p w14:paraId="5FCCC0D8" w14:textId="77777777" w:rsidR="00D33095" w:rsidRPr="0018782D" w:rsidRDefault="00D33095" w:rsidP="00D33095">
      <w:pPr>
        <w:rPr>
          <w:rFonts w:cs="Arial"/>
          <w:b/>
          <w:bCs/>
          <w:szCs w:val="24"/>
        </w:rPr>
      </w:pPr>
      <w:r w:rsidRPr="0018782D">
        <w:rPr>
          <w:rFonts w:cs="Arial"/>
          <w:b/>
          <w:bCs/>
          <w:szCs w:val="24"/>
        </w:rPr>
        <w:t xml:space="preserve">Exact place of usage: </w:t>
      </w:r>
    </w:p>
    <w:p w14:paraId="4D0F1AB3" w14:textId="77777777" w:rsidR="00D33095" w:rsidRDefault="00D33095" w:rsidP="00D33095">
      <w:pPr>
        <w:rPr>
          <w:rFonts w:cs="Arial"/>
          <w:szCs w:val="24"/>
          <w:lang w:val="en-GB"/>
        </w:rPr>
      </w:pPr>
      <w:r w:rsidRPr="00486811">
        <w:rPr>
          <w:rFonts w:cs="Arial"/>
          <w:szCs w:val="24"/>
          <w:lang w:val="en-GB"/>
        </w:rPr>
        <w:t>pragma solidity ^0.8.0;</w:t>
      </w:r>
      <w:r>
        <w:rPr>
          <w:rFonts w:cs="Arial"/>
          <w:szCs w:val="24"/>
          <w:lang w:val="en-GB"/>
        </w:rPr>
        <w:t xml:space="preserve"> -  Line 2</w:t>
      </w:r>
    </w:p>
    <w:p w14:paraId="57802502" w14:textId="77777777" w:rsidR="00D33095" w:rsidRPr="003E541E" w:rsidRDefault="00D33095" w:rsidP="00D33095">
      <w:pPr>
        <w:rPr>
          <w:rFonts w:cs="Arial"/>
          <w:szCs w:val="24"/>
        </w:rPr>
      </w:pPr>
      <w:r w:rsidRPr="0018782D">
        <w:rPr>
          <w:rFonts w:cs="Arial"/>
          <w:b/>
          <w:bCs/>
          <w:szCs w:val="24"/>
        </w:rPr>
        <w:t xml:space="preserve">Smart Contract Weakness Classification: </w:t>
      </w:r>
      <w:hyperlink r:id="rId19" w:history="1">
        <w:r>
          <w:rPr>
            <w:rStyle w:val="Hyperlink"/>
            <w:rFonts w:cs="Arial"/>
            <w:color w:val="auto"/>
            <w:szCs w:val="24"/>
          </w:rPr>
          <w:t>SWC-103</w:t>
        </w:r>
      </w:hyperlink>
    </w:p>
    <w:p w14:paraId="7C090A81" w14:textId="77777777" w:rsidR="00F008FD" w:rsidRPr="00500DE7" w:rsidRDefault="00F008FD" w:rsidP="00253E5A">
      <w:pPr>
        <w:autoSpaceDE w:val="0"/>
        <w:autoSpaceDN w:val="0"/>
        <w:adjustRightInd w:val="0"/>
        <w:spacing w:line="240" w:lineRule="auto"/>
        <w:rPr>
          <w:rFonts w:cs="Arial"/>
          <w:sz w:val="28"/>
          <w:szCs w:val="28"/>
          <w:lang w:val="en-GB"/>
        </w:rPr>
      </w:pPr>
    </w:p>
    <w:p w14:paraId="60841B00" w14:textId="378CB022" w:rsidR="00CE4598" w:rsidRPr="00500DE7" w:rsidRDefault="00CE4598" w:rsidP="00253E5A">
      <w:pPr>
        <w:pStyle w:val="Blockstars"/>
        <w:rPr>
          <w:rFonts w:cs="Arial"/>
        </w:rPr>
      </w:pPr>
      <w:bookmarkStart w:id="6" w:name="_Toc82687095"/>
      <w:r w:rsidRPr="00500DE7">
        <w:rPr>
          <w:rFonts w:cs="Arial"/>
        </w:rPr>
        <w:t xml:space="preserve">Smart Contract: </w:t>
      </w:r>
      <w:r w:rsidR="007B10FA">
        <w:rPr>
          <w:rFonts w:cs="Arial"/>
        </w:rPr>
        <w:t>Signature</w:t>
      </w:r>
      <w:r w:rsidRPr="00500DE7">
        <w:rPr>
          <w:rFonts w:cs="Arial"/>
        </w:rPr>
        <w:t>.sol</w:t>
      </w:r>
      <w:bookmarkEnd w:id="6"/>
    </w:p>
    <w:p w14:paraId="492DDC81" w14:textId="77777777" w:rsidR="00AD4EE7" w:rsidRPr="00500DE7" w:rsidRDefault="00AD4EE7" w:rsidP="00253E5A">
      <w:pPr>
        <w:pStyle w:val="Heading5"/>
        <w:rPr>
          <w:b w:val="0"/>
          <w:bCs w:val="0"/>
          <w:color w:val="auto"/>
        </w:rPr>
      </w:pPr>
      <w:r w:rsidRPr="00500DE7">
        <w:rPr>
          <w:color w:val="auto"/>
        </w:rPr>
        <w:t>Finding 1</w:t>
      </w:r>
    </w:p>
    <w:p w14:paraId="491E58C5" w14:textId="77777777" w:rsidR="004A3958" w:rsidRPr="0018782D" w:rsidRDefault="004A3958" w:rsidP="004A3958">
      <w:pPr>
        <w:rPr>
          <w:rFonts w:cs="Arial"/>
          <w:b/>
          <w:bCs/>
          <w:szCs w:val="24"/>
        </w:rPr>
      </w:pPr>
      <w:r w:rsidRPr="0018782D">
        <w:rPr>
          <w:rFonts w:cs="Arial"/>
          <w:b/>
          <w:bCs/>
          <w:szCs w:val="24"/>
        </w:rPr>
        <w:t xml:space="preserve">Issue: </w:t>
      </w:r>
      <w:r>
        <w:rPr>
          <w:rFonts w:cs="Arial"/>
          <w:b/>
          <w:bCs/>
          <w:szCs w:val="24"/>
        </w:rPr>
        <w:t>A floating pragma is set</w:t>
      </w:r>
    </w:p>
    <w:p w14:paraId="2C404BDE" w14:textId="7FAA40F0" w:rsidR="004A3958" w:rsidRPr="0018782D" w:rsidRDefault="004A3958" w:rsidP="004A3958">
      <w:pPr>
        <w:rPr>
          <w:rFonts w:cs="Arial"/>
          <w:szCs w:val="24"/>
        </w:rPr>
      </w:pPr>
      <w:r w:rsidRPr="0018782D">
        <w:rPr>
          <w:rFonts w:cs="Arial"/>
          <w:b/>
          <w:bCs/>
          <w:szCs w:val="24"/>
        </w:rPr>
        <w:t>Severity</w:t>
      </w:r>
      <w:r w:rsidRPr="0018782D">
        <w:rPr>
          <w:rFonts w:cs="Arial"/>
          <w:szCs w:val="24"/>
        </w:rPr>
        <w:t xml:space="preserve">: </w:t>
      </w:r>
      <w:r w:rsidR="00FC6EA8" w:rsidRPr="00FC6EA8">
        <w:rPr>
          <w:rFonts w:cs="Arial"/>
          <w:b/>
          <w:bCs/>
          <w:color w:val="00B050"/>
          <w:szCs w:val="24"/>
        </w:rPr>
        <w:t>IP5 (Normal Risk)</w:t>
      </w:r>
    </w:p>
    <w:p w14:paraId="39AB565F" w14:textId="79322229" w:rsidR="004A3958" w:rsidRPr="0018782D" w:rsidRDefault="004A3958" w:rsidP="004A3958">
      <w:pPr>
        <w:rPr>
          <w:rFonts w:cs="Arial"/>
          <w:b/>
          <w:bCs/>
          <w:szCs w:val="24"/>
        </w:rPr>
      </w:pPr>
      <w:r w:rsidRPr="0018782D">
        <w:rPr>
          <w:rFonts w:cs="Arial"/>
          <w:b/>
          <w:bCs/>
          <w:szCs w:val="24"/>
        </w:rPr>
        <w:t xml:space="preserve">Contract: </w:t>
      </w:r>
      <w:r>
        <w:rPr>
          <w:rFonts w:cs="Arial"/>
          <w:b/>
          <w:bCs/>
          <w:szCs w:val="24"/>
        </w:rPr>
        <w:t>Signature</w:t>
      </w:r>
      <w:r>
        <w:rPr>
          <w:rFonts w:cs="Arial"/>
          <w:b/>
          <w:bCs/>
          <w:szCs w:val="24"/>
        </w:rPr>
        <w:t>.sol</w:t>
      </w:r>
    </w:p>
    <w:p w14:paraId="7D1D425D" w14:textId="77777777" w:rsidR="004A3958" w:rsidRPr="0018782D" w:rsidRDefault="004A3958" w:rsidP="004A3958">
      <w:pPr>
        <w:rPr>
          <w:rFonts w:cs="Arial"/>
          <w:szCs w:val="24"/>
        </w:rPr>
      </w:pPr>
      <w:r w:rsidRPr="0018782D">
        <w:rPr>
          <w:rFonts w:cs="Arial"/>
          <w:b/>
          <w:bCs/>
          <w:szCs w:val="24"/>
        </w:rPr>
        <w:t>Description</w:t>
      </w:r>
      <w:r w:rsidRPr="0018782D">
        <w:rPr>
          <w:rFonts w:cs="Arial"/>
          <w:szCs w:val="24"/>
        </w:rPr>
        <w:t xml:space="preserve">: </w:t>
      </w:r>
    </w:p>
    <w:p w14:paraId="6687F167" w14:textId="77777777" w:rsidR="004A3958" w:rsidRDefault="004A3958"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 xml:space="preserve">The current pragma Solidity directive is ""^0.8.0"". </w:t>
      </w:r>
    </w:p>
    <w:p w14:paraId="0844F3EF" w14:textId="77777777" w:rsidR="004A3958" w:rsidRDefault="004A3958" w:rsidP="00015662">
      <w:pPr>
        <w:pStyle w:val="ListParagraph"/>
        <w:numPr>
          <w:ilvl w:val="0"/>
          <w:numId w:val="18"/>
        </w:numPr>
        <w:spacing w:before="120" w:after="0" w:line="240" w:lineRule="auto"/>
        <w:jc w:val="both"/>
        <w:rPr>
          <w:rFonts w:eastAsia="Times New Roman" w:cs="Arial"/>
          <w:color w:val="000000"/>
          <w:szCs w:val="24"/>
          <w:lang w:eastAsia="en-GB"/>
        </w:rPr>
      </w:pPr>
      <w:r w:rsidRPr="003E541E">
        <w:rPr>
          <w:rFonts w:eastAsia="Times New Roman" w:cs="Arial"/>
          <w:color w:val="000000"/>
          <w:szCs w:val="24"/>
          <w:lang w:eastAsia="en-GB"/>
        </w:rPr>
        <w:t xml:space="preserve">It is recommended to specify a fixed compiler version to ensure that the bytecode produced does not vary between builds. </w:t>
      </w:r>
    </w:p>
    <w:p w14:paraId="584EC06F" w14:textId="3AB04640" w:rsidR="004A3958" w:rsidRPr="00486811" w:rsidRDefault="004A3958" w:rsidP="00015662">
      <w:pPr>
        <w:pStyle w:val="ListParagraph"/>
        <w:spacing w:before="120" w:after="0" w:line="240" w:lineRule="auto"/>
        <w:jc w:val="both"/>
        <w:rPr>
          <w:rFonts w:eastAsia="Times New Roman" w:cs="Arial"/>
          <w:color w:val="4472C4" w:themeColor="accent1"/>
          <w:szCs w:val="24"/>
          <w:lang w:eastAsia="en-GB"/>
        </w:rPr>
      </w:pPr>
      <w:r w:rsidRPr="00486811">
        <w:rPr>
          <w:rFonts w:eastAsia="Times New Roman" w:cs="Arial"/>
          <w:color w:val="4472C4" w:themeColor="accent1"/>
          <w:szCs w:val="24"/>
          <w:lang w:eastAsia="en-GB"/>
        </w:rPr>
        <w:t>Eg:</w:t>
      </w:r>
      <w:r w:rsidR="006353D6">
        <w:rPr>
          <w:rFonts w:eastAsia="Times New Roman" w:cs="Arial"/>
          <w:color w:val="4472C4" w:themeColor="accent1"/>
          <w:szCs w:val="24"/>
          <w:lang w:eastAsia="en-GB"/>
        </w:rPr>
        <w:t xml:space="preserve"> </w:t>
      </w:r>
      <w:r w:rsidRPr="00486811">
        <w:rPr>
          <w:rFonts w:eastAsia="Times New Roman" w:cs="Arial"/>
          <w:color w:val="4472C4" w:themeColor="accent1"/>
          <w:szCs w:val="24"/>
          <w:lang w:eastAsia="en-GB"/>
        </w:rPr>
        <w:t>pragma solidity 0.8.0;</w:t>
      </w:r>
    </w:p>
    <w:p w14:paraId="115B0B30" w14:textId="77777777" w:rsidR="004A3958" w:rsidRPr="003E541E" w:rsidRDefault="004A3958" w:rsidP="00015662">
      <w:pPr>
        <w:spacing w:before="0" w:after="0" w:line="240" w:lineRule="auto"/>
        <w:jc w:val="both"/>
        <w:rPr>
          <w:rFonts w:ascii="Courier New" w:eastAsia="Times New Roman" w:hAnsi="Courier New" w:cs="Courier New"/>
          <w:color w:val="000000"/>
          <w:szCs w:val="24"/>
          <w:lang w:eastAsia="en-GB"/>
        </w:rPr>
      </w:pPr>
    </w:p>
    <w:p w14:paraId="6CC8EEB3" w14:textId="77777777" w:rsidR="004A3958" w:rsidRPr="0018782D" w:rsidRDefault="004A3958" w:rsidP="004A3958">
      <w:pPr>
        <w:rPr>
          <w:rFonts w:cs="Arial"/>
          <w:b/>
          <w:bCs/>
          <w:szCs w:val="24"/>
        </w:rPr>
      </w:pPr>
      <w:r w:rsidRPr="0018782D">
        <w:rPr>
          <w:rFonts w:cs="Arial"/>
          <w:b/>
          <w:bCs/>
          <w:szCs w:val="24"/>
        </w:rPr>
        <w:t xml:space="preserve">Exact place of usage: </w:t>
      </w:r>
    </w:p>
    <w:p w14:paraId="737A470E" w14:textId="77777777" w:rsidR="004A3958" w:rsidRDefault="004A3958" w:rsidP="004A3958">
      <w:pPr>
        <w:rPr>
          <w:rFonts w:cs="Arial"/>
          <w:szCs w:val="24"/>
          <w:lang w:val="en-GB"/>
        </w:rPr>
      </w:pPr>
      <w:r w:rsidRPr="00486811">
        <w:rPr>
          <w:rFonts w:cs="Arial"/>
          <w:szCs w:val="24"/>
          <w:lang w:val="en-GB"/>
        </w:rPr>
        <w:t>pragma solidity ^0.8.0;</w:t>
      </w:r>
      <w:r>
        <w:rPr>
          <w:rFonts w:cs="Arial"/>
          <w:szCs w:val="24"/>
          <w:lang w:val="en-GB"/>
        </w:rPr>
        <w:t xml:space="preserve"> -  Line 2</w:t>
      </w:r>
    </w:p>
    <w:p w14:paraId="3504D202" w14:textId="77777777" w:rsidR="004A3958" w:rsidRPr="003E541E" w:rsidRDefault="004A3958" w:rsidP="004A3958">
      <w:pPr>
        <w:rPr>
          <w:rFonts w:cs="Arial"/>
          <w:szCs w:val="24"/>
        </w:rPr>
      </w:pPr>
      <w:r w:rsidRPr="0018782D">
        <w:rPr>
          <w:rFonts w:cs="Arial"/>
          <w:b/>
          <w:bCs/>
          <w:szCs w:val="24"/>
        </w:rPr>
        <w:t xml:space="preserve">Smart Contract Weakness Classification: </w:t>
      </w:r>
      <w:hyperlink r:id="rId20" w:history="1">
        <w:r>
          <w:rPr>
            <w:rStyle w:val="Hyperlink"/>
            <w:rFonts w:cs="Arial"/>
            <w:color w:val="auto"/>
            <w:szCs w:val="24"/>
          </w:rPr>
          <w:t>SWC-103</w:t>
        </w:r>
      </w:hyperlink>
    </w:p>
    <w:p w14:paraId="23989DA2" w14:textId="10A6CA08" w:rsidR="00EB75AC" w:rsidRDefault="00EB75AC"/>
    <w:p w14:paraId="69A15558" w14:textId="6D53F2E6" w:rsidR="00DB6441" w:rsidRDefault="00DB6441"/>
    <w:p w14:paraId="489A4AE7" w14:textId="29712618" w:rsidR="00DB6441" w:rsidRDefault="00DB6441"/>
    <w:p w14:paraId="74CF39F6" w14:textId="77777777" w:rsidR="00015662" w:rsidRDefault="00015662"/>
    <w:p w14:paraId="6C2BDEAC" w14:textId="2C9383DE" w:rsidR="00DB6441" w:rsidRDefault="00DB6441" w:rsidP="00297B08">
      <w:pPr>
        <w:tabs>
          <w:tab w:val="left" w:pos="3189"/>
        </w:tabs>
        <w:rPr>
          <w:rFonts w:cs="Times New Roman (Body CS)"/>
          <w:b/>
          <w:bCs/>
          <w:caps/>
          <w:color w:val="000000" w:themeColor="text1"/>
          <w:spacing w:val="15"/>
          <w:sz w:val="52"/>
          <w:szCs w:val="22"/>
        </w:rPr>
      </w:pPr>
    </w:p>
    <w:p w14:paraId="5CBD4E96" w14:textId="32369964" w:rsidR="00DB6441" w:rsidRDefault="00354C2F" w:rsidP="00643F4A">
      <w:pPr>
        <w:pStyle w:val="Heading1"/>
      </w:pPr>
      <w:bookmarkStart w:id="7" w:name="_Toc82687096"/>
      <w:r w:rsidRPr="00562429">
        <w:t>Executive Summary</w:t>
      </w:r>
      <w:bookmarkEnd w:id="7"/>
    </w:p>
    <w:p w14:paraId="73A75E94" w14:textId="77777777" w:rsidR="00297B08" w:rsidRPr="00297B08" w:rsidRDefault="00297B08" w:rsidP="00297B08"/>
    <w:tbl>
      <w:tblPr>
        <w:tblStyle w:val="TableGrid"/>
        <w:tblW w:w="0" w:type="auto"/>
        <w:tblCellMar>
          <w:left w:w="28" w:type="dxa"/>
          <w:right w:w="28" w:type="dxa"/>
        </w:tblCellMar>
        <w:tblLook w:val="04A0" w:firstRow="1" w:lastRow="0" w:firstColumn="1" w:lastColumn="0" w:noHBand="0" w:noVBand="1"/>
      </w:tblPr>
      <w:tblGrid>
        <w:gridCol w:w="1976"/>
        <w:gridCol w:w="2697"/>
        <w:gridCol w:w="1843"/>
        <w:gridCol w:w="2500"/>
      </w:tblGrid>
      <w:tr w:rsidR="00E2548C" w:rsidRPr="00500DE7" w14:paraId="4D0F15D6" w14:textId="6FFCC180" w:rsidTr="00FF03D5">
        <w:tc>
          <w:tcPr>
            <w:tcW w:w="1976" w:type="dxa"/>
            <w:shd w:val="clear" w:color="auto" w:fill="D3B168"/>
          </w:tcPr>
          <w:p w14:paraId="119CA439" w14:textId="20F5786B" w:rsidR="00E2548C" w:rsidRPr="00500DE7" w:rsidRDefault="00E2548C" w:rsidP="00253E5A">
            <w:pPr>
              <w:tabs>
                <w:tab w:val="left" w:pos="1764"/>
              </w:tabs>
              <w:spacing w:line="240" w:lineRule="auto"/>
              <w:rPr>
                <w:rFonts w:cs="Arial"/>
                <w:b/>
                <w:bCs/>
                <w:color w:val="FFFFFF" w:themeColor="background1"/>
                <w:szCs w:val="24"/>
              </w:rPr>
            </w:pPr>
            <w:r w:rsidRPr="00500DE7">
              <w:rPr>
                <w:rFonts w:cs="Arial"/>
                <w:b/>
                <w:bCs/>
                <w:color w:val="FFFFFF" w:themeColor="background1"/>
                <w:szCs w:val="24"/>
              </w:rPr>
              <w:t>Contracts</w:t>
            </w:r>
            <w:r w:rsidRPr="00500DE7">
              <w:rPr>
                <w:rFonts w:cs="Arial"/>
                <w:b/>
                <w:bCs/>
                <w:color w:val="FFFFFF" w:themeColor="background1"/>
                <w:szCs w:val="24"/>
              </w:rPr>
              <w:tab/>
            </w:r>
          </w:p>
        </w:tc>
        <w:tc>
          <w:tcPr>
            <w:tcW w:w="2697" w:type="dxa"/>
            <w:shd w:val="clear" w:color="auto" w:fill="D3B168"/>
          </w:tcPr>
          <w:p w14:paraId="4154DACD" w14:textId="36AE1FBF" w:rsidR="00E2548C" w:rsidRPr="00FC6EA8" w:rsidRDefault="00E2548C" w:rsidP="00253E5A">
            <w:pPr>
              <w:spacing w:line="240" w:lineRule="auto"/>
              <w:rPr>
                <w:rFonts w:cs="Arial"/>
                <w:color w:val="FFFFFF" w:themeColor="background1"/>
                <w:szCs w:val="24"/>
              </w:rPr>
            </w:pPr>
            <w:r w:rsidRPr="00FC6EA8">
              <w:rPr>
                <w:rFonts w:cs="Arial"/>
                <w:color w:val="FFFFFF" w:themeColor="background1"/>
                <w:szCs w:val="24"/>
              </w:rPr>
              <w:t>Findings &amp; SWC</w:t>
            </w:r>
          </w:p>
        </w:tc>
        <w:tc>
          <w:tcPr>
            <w:tcW w:w="1843" w:type="dxa"/>
            <w:shd w:val="clear" w:color="auto" w:fill="D3B168"/>
          </w:tcPr>
          <w:p w14:paraId="6F5AB7DF" w14:textId="452C7FC3" w:rsidR="00E2548C" w:rsidRPr="00500DE7" w:rsidRDefault="00E2548C" w:rsidP="00253E5A">
            <w:pPr>
              <w:spacing w:line="240" w:lineRule="auto"/>
              <w:rPr>
                <w:rFonts w:cs="Arial"/>
                <w:b/>
                <w:bCs/>
                <w:color w:val="FFFFFF" w:themeColor="background1"/>
                <w:szCs w:val="24"/>
              </w:rPr>
            </w:pPr>
            <w:r w:rsidRPr="00500DE7">
              <w:rPr>
                <w:rFonts w:cs="Arial"/>
                <w:b/>
                <w:bCs/>
                <w:color w:val="FFFFFF" w:themeColor="background1"/>
                <w:szCs w:val="24"/>
              </w:rPr>
              <w:t>Status</w:t>
            </w:r>
          </w:p>
        </w:tc>
        <w:tc>
          <w:tcPr>
            <w:tcW w:w="2500" w:type="dxa"/>
            <w:shd w:val="clear" w:color="auto" w:fill="D3B168"/>
          </w:tcPr>
          <w:p w14:paraId="4E9833BA" w14:textId="2D777CC4" w:rsidR="00E2548C" w:rsidRPr="00500DE7" w:rsidRDefault="00E2548C" w:rsidP="00253E5A">
            <w:pPr>
              <w:spacing w:line="240" w:lineRule="auto"/>
              <w:rPr>
                <w:rFonts w:cs="Arial"/>
                <w:b/>
                <w:bCs/>
                <w:color w:val="FFFFFF" w:themeColor="background1"/>
                <w:szCs w:val="24"/>
              </w:rPr>
            </w:pPr>
            <w:r>
              <w:rPr>
                <w:rFonts w:cs="Arial"/>
                <w:b/>
                <w:bCs/>
                <w:color w:val="FFFFFF" w:themeColor="background1"/>
                <w:szCs w:val="24"/>
              </w:rPr>
              <w:t>Action</w:t>
            </w:r>
          </w:p>
        </w:tc>
      </w:tr>
      <w:tr w:rsidR="00E2548C" w:rsidRPr="00500DE7" w14:paraId="4ACCD6BC" w14:textId="40053386" w:rsidTr="00FF03D5">
        <w:trPr>
          <w:trHeight w:val="793"/>
        </w:trPr>
        <w:tc>
          <w:tcPr>
            <w:tcW w:w="1976" w:type="dxa"/>
            <w:vMerge w:val="restart"/>
          </w:tcPr>
          <w:p w14:paraId="56C58F81" w14:textId="6AD4D347" w:rsidR="00E2548C" w:rsidRPr="00393430" w:rsidRDefault="00E2548C" w:rsidP="00FC6EA8">
            <w:pPr>
              <w:spacing w:line="240" w:lineRule="auto"/>
              <w:rPr>
                <w:rFonts w:cs="Arial"/>
                <w:sz w:val="22"/>
                <w:szCs w:val="22"/>
              </w:rPr>
            </w:pPr>
            <w:r>
              <w:rPr>
                <w:rFonts w:cs="Arial"/>
                <w:sz w:val="22"/>
                <w:szCs w:val="22"/>
              </w:rPr>
              <w:t>TGE</w:t>
            </w:r>
            <w:r w:rsidRPr="00393430">
              <w:rPr>
                <w:rFonts w:cs="Arial"/>
                <w:sz w:val="22"/>
                <w:szCs w:val="22"/>
              </w:rPr>
              <w:t>.sol</w:t>
            </w:r>
          </w:p>
        </w:tc>
        <w:tc>
          <w:tcPr>
            <w:tcW w:w="2697" w:type="dxa"/>
          </w:tcPr>
          <w:p w14:paraId="741F1CC1" w14:textId="30AC6DE5" w:rsidR="00E2548C" w:rsidRPr="00FC6EA8" w:rsidRDefault="00E2548C" w:rsidP="00FC6EA8">
            <w:pPr>
              <w:rPr>
                <w:rFonts w:cs="Arial"/>
                <w:szCs w:val="24"/>
              </w:rPr>
            </w:pPr>
            <w:r w:rsidRPr="00FC6EA8">
              <w:rPr>
                <w:rFonts w:cs="Arial"/>
                <w:szCs w:val="24"/>
              </w:rPr>
              <w:t>Unchecked returned value from low-level external call</w:t>
            </w:r>
            <w:r>
              <w:rPr>
                <w:rFonts w:cs="Arial"/>
                <w:szCs w:val="24"/>
              </w:rPr>
              <w:t xml:space="preserve"> - </w:t>
            </w:r>
            <w:hyperlink r:id="rId21" w:history="1">
              <w:r>
                <w:rPr>
                  <w:rStyle w:val="Hyperlink"/>
                  <w:rFonts w:cs="Arial"/>
                  <w:color w:val="auto"/>
                  <w:szCs w:val="24"/>
                </w:rPr>
                <w:t>SWC-104</w:t>
              </w:r>
            </w:hyperlink>
          </w:p>
        </w:tc>
        <w:tc>
          <w:tcPr>
            <w:tcW w:w="1843" w:type="dxa"/>
          </w:tcPr>
          <w:p w14:paraId="689F1099" w14:textId="5BA58DD5" w:rsidR="00E2548C" w:rsidRPr="00393430" w:rsidRDefault="00E2548C" w:rsidP="00FC6EA8">
            <w:pPr>
              <w:spacing w:line="240" w:lineRule="auto"/>
              <w:rPr>
                <w:rFonts w:cs="Arial"/>
                <w:sz w:val="22"/>
                <w:szCs w:val="22"/>
              </w:rPr>
            </w:pPr>
            <w:r w:rsidRPr="00393430">
              <w:rPr>
                <w:rFonts w:cs="Arial"/>
                <w:b/>
                <w:bCs/>
                <w:color w:val="833C0B" w:themeColor="accent2" w:themeShade="80"/>
                <w:sz w:val="22"/>
                <w:szCs w:val="22"/>
              </w:rPr>
              <w:t>IP3 (Average Critical)</w:t>
            </w:r>
          </w:p>
        </w:tc>
        <w:tc>
          <w:tcPr>
            <w:tcW w:w="2500" w:type="dxa"/>
          </w:tcPr>
          <w:p w14:paraId="22966410" w14:textId="598F9FA7" w:rsidR="00E2548C" w:rsidRPr="00393430" w:rsidRDefault="00E2548C" w:rsidP="00FC6EA8">
            <w:pPr>
              <w:spacing w:line="240" w:lineRule="auto"/>
              <w:rPr>
                <w:rFonts w:cs="Arial"/>
                <w:b/>
                <w:bCs/>
                <w:color w:val="833C0B" w:themeColor="accent2" w:themeShade="80"/>
                <w:sz w:val="22"/>
                <w:szCs w:val="22"/>
              </w:rPr>
            </w:pPr>
            <w:r>
              <w:rPr>
                <w:rFonts w:cs="Arial"/>
                <w:b/>
                <w:bCs/>
                <w:color w:val="833C0B" w:themeColor="accent2" w:themeShade="80"/>
                <w:sz w:val="22"/>
                <w:szCs w:val="22"/>
              </w:rPr>
              <w:t>Recommended to correct</w:t>
            </w:r>
          </w:p>
        </w:tc>
      </w:tr>
      <w:tr w:rsidR="00E2548C" w:rsidRPr="00500DE7" w14:paraId="35998269" w14:textId="7E897F1E" w:rsidTr="00FF03D5">
        <w:trPr>
          <w:trHeight w:val="1458"/>
        </w:trPr>
        <w:tc>
          <w:tcPr>
            <w:tcW w:w="1976" w:type="dxa"/>
            <w:vMerge/>
          </w:tcPr>
          <w:p w14:paraId="020C6C2F" w14:textId="77777777" w:rsidR="00E2548C" w:rsidRPr="00393430" w:rsidRDefault="00E2548C" w:rsidP="00FC6EA8">
            <w:pPr>
              <w:spacing w:line="240" w:lineRule="auto"/>
              <w:rPr>
                <w:rFonts w:cs="Arial"/>
                <w:sz w:val="22"/>
                <w:szCs w:val="22"/>
              </w:rPr>
            </w:pPr>
          </w:p>
        </w:tc>
        <w:tc>
          <w:tcPr>
            <w:tcW w:w="2697" w:type="dxa"/>
          </w:tcPr>
          <w:p w14:paraId="319EF322" w14:textId="23252813" w:rsidR="00E2548C" w:rsidRPr="00FC6EA8" w:rsidRDefault="00E2548C" w:rsidP="00FC6EA8">
            <w:pPr>
              <w:rPr>
                <w:rFonts w:cs="Arial"/>
                <w:szCs w:val="24"/>
              </w:rPr>
            </w:pPr>
            <w:r w:rsidRPr="00FC6EA8">
              <w:rPr>
                <w:rFonts w:cs="Arial"/>
                <w:szCs w:val="24"/>
              </w:rPr>
              <w:t>Dependence on predictable environment variable</w:t>
            </w:r>
            <w:r>
              <w:rPr>
                <w:rFonts w:cs="Arial"/>
                <w:szCs w:val="24"/>
              </w:rPr>
              <w:t xml:space="preserve"> - </w:t>
            </w:r>
            <w:hyperlink r:id="rId22" w:history="1">
              <w:r w:rsidRPr="0018782D">
                <w:rPr>
                  <w:rStyle w:val="Hyperlink"/>
                  <w:rFonts w:cs="Arial"/>
                  <w:color w:val="auto"/>
                  <w:szCs w:val="24"/>
                </w:rPr>
                <w:t>SWC-116</w:t>
              </w:r>
            </w:hyperlink>
          </w:p>
        </w:tc>
        <w:tc>
          <w:tcPr>
            <w:tcW w:w="1843" w:type="dxa"/>
          </w:tcPr>
          <w:p w14:paraId="39E231B3" w14:textId="74190278" w:rsidR="00E2548C" w:rsidRPr="00393430" w:rsidRDefault="00E2548C" w:rsidP="00FC6EA8">
            <w:pPr>
              <w:spacing w:line="240" w:lineRule="auto"/>
              <w:rPr>
                <w:rFonts w:cs="Arial"/>
                <w:sz w:val="22"/>
                <w:szCs w:val="22"/>
              </w:rPr>
            </w:pPr>
            <w:r w:rsidRPr="00393430">
              <w:rPr>
                <w:rFonts w:cs="Arial"/>
                <w:b/>
                <w:bCs/>
                <w:color w:val="BF8F00" w:themeColor="accent4" w:themeShade="BF"/>
                <w:sz w:val="22"/>
                <w:szCs w:val="22"/>
              </w:rPr>
              <w:t>IP4 (Less Critical)</w:t>
            </w:r>
          </w:p>
        </w:tc>
        <w:tc>
          <w:tcPr>
            <w:tcW w:w="2500" w:type="dxa"/>
          </w:tcPr>
          <w:p w14:paraId="7BDEA2C6" w14:textId="429D89F5" w:rsidR="00E2548C" w:rsidRPr="00393430" w:rsidRDefault="00E2548C" w:rsidP="00FC6EA8">
            <w:pPr>
              <w:spacing w:line="240" w:lineRule="auto"/>
              <w:rPr>
                <w:rFonts w:cs="Arial"/>
                <w:b/>
                <w:bCs/>
                <w:color w:val="BF8F00" w:themeColor="accent4" w:themeShade="BF"/>
                <w:sz w:val="22"/>
                <w:szCs w:val="22"/>
              </w:rPr>
            </w:pPr>
            <w:r>
              <w:rPr>
                <w:rFonts w:cs="Arial"/>
                <w:b/>
                <w:bCs/>
                <w:color w:val="BF8F00" w:themeColor="accent4" w:themeShade="BF"/>
                <w:sz w:val="22"/>
                <w:szCs w:val="22"/>
              </w:rPr>
              <w:t>Better to avoid the use of timestamp value. Can be ignored since the timestamp value is not used in fund related calculations.</w:t>
            </w:r>
          </w:p>
        </w:tc>
      </w:tr>
      <w:tr w:rsidR="00E2548C" w:rsidRPr="00500DE7" w14:paraId="7DC26046" w14:textId="27176FF4" w:rsidTr="00FF03D5">
        <w:trPr>
          <w:trHeight w:val="792"/>
        </w:trPr>
        <w:tc>
          <w:tcPr>
            <w:tcW w:w="1976" w:type="dxa"/>
            <w:vMerge/>
          </w:tcPr>
          <w:p w14:paraId="3D6BCD6D" w14:textId="77777777" w:rsidR="00E2548C" w:rsidRPr="00393430" w:rsidRDefault="00E2548C" w:rsidP="00253E5A">
            <w:pPr>
              <w:spacing w:line="240" w:lineRule="auto"/>
              <w:rPr>
                <w:rFonts w:cs="Arial"/>
                <w:sz w:val="22"/>
                <w:szCs w:val="22"/>
              </w:rPr>
            </w:pPr>
          </w:p>
        </w:tc>
        <w:tc>
          <w:tcPr>
            <w:tcW w:w="2697" w:type="dxa"/>
          </w:tcPr>
          <w:p w14:paraId="6BB49130" w14:textId="45E869FD" w:rsidR="00E2548C" w:rsidRPr="00FC6EA8" w:rsidRDefault="00E2548C" w:rsidP="00253E5A">
            <w:pPr>
              <w:spacing w:line="240" w:lineRule="auto"/>
              <w:rPr>
                <w:rFonts w:cs="Arial"/>
                <w:sz w:val="22"/>
                <w:szCs w:val="22"/>
              </w:rPr>
            </w:pPr>
            <w:r w:rsidRPr="00FC6EA8">
              <w:rPr>
                <w:rFonts w:cs="Arial"/>
                <w:szCs w:val="24"/>
              </w:rPr>
              <w:t>A floating pragma is set</w:t>
            </w:r>
            <w:r>
              <w:rPr>
                <w:rFonts w:cs="Arial"/>
                <w:szCs w:val="24"/>
              </w:rPr>
              <w:t xml:space="preserve"> - </w:t>
            </w:r>
            <w:hyperlink r:id="rId23" w:history="1">
              <w:r>
                <w:rPr>
                  <w:rStyle w:val="Hyperlink"/>
                  <w:rFonts w:cs="Arial"/>
                  <w:color w:val="auto"/>
                  <w:szCs w:val="24"/>
                </w:rPr>
                <w:t>SW</w:t>
              </w:r>
              <w:r>
                <w:rPr>
                  <w:rStyle w:val="Hyperlink"/>
                  <w:rFonts w:cs="Arial"/>
                  <w:color w:val="auto"/>
                  <w:szCs w:val="24"/>
                </w:rPr>
                <w:t>C</w:t>
              </w:r>
              <w:r>
                <w:rPr>
                  <w:rStyle w:val="Hyperlink"/>
                  <w:rFonts w:cs="Arial"/>
                  <w:color w:val="auto"/>
                  <w:szCs w:val="24"/>
                </w:rPr>
                <w:t>-103</w:t>
              </w:r>
            </w:hyperlink>
          </w:p>
        </w:tc>
        <w:tc>
          <w:tcPr>
            <w:tcW w:w="1843" w:type="dxa"/>
          </w:tcPr>
          <w:p w14:paraId="0932D281" w14:textId="418A23E9" w:rsidR="00E2548C" w:rsidRPr="00393430" w:rsidRDefault="00E2548C" w:rsidP="00253E5A">
            <w:pPr>
              <w:spacing w:line="240" w:lineRule="auto"/>
              <w:rPr>
                <w:rFonts w:cs="Arial"/>
                <w:b/>
                <w:bCs/>
                <w:color w:val="833C0B" w:themeColor="accent2" w:themeShade="80"/>
                <w:sz w:val="22"/>
                <w:szCs w:val="22"/>
              </w:rPr>
            </w:pPr>
            <w:r w:rsidRPr="00FC6EA8">
              <w:rPr>
                <w:rFonts w:cs="Arial"/>
                <w:b/>
                <w:bCs/>
                <w:color w:val="00B050"/>
                <w:szCs w:val="24"/>
              </w:rPr>
              <w:t>IP5 (Normal Risk)</w:t>
            </w:r>
          </w:p>
        </w:tc>
        <w:tc>
          <w:tcPr>
            <w:tcW w:w="2500" w:type="dxa"/>
          </w:tcPr>
          <w:p w14:paraId="492EBE61" w14:textId="4996A325" w:rsidR="00E2548C" w:rsidRPr="00FC6EA8" w:rsidRDefault="00E2548C" w:rsidP="00253E5A">
            <w:pPr>
              <w:spacing w:line="240" w:lineRule="auto"/>
              <w:rPr>
                <w:rFonts w:cs="Arial"/>
                <w:b/>
                <w:bCs/>
                <w:color w:val="00B050"/>
                <w:szCs w:val="24"/>
              </w:rPr>
            </w:pPr>
            <w:r>
              <w:rPr>
                <w:rFonts w:cs="Arial"/>
                <w:b/>
                <w:bCs/>
                <w:color w:val="00B050"/>
                <w:szCs w:val="24"/>
              </w:rPr>
              <w:t>Can be ignored</w:t>
            </w:r>
          </w:p>
        </w:tc>
      </w:tr>
      <w:tr w:rsidR="00E2548C" w:rsidRPr="00500DE7" w14:paraId="75AF97F8" w14:textId="214A67CE" w:rsidTr="00FF03D5">
        <w:tc>
          <w:tcPr>
            <w:tcW w:w="1976" w:type="dxa"/>
            <w:vMerge w:val="restart"/>
          </w:tcPr>
          <w:p w14:paraId="2F56B84C" w14:textId="64EF8A40" w:rsidR="00E2548C" w:rsidRPr="00393430" w:rsidRDefault="00E2548C" w:rsidP="00E2548C">
            <w:pPr>
              <w:spacing w:line="240" w:lineRule="auto"/>
              <w:rPr>
                <w:rFonts w:cs="Arial"/>
                <w:sz w:val="22"/>
                <w:szCs w:val="22"/>
              </w:rPr>
            </w:pPr>
            <w:r>
              <w:rPr>
                <w:rFonts w:cs="Arial"/>
                <w:sz w:val="22"/>
                <w:szCs w:val="22"/>
              </w:rPr>
              <w:t>ForexVesting</w:t>
            </w:r>
            <w:r w:rsidRPr="00393430">
              <w:rPr>
                <w:rFonts w:cs="Arial"/>
                <w:sz w:val="22"/>
                <w:szCs w:val="22"/>
              </w:rPr>
              <w:t>.sol</w:t>
            </w:r>
          </w:p>
        </w:tc>
        <w:tc>
          <w:tcPr>
            <w:tcW w:w="2697" w:type="dxa"/>
          </w:tcPr>
          <w:p w14:paraId="2CE918D2" w14:textId="43E02F2C" w:rsidR="00E2548C" w:rsidRPr="00FC6EA8" w:rsidRDefault="00E2548C" w:rsidP="00E2548C">
            <w:pPr>
              <w:spacing w:line="240" w:lineRule="auto"/>
              <w:rPr>
                <w:rFonts w:cs="Arial"/>
                <w:sz w:val="22"/>
                <w:szCs w:val="22"/>
              </w:rPr>
            </w:pPr>
            <w:r w:rsidRPr="00FC6EA8">
              <w:rPr>
                <w:rFonts w:cs="Arial"/>
                <w:szCs w:val="24"/>
              </w:rPr>
              <w:t>Dependence on predictable environment variable</w:t>
            </w:r>
            <w:r>
              <w:rPr>
                <w:rFonts w:cs="Arial"/>
                <w:szCs w:val="24"/>
              </w:rPr>
              <w:t xml:space="preserve"> - </w:t>
            </w:r>
            <w:hyperlink r:id="rId24" w:history="1">
              <w:r w:rsidRPr="0018782D">
                <w:rPr>
                  <w:rStyle w:val="Hyperlink"/>
                  <w:rFonts w:cs="Arial"/>
                  <w:color w:val="auto"/>
                  <w:szCs w:val="24"/>
                </w:rPr>
                <w:t>SWC-116</w:t>
              </w:r>
            </w:hyperlink>
          </w:p>
        </w:tc>
        <w:tc>
          <w:tcPr>
            <w:tcW w:w="1843" w:type="dxa"/>
          </w:tcPr>
          <w:p w14:paraId="056A08A2" w14:textId="6AEBA806" w:rsidR="00E2548C" w:rsidRPr="00393430" w:rsidRDefault="00E2548C" w:rsidP="00E2548C">
            <w:pPr>
              <w:spacing w:line="240" w:lineRule="auto"/>
              <w:rPr>
                <w:rFonts w:cs="Arial"/>
                <w:sz w:val="22"/>
                <w:szCs w:val="22"/>
              </w:rPr>
            </w:pPr>
            <w:r w:rsidRPr="00393430">
              <w:rPr>
                <w:rFonts w:cs="Arial"/>
                <w:b/>
                <w:bCs/>
                <w:color w:val="BF8F00" w:themeColor="accent4" w:themeShade="BF"/>
                <w:sz w:val="22"/>
                <w:szCs w:val="22"/>
              </w:rPr>
              <w:t>IP4 (Less Critical)</w:t>
            </w:r>
          </w:p>
        </w:tc>
        <w:tc>
          <w:tcPr>
            <w:tcW w:w="2500" w:type="dxa"/>
          </w:tcPr>
          <w:p w14:paraId="3E7D1823" w14:textId="7545CA6C" w:rsidR="00E2548C" w:rsidRPr="00393430" w:rsidRDefault="00E2548C" w:rsidP="00E2548C">
            <w:pPr>
              <w:spacing w:line="240" w:lineRule="auto"/>
              <w:rPr>
                <w:rFonts w:cs="Arial"/>
                <w:b/>
                <w:bCs/>
                <w:color w:val="BF8F00" w:themeColor="accent4" w:themeShade="BF"/>
                <w:sz w:val="22"/>
                <w:szCs w:val="22"/>
              </w:rPr>
            </w:pPr>
            <w:r>
              <w:rPr>
                <w:rFonts w:cs="Arial"/>
                <w:b/>
                <w:bCs/>
                <w:color w:val="BF8F00" w:themeColor="accent4" w:themeShade="BF"/>
                <w:sz w:val="22"/>
                <w:szCs w:val="22"/>
              </w:rPr>
              <w:t>Better to avoid the use of timestamp value. Can be ignored since the timestamp value is not used in fund related calculations.</w:t>
            </w:r>
          </w:p>
        </w:tc>
      </w:tr>
      <w:tr w:rsidR="00E2548C" w:rsidRPr="00500DE7" w14:paraId="5A10306F" w14:textId="6013C96F" w:rsidTr="00FF03D5">
        <w:tc>
          <w:tcPr>
            <w:tcW w:w="1976" w:type="dxa"/>
            <w:vMerge/>
          </w:tcPr>
          <w:p w14:paraId="237317B4" w14:textId="77777777" w:rsidR="00E2548C" w:rsidRDefault="00E2548C" w:rsidP="00E2548C">
            <w:pPr>
              <w:spacing w:line="240" w:lineRule="auto"/>
              <w:jc w:val="right"/>
              <w:rPr>
                <w:rFonts w:cs="Arial"/>
                <w:sz w:val="22"/>
                <w:szCs w:val="22"/>
              </w:rPr>
            </w:pPr>
          </w:p>
        </w:tc>
        <w:tc>
          <w:tcPr>
            <w:tcW w:w="2697" w:type="dxa"/>
          </w:tcPr>
          <w:p w14:paraId="116112A9" w14:textId="0BA53DEA" w:rsidR="00E2548C" w:rsidRPr="00FC6EA8" w:rsidRDefault="00E2548C" w:rsidP="00E2548C">
            <w:pPr>
              <w:spacing w:line="240" w:lineRule="auto"/>
              <w:rPr>
                <w:rFonts w:cs="Arial"/>
                <w:szCs w:val="24"/>
              </w:rPr>
            </w:pPr>
            <w:r w:rsidRPr="00FC6EA8">
              <w:rPr>
                <w:rFonts w:cs="Arial"/>
                <w:szCs w:val="24"/>
              </w:rPr>
              <w:t>A floating pragma is set</w:t>
            </w:r>
            <w:r>
              <w:rPr>
                <w:rFonts w:cs="Arial"/>
                <w:szCs w:val="24"/>
              </w:rPr>
              <w:t xml:space="preserve"> - </w:t>
            </w:r>
            <w:hyperlink r:id="rId25" w:history="1">
              <w:r>
                <w:rPr>
                  <w:rStyle w:val="Hyperlink"/>
                  <w:rFonts w:cs="Arial"/>
                  <w:color w:val="auto"/>
                  <w:szCs w:val="24"/>
                </w:rPr>
                <w:t>SWC-103</w:t>
              </w:r>
            </w:hyperlink>
          </w:p>
        </w:tc>
        <w:tc>
          <w:tcPr>
            <w:tcW w:w="1843" w:type="dxa"/>
          </w:tcPr>
          <w:p w14:paraId="54158EB2" w14:textId="41013A8B" w:rsidR="00E2548C" w:rsidRPr="00393430" w:rsidRDefault="00E2548C" w:rsidP="00E2548C">
            <w:pPr>
              <w:spacing w:line="240" w:lineRule="auto"/>
              <w:rPr>
                <w:rFonts w:cs="Arial"/>
                <w:b/>
                <w:bCs/>
                <w:color w:val="BF8F00" w:themeColor="accent4" w:themeShade="BF"/>
                <w:sz w:val="22"/>
                <w:szCs w:val="22"/>
              </w:rPr>
            </w:pPr>
            <w:r w:rsidRPr="00FC6EA8">
              <w:rPr>
                <w:rFonts w:cs="Arial"/>
                <w:b/>
                <w:bCs/>
                <w:color w:val="00B050"/>
                <w:szCs w:val="24"/>
              </w:rPr>
              <w:t>IP5 (Normal Risk)</w:t>
            </w:r>
          </w:p>
        </w:tc>
        <w:tc>
          <w:tcPr>
            <w:tcW w:w="2500" w:type="dxa"/>
          </w:tcPr>
          <w:p w14:paraId="7223958A" w14:textId="22B11A20" w:rsidR="00E2548C" w:rsidRPr="00FC6EA8" w:rsidRDefault="00E2548C" w:rsidP="00E2548C">
            <w:pPr>
              <w:spacing w:line="240" w:lineRule="auto"/>
              <w:rPr>
                <w:rFonts w:cs="Arial"/>
                <w:b/>
                <w:bCs/>
                <w:color w:val="00B050"/>
                <w:szCs w:val="24"/>
              </w:rPr>
            </w:pPr>
            <w:r>
              <w:rPr>
                <w:rFonts w:cs="Arial"/>
                <w:b/>
                <w:bCs/>
                <w:color w:val="00B050"/>
                <w:szCs w:val="24"/>
              </w:rPr>
              <w:t>Can be ignored</w:t>
            </w:r>
          </w:p>
        </w:tc>
      </w:tr>
      <w:tr w:rsidR="00E2548C" w:rsidRPr="00500DE7" w14:paraId="6F50188A" w14:textId="5A2CD6C0" w:rsidTr="00FF03D5">
        <w:tc>
          <w:tcPr>
            <w:tcW w:w="1976" w:type="dxa"/>
          </w:tcPr>
          <w:p w14:paraId="6C65F230" w14:textId="3FE497E4" w:rsidR="00E2548C" w:rsidRPr="00393430" w:rsidRDefault="00E2548C" w:rsidP="00E2548C">
            <w:pPr>
              <w:spacing w:line="240" w:lineRule="auto"/>
              <w:rPr>
                <w:rFonts w:cs="Arial"/>
                <w:sz w:val="22"/>
                <w:szCs w:val="22"/>
              </w:rPr>
            </w:pPr>
            <w:r>
              <w:rPr>
                <w:rFonts w:cs="Arial"/>
                <w:sz w:val="22"/>
                <w:szCs w:val="22"/>
              </w:rPr>
              <w:t>Forex</w:t>
            </w:r>
            <w:r w:rsidRPr="00393430">
              <w:rPr>
                <w:rFonts w:cs="Arial"/>
                <w:sz w:val="22"/>
                <w:szCs w:val="22"/>
              </w:rPr>
              <w:t>.sol</w:t>
            </w:r>
          </w:p>
        </w:tc>
        <w:tc>
          <w:tcPr>
            <w:tcW w:w="2697" w:type="dxa"/>
          </w:tcPr>
          <w:p w14:paraId="1E090743" w14:textId="2E1F4774" w:rsidR="00E2548C" w:rsidRPr="00FC6EA8" w:rsidRDefault="00E2548C" w:rsidP="00E2548C">
            <w:pPr>
              <w:spacing w:line="240" w:lineRule="auto"/>
              <w:rPr>
                <w:rFonts w:cs="Arial"/>
                <w:sz w:val="22"/>
                <w:szCs w:val="22"/>
              </w:rPr>
            </w:pPr>
            <w:r w:rsidRPr="00FC6EA8">
              <w:rPr>
                <w:rFonts w:cs="Arial"/>
                <w:szCs w:val="24"/>
              </w:rPr>
              <w:t>A floating pragma is set</w:t>
            </w:r>
            <w:r>
              <w:rPr>
                <w:rFonts w:cs="Arial"/>
                <w:szCs w:val="24"/>
              </w:rPr>
              <w:t xml:space="preserve"> - </w:t>
            </w:r>
            <w:hyperlink r:id="rId26" w:history="1">
              <w:r>
                <w:rPr>
                  <w:rStyle w:val="Hyperlink"/>
                  <w:rFonts w:cs="Arial"/>
                  <w:color w:val="auto"/>
                  <w:szCs w:val="24"/>
                </w:rPr>
                <w:t>SWC-103</w:t>
              </w:r>
            </w:hyperlink>
          </w:p>
        </w:tc>
        <w:tc>
          <w:tcPr>
            <w:tcW w:w="1843" w:type="dxa"/>
          </w:tcPr>
          <w:p w14:paraId="5B685780" w14:textId="571E5A7F" w:rsidR="00E2548C" w:rsidRPr="00393430" w:rsidRDefault="00E2548C" w:rsidP="00E2548C">
            <w:pPr>
              <w:spacing w:line="240" w:lineRule="auto"/>
              <w:rPr>
                <w:rFonts w:cs="Arial"/>
                <w:sz w:val="22"/>
                <w:szCs w:val="22"/>
              </w:rPr>
            </w:pPr>
            <w:r w:rsidRPr="00FC6EA8">
              <w:rPr>
                <w:rFonts w:cs="Arial"/>
                <w:b/>
                <w:bCs/>
                <w:color w:val="00B050"/>
                <w:szCs w:val="24"/>
              </w:rPr>
              <w:t>IP5 (Normal Risk)</w:t>
            </w:r>
          </w:p>
        </w:tc>
        <w:tc>
          <w:tcPr>
            <w:tcW w:w="2500" w:type="dxa"/>
          </w:tcPr>
          <w:p w14:paraId="05377B44" w14:textId="0BD663C2" w:rsidR="00E2548C" w:rsidRPr="00FC6EA8" w:rsidRDefault="00E2548C" w:rsidP="00E2548C">
            <w:pPr>
              <w:spacing w:line="240" w:lineRule="auto"/>
              <w:rPr>
                <w:rFonts w:cs="Arial"/>
                <w:b/>
                <w:bCs/>
                <w:color w:val="00B050"/>
                <w:szCs w:val="24"/>
              </w:rPr>
            </w:pPr>
            <w:r>
              <w:rPr>
                <w:rFonts w:cs="Arial"/>
                <w:b/>
                <w:bCs/>
                <w:color w:val="00B050"/>
                <w:szCs w:val="24"/>
              </w:rPr>
              <w:t>Can be ignored</w:t>
            </w:r>
          </w:p>
        </w:tc>
      </w:tr>
      <w:tr w:rsidR="00E2548C" w:rsidRPr="00500DE7" w14:paraId="129CBDD4" w14:textId="3C808851" w:rsidTr="00FF03D5">
        <w:tc>
          <w:tcPr>
            <w:tcW w:w="1976" w:type="dxa"/>
          </w:tcPr>
          <w:p w14:paraId="68075780" w14:textId="48EA3D7C" w:rsidR="00E2548C" w:rsidRDefault="00E2548C" w:rsidP="00E2548C">
            <w:pPr>
              <w:spacing w:line="240" w:lineRule="auto"/>
              <w:rPr>
                <w:rFonts w:cs="Arial"/>
                <w:sz w:val="22"/>
                <w:szCs w:val="22"/>
              </w:rPr>
            </w:pPr>
            <w:r>
              <w:rPr>
                <w:rFonts w:cs="Arial"/>
                <w:sz w:val="22"/>
                <w:szCs w:val="22"/>
              </w:rPr>
              <w:t>Signature.sol</w:t>
            </w:r>
          </w:p>
        </w:tc>
        <w:tc>
          <w:tcPr>
            <w:tcW w:w="2697" w:type="dxa"/>
          </w:tcPr>
          <w:p w14:paraId="7CB4C953" w14:textId="0A24BDF3" w:rsidR="00E2548C" w:rsidRPr="00FC6EA8" w:rsidRDefault="00E2548C" w:rsidP="00E2548C">
            <w:pPr>
              <w:spacing w:line="240" w:lineRule="auto"/>
              <w:rPr>
                <w:rFonts w:cs="Arial"/>
                <w:sz w:val="22"/>
                <w:szCs w:val="22"/>
              </w:rPr>
            </w:pPr>
            <w:r w:rsidRPr="00FC6EA8">
              <w:rPr>
                <w:rFonts w:cs="Arial"/>
                <w:szCs w:val="24"/>
              </w:rPr>
              <w:t>A floating pragma is set</w:t>
            </w:r>
            <w:r>
              <w:rPr>
                <w:rFonts w:cs="Arial"/>
                <w:szCs w:val="24"/>
              </w:rPr>
              <w:t xml:space="preserve"> - </w:t>
            </w:r>
            <w:hyperlink r:id="rId27" w:history="1">
              <w:r>
                <w:rPr>
                  <w:rStyle w:val="Hyperlink"/>
                  <w:rFonts w:cs="Arial"/>
                  <w:color w:val="auto"/>
                  <w:szCs w:val="24"/>
                </w:rPr>
                <w:t>SWC-103</w:t>
              </w:r>
            </w:hyperlink>
          </w:p>
        </w:tc>
        <w:tc>
          <w:tcPr>
            <w:tcW w:w="1843" w:type="dxa"/>
          </w:tcPr>
          <w:p w14:paraId="3E9C70B6" w14:textId="211C395F" w:rsidR="00E2548C" w:rsidRPr="00393430" w:rsidRDefault="00E2548C" w:rsidP="00E2548C">
            <w:pPr>
              <w:spacing w:line="240" w:lineRule="auto"/>
              <w:rPr>
                <w:rFonts w:cs="Arial"/>
                <w:b/>
                <w:bCs/>
                <w:color w:val="FF0000"/>
                <w:sz w:val="22"/>
                <w:szCs w:val="22"/>
              </w:rPr>
            </w:pPr>
            <w:r w:rsidRPr="00FC6EA8">
              <w:rPr>
                <w:rFonts w:cs="Arial"/>
                <w:b/>
                <w:bCs/>
                <w:color w:val="00B050"/>
                <w:szCs w:val="24"/>
              </w:rPr>
              <w:t>IP5 (Normal Risk)</w:t>
            </w:r>
          </w:p>
        </w:tc>
        <w:tc>
          <w:tcPr>
            <w:tcW w:w="2500" w:type="dxa"/>
          </w:tcPr>
          <w:p w14:paraId="29FA5023" w14:textId="052850F7" w:rsidR="00E2548C" w:rsidRPr="00FC6EA8" w:rsidRDefault="00E2548C" w:rsidP="00E2548C">
            <w:pPr>
              <w:spacing w:line="240" w:lineRule="auto"/>
              <w:rPr>
                <w:rFonts w:cs="Arial"/>
                <w:b/>
                <w:bCs/>
                <w:color w:val="00B050"/>
                <w:szCs w:val="24"/>
              </w:rPr>
            </w:pPr>
            <w:r>
              <w:rPr>
                <w:rFonts w:cs="Arial"/>
                <w:b/>
                <w:bCs/>
                <w:color w:val="00B050"/>
                <w:szCs w:val="24"/>
              </w:rPr>
              <w:t>Can be ignored</w:t>
            </w:r>
          </w:p>
        </w:tc>
      </w:tr>
    </w:tbl>
    <w:p w14:paraId="2FD659B4" w14:textId="43349FB8" w:rsidR="00F92304" w:rsidRPr="008A32A2" w:rsidRDefault="00F92304" w:rsidP="00253E5A">
      <w:pPr>
        <w:tabs>
          <w:tab w:val="left" w:pos="1178"/>
        </w:tabs>
        <w:rPr>
          <w:sz w:val="28"/>
          <w:szCs w:val="28"/>
        </w:rPr>
      </w:pPr>
    </w:p>
    <w:sectPr w:rsidR="00F92304" w:rsidRPr="008A32A2" w:rsidSect="00F705E9">
      <w:headerReference w:type="default" r:id="rId28"/>
      <w:footerReference w:type="even" r:id="rId29"/>
      <w:footerReference w:type="default" r:id="rId30"/>
      <w:pgSz w:w="11906" w:h="16838"/>
      <w:pgMar w:top="1118" w:right="1440" w:bottom="104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D105E" w14:textId="77777777" w:rsidR="00846DEF" w:rsidRDefault="00846DEF" w:rsidP="00354C2F">
      <w:pPr>
        <w:spacing w:before="0" w:after="0" w:line="240" w:lineRule="auto"/>
      </w:pPr>
      <w:r>
        <w:separator/>
      </w:r>
    </w:p>
  </w:endnote>
  <w:endnote w:type="continuationSeparator" w:id="0">
    <w:p w14:paraId="5ED14A09" w14:textId="77777777" w:rsidR="00846DEF" w:rsidRDefault="00846DEF" w:rsidP="00354C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175884"/>
      <w:docPartObj>
        <w:docPartGallery w:val="Page Numbers (Bottom of Page)"/>
        <w:docPartUnique/>
      </w:docPartObj>
    </w:sdtPr>
    <w:sdtEndPr>
      <w:rPr>
        <w:rStyle w:val="PageNumber"/>
      </w:rPr>
    </w:sdtEndPr>
    <w:sdtContent>
      <w:p w14:paraId="25F92D36" w14:textId="668E457C" w:rsidR="00354C2F" w:rsidRDefault="00354C2F" w:rsidP="004215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B39F76" w14:textId="77777777" w:rsidR="00354C2F" w:rsidRDefault="00354C2F" w:rsidP="00354C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7795835"/>
      <w:docPartObj>
        <w:docPartGallery w:val="Page Numbers (Bottom of Page)"/>
        <w:docPartUnique/>
      </w:docPartObj>
    </w:sdtPr>
    <w:sdtEndPr>
      <w:rPr>
        <w:rStyle w:val="PageNumber"/>
      </w:rPr>
    </w:sdtEndPr>
    <w:sdtContent>
      <w:p w14:paraId="6754528C" w14:textId="0E26DC38" w:rsidR="00354C2F" w:rsidRDefault="00354C2F" w:rsidP="004215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7DC75A" w14:textId="29343ECC" w:rsidR="00134056" w:rsidRDefault="00134056" w:rsidP="00354C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0940B" w14:textId="77777777" w:rsidR="00846DEF" w:rsidRDefault="00846DEF" w:rsidP="00354C2F">
      <w:pPr>
        <w:spacing w:before="0" w:after="0" w:line="240" w:lineRule="auto"/>
      </w:pPr>
      <w:r>
        <w:separator/>
      </w:r>
    </w:p>
  </w:footnote>
  <w:footnote w:type="continuationSeparator" w:id="0">
    <w:p w14:paraId="4EA02F08" w14:textId="77777777" w:rsidR="00846DEF" w:rsidRDefault="00846DEF" w:rsidP="00354C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AC45A" w14:textId="293E1011" w:rsidR="00A36987" w:rsidRPr="00A36987" w:rsidRDefault="00A36987" w:rsidP="00134056">
    <w:pPr>
      <w:pStyle w:val="Header"/>
    </w:pPr>
    <w:r w:rsidRPr="00A36987">
      <w:t>SMART CONTRACTS SECURITY ANALYSIS REPORT</w:t>
    </w:r>
    <w:r w:rsidR="00134056">
      <w:tab/>
    </w:r>
    <w:r w:rsidR="00885315">
      <w:t>Handle-forex</w:t>
    </w:r>
    <w:r w:rsidR="00134056">
      <w:tab/>
    </w:r>
    <w:r w:rsidR="0013405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1C03"/>
    <w:multiLevelType w:val="hybridMultilevel"/>
    <w:tmpl w:val="AFA24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05CC4"/>
    <w:multiLevelType w:val="hybridMultilevel"/>
    <w:tmpl w:val="9350C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3225E"/>
    <w:multiLevelType w:val="hybridMultilevel"/>
    <w:tmpl w:val="48D8E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EAD186B"/>
    <w:multiLevelType w:val="multilevel"/>
    <w:tmpl w:val="0232766A"/>
    <w:lvl w:ilvl="0">
      <w:start w:val="1"/>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E7C02DE"/>
    <w:multiLevelType w:val="hybridMultilevel"/>
    <w:tmpl w:val="4DE0D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45600"/>
    <w:multiLevelType w:val="hybridMultilevel"/>
    <w:tmpl w:val="E78EC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53E48EF"/>
    <w:multiLevelType w:val="hybridMultilevel"/>
    <w:tmpl w:val="81981C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C2E6A2A"/>
    <w:multiLevelType w:val="hybridMultilevel"/>
    <w:tmpl w:val="4E100E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0CF19B4"/>
    <w:multiLevelType w:val="hybridMultilevel"/>
    <w:tmpl w:val="7AC0B9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180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5D3664"/>
    <w:multiLevelType w:val="multilevel"/>
    <w:tmpl w:val="8EFCFE98"/>
    <w:lvl w:ilvl="0">
      <w:start w:val="3"/>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C90C95"/>
    <w:multiLevelType w:val="hybridMultilevel"/>
    <w:tmpl w:val="CC7A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76E8C"/>
    <w:multiLevelType w:val="hybridMultilevel"/>
    <w:tmpl w:val="3926CA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83751B"/>
    <w:multiLevelType w:val="hybridMultilevel"/>
    <w:tmpl w:val="B30458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F340E4C"/>
    <w:multiLevelType w:val="hybridMultilevel"/>
    <w:tmpl w:val="3BDA9D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FB313E6"/>
    <w:multiLevelType w:val="hybridMultilevel"/>
    <w:tmpl w:val="584CB9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1571F65"/>
    <w:multiLevelType w:val="hybridMultilevel"/>
    <w:tmpl w:val="37F0810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1440" w:hanging="360"/>
      </w:pPr>
      <w:rPr>
        <w:rFonts w:ascii="Symbol" w:hAnsi="Symbol"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939044A"/>
    <w:multiLevelType w:val="hybridMultilevel"/>
    <w:tmpl w:val="8D9C0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7C57FF"/>
    <w:multiLevelType w:val="hybridMultilevel"/>
    <w:tmpl w:val="51E413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6"/>
  </w:num>
  <w:num w:numId="4">
    <w:abstractNumId w:val="1"/>
  </w:num>
  <w:num w:numId="5">
    <w:abstractNumId w:val="9"/>
  </w:num>
  <w:num w:numId="6">
    <w:abstractNumId w:val="5"/>
  </w:num>
  <w:num w:numId="7">
    <w:abstractNumId w:val="13"/>
  </w:num>
  <w:num w:numId="8">
    <w:abstractNumId w:val="7"/>
  </w:num>
  <w:num w:numId="9">
    <w:abstractNumId w:val="17"/>
  </w:num>
  <w:num w:numId="10">
    <w:abstractNumId w:val="16"/>
  </w:num>
  <w:num w:numId="11">
    <w:abstractNumId w:val="8"/>
  </w:num>
  <w:num w:numId="12">
    <w:abstractNumId w:val="15"/>
  </w:num>
  <w:num w:numId="13">
    <w:abstractNumId w:val="2"/>
  </w:num>
  <w:num w:numId="14">
    <w:abstractNumId w:val="0"/>
  </w:num>
  <w:num w:numId="15">
    <w:abstractNumId w:val="12"/>
  </w:num>
  <w:num w:numId="16">
    <w:abstractNumId w:val="14"/>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04"/>
    <w:rsid w:val="00000952"/>
    <w:rsid w:val="00003484"/>
    <w:rsid w:val="00003A74"/>
    <w:rsid w:val="000062C9"/>
    <w:rsid w:val="000105A3"/>
    <w:rsid w:val="000124C1"/>
    <w:rsid w:val="00015662"/>
    <w:rsid w:val="00024627"/>
    <w:rsid w:val="00035A1F"/>
    <w:rsid w:val="00065550"/>
    <w:rsid w:val="000865D6"/>
    <w:rsid w:val="00094789"/>
    <w:rsid w:val="000A50AC"/>
    <w:rsid w:val="000B5CEF"/>
    <w:rsid w:val="000F79AB"/>
    <w:rsid w:val="00134056"/>
    <w:rsid w:val="0013705C"/>
    <w:rsid w:val="00143CC6"/>
    <w:rsid w:val="001521C5"/>
    <w:rsid w:val="0015494F"/>
    <w:rsid w:val="00154F9B"/>
    <w:rsid w:val="00162F66"/>
    <w:rsid w:val="00162FEA"/>
    <w:rsid w:val="00167711"/>
    <w:rsid w:val="0017517B"/>
    <w:rsid w:val="001801E0"/>
    <w:rsid w:val="00186300"/>
    <w:rsid w:val="0018636B"/>
    <w:rsid w:val="0018782D"/>
    <w:rsid w:val="001950E4"/>
    <w:rsid w:val="001A2F29"/>
    <w:rsid w:val="001B1F70"/>
    <w:rsid w:val="001B3E2F"/>
    <w:rsid w:val="001C62C1"/>
    <w:rsid w:val="001D1515"/>
    <w:rsid w:val="001E1AC1"/>
    <w:rsid w:val="001E209E"/>
    <w:rsid w:val="0020036D"/>
    <w:rsid w:val="00202D52"/>
    <w:rsid w:val="002162B8"/>
    <w:rsid w:val="002162D3"/>
    <w:rsid w:val="0022549B"/>
    <w:rsid w:val="00230D21"/>
    <w:rsid w:val="002348E8"/>
    <w:rsid w:val="002411C6"/>
    <w:rsid w:val="0024246B"/>
    <w:rsid w:val="00251B2E"/>
    <w:rsid w:val="00253E5A"/>
    <w:rsid w:val="002626FD"/>
    <w:rsid w:val="00264125"/>
    <w:rsid w:val="002716FE"/>
    <w:rsid w:val="00272A32"/>
    <w:rsid w:val="002737A6"/>
    <w:rsid w:val="00291F2E"/>
    <w:rsid w:val="00295C09"/>
    <w:rsid w:val="00296A48"/>
    <w:rsid w:val="00297B08"/>
    <w:rsid w:val="002A50BF"/>
    <w:rsid w:val="002B5A7B"/>
    <w:rsid w:val="002F1A76"/>
    <w:rsid w:val="0030433F"/>
    <w:rsid w:val="00306BF2"/>
    <w:rsid w:val="00320D85"/>
    <w:rsid w:val="003418F6"/>
    <w:rsid w:val="003451FB"/>
    <w:rsid w:val="00347295"/>
    <w:rsid w:val="00354C2F"/>
    <w:rsid w:val="003555C0"/>
    <w:rsid w:val="0035767A"/>
    <w:rsid w:val="003648E0"/>
    <w:rsid w:val="003660F0"/>
    <w:rsid w:val="00371571"/>
    <w:rsid w:val="00372D15"/>
    <w:rsid w:val="00377308"/>
    <w:rsid w:val="00377A03"/>
    <w:rsid w:val="0038249D"/>
    <w:rsid w:val="00383485"/>
    <w:rsid w:val="00386B1F"/>
    <w:rsid w:val="00390B5A"/>
    <w:rsid w:val="00393430"/>
    <w:rsid w:val="00396ECB"/>
    <w:rsid w:val="003B54EC"/>
    <w:rsid w:val="003B5BFE"/>
    <w:rsid w:val="003D17FD"/>
    <w:rsid w:val="003E497A"/>
    <w:rsid w:val="003E541E"/>
    <w:rsid w:val="004017CE"/>
    <w:rsid w:val="004162A9"/>
    <w:rsid w:val="004251FC"/>
    <w:rsid w:val="004301B2"/>
    <w:rsid w:val="00432984"/>
    <w:rsid w:val="0045306A"/>
    <w:rsid w:val="00467548"/>
    <w:rsid w:val="00486811"/>
    <w:rsid w:val="004915CC"/>
    <w:rsid w:val="00497E16"/>
    <w:rsid w:val="004A3958"/>
    <w:rsid w:val="004A57BD"/>
    <w:rsid w:val="004B7FC7"/>
    <w:rsid w:val="004C16AB"/>
    <w:rsid w:val="004C6778"/>
    <w:rsid w:val="004D57D7"/>
    <w:rsid w:val="004D6C4C"/>
    <w:rsid w:val="004E736D"/>
    <w:rsid w:val="00500DE7"/>
    <w:rsid w:val="005113AB"/>
    <w:rsid w:val="00541192"/>
    <w:rsid w:val="00541421"/>
    <w:rsid w:val="005478BB"/>
    <w:rsid w:val="00561892"/>
    <w:rsid w:val="00562429"/>
    <w:rsid w:val="00562F54"/>
    <w:rsid w:val="005840A9"/>
    <w:rsid w:val="00593057"/>
    <w:rsid w:val="005A58E3"/>
    <w:rsid w:val="005B5562"/>
    <w:rsid w:val="005E3490"/>
    <w:rsid w:val="005E363E"/>
    <w:rsid w:val="0060185A"/>
    <w:rsid w:val="00607D3F"/>
    <w:rsid w:val="0062013F"/>
    <w:rsid w:val="0062328C"/>
    <w:rsid w:val="00625E9E"/>
    <w:rsid w:val="006306DD"/>
    <w:rsid w:val="006353D6"/>
    <w:rsid w:val="00642F72"/>
    <w:rsid w:val="00643F4A"/>
    <w:rsid w:val="006555C2"/>
    <w:rsid w:val="006651EC"/>
    <w:rsid w:val="00665FA4"/>
    <w:rsid w:val="00676ED4"/>
    <w:rsid w:val="00683E8B"/>
    <w:rsid w:val="006A2773"/>
    <w:rsid w:val="006C71B8"/>
    <w:rsid w:val="006D546C"/>
    <w:rsid w:val="006E0828"/>
    <w:rsid w:val="007064B1"/>
    <w:rsid w:val="00725013"/>
    <w:rsid w:val="00732735"/>
    <w:rsid w:val="00736D61"/>
    <w:rsid w:val="0074231F"/>
    <w:rsid w:val="00757375"/>
    <w:rsid w:val="007575AB"/>
    <w:rsid w:val="00757BFE"/>
    <w:rsid w:val="00760D18"/>
    <w:rsid w:val="00771D30"/>
    <w:rsid w:val="00772D84"/>
    <w:rsid w:val="00773CB3"/>
    <w:rsid w:val="00777ADE"/>
    <w:rsid w:val="007901B4"/>
    <w:rsid w:val="007902F4"/>
    <w:rsid w:val="00794581"/>
    <w:rsid w:val="007B10FA"/>
    <w:rsid w:val="007B669F"/>
    <w:rsid w:val="007B78A7"/>
    <w:rsid w:val="007C0429"/>
    <w:rsid w:val="007C2166"/>
    <w:rsid w:val="007C27B0"/>
    <w:rsid w:val="007D19FA"/>
    <w:rsid w:val="007D3A3E"/>
    <w:rsid w:val="007E7BAD"/>
    <w:rsid w:val="007F012A"/>
    <w:rsid w:val="007F25F9"/>
    <w:rsid w:val="00801724"/>
    <w:rsid w:val="00815428"/>
    <w:rsid w:val="0081669A"/>
    <w:rsid w:val="0082243C"/>
    <w:rsid w:val="008244CF"/>
    <w:rsid w:val="00831A3E"/>
    <w:rsid w:val="008320F8"/>
    <w:rsid w:val="00840FA7"/>
    <w:rsid w:val="00846DEF"/>
    <w:rsid w:val="00852A2A"/>
    <w:rsid w:val="008546BE"/>
    <w:rsid w:val="00856C00"/>
    <w:rsid w:val="00870669"/>
    <w:rsid w:val="00877713"/>
    <w:rsid w:val="00885315"/>
    <w:rsid w:val="008A32A2"/>
    <w:rsid w:val="008A677A"/>
    <w:rsid w:val="008A7C02"/>
    <w:rsid w:val="008B0F3A"/>
    <w:rsid w:val="008C12EC"/>
    <w:rsid w:val="008C4B2B"/>
    <w:rsid w:val="008D4465"/>
    <w:rsid w:val="0091190C"/>
    <w:rsid w:val="009256DE"/>
    <w:rsid w:val="009450F1"/>
    <w:rsid w:val="00945185"/>
    <w:rsid w:val="00950CEC"/>
    <w:rsid w:val="009775D2"/>
    <w:rsid w:val="009904AC"/>
    <w:rsid w:val="00990937"/>
    <w:rsid w:val="009A53BE"/>
    <w:rsid w:val="009B7352"/>
    <w:rsid w:val="009C394E"/>
    <w:rsid w:val="009E2249"/>
    <w:rsid w:val="009E2C35"/>
    <w:rsid w:val="009E58F2"/>
    <w:rsid w:val="009F2B36"/>
    <w:rsid w:val="00A01031"/>
    <w:rsid w:val="00A03E66"/>
    <w:rsid w:val="00A2023E"/>
    <w:rsid w:val="00A25915"/>
    <w:rsid w:val="00A35AEC"/>
    <w:rsid w:val="00A365F1"/>
    <w:rsid w:val="00A36987"/>
    <w:rsid w:val="00A4125D"/>
    <w:rsid w:val="00A46938"/>
    <w:rsid w:val="00A46CAA"/>
    <w:rsid w:val="00A94BF8"/>
    <w:rsid w:val="00AA0E81"/>
    <w:rsid w:val="00AA0EE9"/>
    <w:rsid w:val="00AA60BF"/>
    <w:rsid w:val="00AB2B43"/>
    <w:rsid w:val="00AB7BD3"/>
    <w:rsid w:val="00AC047D"/>
    <w:rsid w:val="00AC15E2"/>
    <w:rsid w:val="00AC24E5"/>
    <w:rsid w:val="00AC6B57"/>
    <w:rsid w:val="00AD4EE7"/>
    <w:rsid w:val="00AF53E2"/>
    <w:rsid w:val="00B057BD"/>
    <w:rsid w:val="00B20F1C"/>
    <w:rsid w:val="00B2735E"/>
    <w:rsid w:val="00B41695"/>
    <w:rsid w:val="00B55233"/>
    <w:rsid w:val="00B6061F"/>
    <w:rsid w:val="00B65D4E"/>
    <w:rsid w:val="00B740FB"/>
    <w:rsid w:val="00B74E4C"/>
    <w:rsid w:val="00B76B44"/>
    <w:rsid w:val="00BA3E7B"/>
    <w:rsid w:val="00BA7C2A"/>
    <w:rsid w:val="00BA7E93"/>
    <w:rsid w:val="00BB3773"/>
    <w:rsid w:val="00BD24E1"/>
    <w:rsid w:val="00BD37E2"/>
    <w:rsid w:val="00BE6C4B"/>
    <w:rsid w:val="00C01085"/>
    <w:rsid w:val="00C03DC7"/>
    <w:rsid w:val="00C15691"/>
    <w:rsid w:val="00C165C8"/>
    <w:rsid w:val="00C16A4A"/>
    <w:rsid w:val="00C45179"/>
    <w:rsid w:val="00C57D5C"/>
    <w:rsid w:val="00C65C0F"/>
    <w:rsid w:val="00C6778E"/>
    <w:rsid w:val="00C775F6"/>
    <w:rsid w:val="00C77C4E"/>
    <w:rsid w:val="00C831EC"/>
    <w:rsid w:val="00C84D23"/>
    <w:rsid w:val="00C96A6E"/>
    <w:rsid w:val="00CA0DA6"/>
    <w:rsid w:val="00CA1A5E"/>
    <w:rsid w:val="00CA66CC"/>
    <w:rsid w:val="00CB6ABE"/>
    <w:rsid w:val="00CC4CC9"/>
    <w:rsid w:val="00CE4598"/>
    <w:rsid w:val="00CE65F5"/>
    <w:rsid w:val="00CF1AAC"/>
    <w:rsid w:val="00D02DAA"/>
    <w:rsid w:val="00D03764"/>
    <w:rsid w:val="00D13E54"/>
    <w:rsid w:val="00D23E44"/>
    <w:rsid w:val="00D328B9"/>
    <w:rsid w:val="00D33095"/>
    <w:rsid w:val="00D33400"/>
    <w:rsid w:val="00D40FA0"/>
    <w:rsid w:val="00D67238"/>
    <w:rsid w:val="00D73AA4"/>
    <w:rsid w:val="00D764DE"/>
    <w:rsid w:val="00D77162"/>
    <w:rsid w:val="00D97E06"/>
    <w:rsid w:val="00DB0E60"/>
    <w:rsid w:val="00DB6441"/>
    <w:rsid w:val="00DD394C"/>
    <w:rsid w:val="00DD409E"/>
    <w:rsid w:val="00DF02BE"/>
    <w:rsid w:val="00DF1FF4"/>
    <w:rsid w:val="00DF3ED3"/>
    <w:rsid w:val="00E03F72"/>
    <w:rsid w:val="00E2390C"/>
    <w:rsid w:val="00E2548C"/>
    <w:rsid w:val="00E34212"/>
    <w:rsid w:val="00E43F4B"/>
    <w:rsid w:val="00E44A42"/>
    <w:rsid w:val="00E50698"/>
    <w:rsid w:val="00E5687E"/>
    <w:rsid w:val="00E6293D"/>
    <w:rsid w:val="00E9118B"/>
    <w:rsid w:val="00E94DD5"/>
    <w:rsid w:val="00EA022B"/>
    <w:rsid w:val="00EA555D"/>
    <w:rsid w:val="00EB1C23"/>
    <w:rsid w:val="00EB7281"/>
    <w:rsid w:val="00EB75AC"/>
    <w:rsid w:val="00EC0BE9"/>
    <w:rsid w:val="00EC26C5"/>
    <w:rsid w:val="00ED2088"/>
    <w:rsid w:val="00F008FD"/>
    <w:rsid w:val="00F14AF1"/>
    <w:rsid w:val="00F2058C"/>
    <w:rsid w:val="00F30EF7"/>
    <w:rsid w:val="00F42A0B"/>
    <w:rsid w:val="00F556A8"/>
    <w:rsid w:val="00F602F9"/>
    <w:rsid w:val="00F6313F"/>
    <w:rsid w:val="00F63528"/>
    <w:rsid w:val="00F705E9"/>
    <w:rsid w:val="00F92304"/>
    <w:rsid w:val="00FA2761"/>
    <w:rsid w:val="00FA509D"/>
    <w:rsid w:val="00FB1158"/>
    <w:rsid w:val="00FB1EFC"/>
    <w:rsid w:val="00FC12F9"/>
    <w:rsid w:val="00FC6EA8"/>
    <w:rsid w:val="00FE2C4E"/>
    <w:rsid w:val="00FE544E"/>
    <w:rsid w:val="00FE7C2E"/>
    <w:rsid w:val="00FF03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A8E9"/>
  <w15:chartTrackingRefBased/>
  <w15:docId w15:val="{D78B452D-9910-7849-9E1A-A9936C26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49D"/>
    <w:rPr>
      <w:rFonts w:ascii="Arial" w:hAnsi="Arial"/>
      <w:sz w:val="24"/>
      <w:szCs w:val="20"/>
    </w:rPr>
  </w:style>
  <w:style w:type="paragraph" w:styleId="Heading1">
    <w:name w:val="heading 1"/>
    <w:basedOn w:val="Normal"/>
    <w:next w:val="Normal"/>
    <w:link w:val="Heading1Char"/>
    <w:autoRedefine/>
    <w:uiPriority w:val="9"/>
    <w:qFormat/>
    <w:rsid w:val="009C394E"/>
    <w:pPr>
      <w:spacing w:after="0"/>
      <w:jc w:val="both"/>
      <w:outlineLvl w:val="0"/>
    </w:pPr>
    <w:rPr>
      <w:rFonts w:cs="Times New Roman (Body CS)"/>
      <w:b/>
      <w:bCs/>
      <w:caps/>
      <w:color w:val="000000" w:themeColor="text1"/>
      <w:spacing w:val="15"/>
      <w:sz w:val="44"/>
      <w:szCs w:val="44"/>
    </w:rPr>
  </w:style>
  <w:style w:type="paragraph" w:styleId="Heading2">
    <w:name w:val="heading 2"/>
    <w:basedOn w:val="Normal"/>
    <w:next w:val="Normal"/>
    <w:link w:val="Heading2Char"/>
    <w:uiPriority w:val="9"/>
    <w:unhideWhenUsed/>
    <w:qFormat/>
    <w:rsid w:val="008A32A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A32A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8A32A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autoRedefine/>
    <w:uiPriority w:val="9"/>
    <w:unhideWhenUsed/>
    <w:qFormat/>
    <w:rsid w:val="0082243C"/>
    <w:pPr>
      <w:pBdr>
        <w:bottom w:val="single" w:sz="6" w:space="1" w:color="4472C4" w:themeColor="accent1"/>
      </w:pBdr>
      <w:spacing w:before="300" w:after="0"/>
      <w:outlineLvl w:val="4"/>
    </w:pPr>
    <w:rPr>
      <w:rFonts w:cs="Arial"/>
      <w:b/>
      <w:bCs/>
      <w:caps/>
      <w:color w:val="000000" w:themeColor="text1"/>
      <w:spacing w:val="10"/>
      <w:sz w:val="28"/>
      <w:szCs w:val="28"/>
    </w:rPr>
  </w:style>
  <w:style w:type="paragraph" w:styleId="Heading6">
    <w:name w:val="heading 6"/>
    <w:basedOn w:val="Normal"/>
    <w:next w:val="Normal"/>
    <w:link w:val="Heading6Char"/>
    <w:uiPriority w:val="9"/>
    <w:semiHidden/>
    <w:unhideWhenUsed/>
    <w:qFormat/>
    <w:rsid w:val="008A32A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A32A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A32A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32A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32A2"/>
    <w:pPr>
      <w:spacing w:before="0" w:after="0" w:line="240" w:lineRule="auto"/>
    </w:pPr>
  </w:style>
  <w:style w:type="character" w:customStyle="1" w:styleId="NoSpacingChar">
    <w:name w:val="No Spacing Char"/>
    <w:basedOn w:val="DefaultParagraphFont"/>
    <w:link w:val="NoSpacing"/>
    <w:uiPriority w:val="1"/>
    <w:rsid w:val="008A32A2"/>
    <w:rPr>
      <w:sz w:val="20"/>
      <w:szCs w:val="20"/>
    </w:rPr>
  </w:style>
  <w:style w:type="paragraph" w:styleId="ListParagraph">
    <w:name w:val="List Paragraph"/>
    <w:basedOn w:val="Normal"/>
    <w:uiPriority w:val="34"/>
    <w:qFormat/>
    <w:rsid w:val="008A32A2"/>
    <w:pPr>
      <w:ind w:left="720"/>
      <w:contextualSpacing/>
    </w:pPr>
  </w:style>
  <w:style w:type="character" w:customStyle="1" w:styleId="Heading1Char">
    <w:name w:val="Heading 1 Char"/>
    <w:basedOn w:val="DefaultParagraphFont"/>
    <w:link w:val="Heading1"/>
    <w:uiPriority w:val="9"/>
    <w:rsid w:val="009C394E"/>
    <w:rPr>
      <w:rFonts w:ascii="Arial" w:hAnsi="Arial" w:cs="Times New Roman (Body CS)"/>
      <w:b/>
      <w:bCs/>
      <w:caps/>
      <w:color w:val="000000" w:themeColor="text1"/>
      <w:spacing w:val="15"/>
      <w:sz w:val="44"/>
      <w:szCs w:val="44"/>
    </w:rPr>
  </w:style>
  <w:style w:type="paragraph" w:styleId="TOCHeading">
    <w:name w:val="TOC Heading"/>
    <w:basedOn w:val="Heading1"/>
    <w:next w:val="Normal"/>
    <w:link w:val="TOCHeadingChar"/>
    <w:uiPriority w:val="39"/>
    <w:unhideWhenUsed/>
    <w:qFormat/>
    <w:rsid w:val="008A32A2"/>
    <w:pPr>
      <w:outlineLvl w:val="9"/>
    </w:pPr>
  </w:style>
  <w:style w:type="paragraph" w:styleId="TOC2">
    <w:name w:val="toc 2"/>
    <w:basedOn w:val="Normal"/>
    <w:next w:val="Normal"/>
    <w:autoRedefine/>
    <w:uiPriority w:val="39"/>
    <w:unhideWhenUsed/>
    <w:rsid w:val="00354C2F"/>
    <w:pPr>
      <w:spacing w:before="120" w:after="0"/>
      <w:ind w:left="200"/>
    </w:pPr>
    <w:rPr>
      <w:b/>
      <w:bCs/>
      <w:sz w:val="22"/>
      <w:szCs w:val="22"/>
    </w:rPr>
  </w:style>
  <w:style w:type="paragraph" w:styleId="TOC1">
    <w:name w:val="toc 1"/>
    <w:basedOn w:val="Normal"/>
    <w:next w:val="Normal"/>
    <w:autoRedefine/>
    <w:uiPriority w:val="39"/>
    <w:unhideWhenUsed/>
    <w:rsid w:val="00354C2F"/>
    <w:pPr>
      <w:spacing w:before="120" w:after="0"/>
    </w:pPr>
    <w:rPr>
      <w:b/>
      <w:bCs/>
      <w:i/>
      <w:iCs/>
      <w:szCs w:val="24"/>
    </w:rPr>
  </w:style>
  <w:style w:type="paragraph" w:styleId="TOC3">
    <w:name w:val="toc 3"/>
    <w:basedOn w:val="Normal"/>
    <w:next w:val="Normal"/>
    <w:autoRedefine/>
    <w:uiPriority w:val="39"/>
    <w:unhideWhenUsed/>
    <w:rsid w:val="00354C2F"/>
    <w:pPr>
      <w:spacing w:before="0" w:after="0"/>
      <w:ind w:left="400"/>
    </w:pPr>
  </w:style>
  <w:style w:type="paragraph" w:styleId="TOC4">
    <w:name w:val="toc 4"/>
    <w:basedOn w:val="Normal"/>
    <w:next w:val="Normal"/>
    <w:autoRedefine/>
    <w:uiPriority w:val="39"/>
    <w:semiHidden/>
    <w:unhideWhenUsed/>
    <w:rsid w:val="00354C2F"/>
    <w:pPr>
      <w:spacing w:before="0" w:after="0"/>
      <w:ind w:left="600"/>
    </w:pPr>
  </w:style>
  <w:style w:type="paragraph" w:styleId="TOC5">
    <w:name w:val="toc 5"/>
    <w:basedOn w:val="Normal"/>
    <w:next w:val="Normal"/>
    <w:autoRedefine/>
    <w:uiPriority w:val="39"/>
    <w:semiHidden/>
    <w:unhideWhenUsed/>
    <w:rsid w:val="00354C2F"/>
    <w:pPr>
      <w:spacing w:before="0" w:after="0"/>
      <w:ind w:left="800"/>
    </w:pPr>
  </w:style>
  <w:style w:type="paragraph" w:styleId="TOC6">
    <w:name w:val="toc 6"/>
    <w:basedOn w:val="Normal"/>
    <w:next w:val="Normal"/>
    <w:autoRedefine/>
    <w:uiPriority w:val="39"/>
    <w:semiHidden/>
    <w:unhideWhenUsed/>
    <w:rsid w:val="00354C2F"/>
    <w:pPr>
      <w:spacing w:before="0" w:after="0"/>
      <w:ind w:left="1000"/>
    </w:pPr>
  </w:style>
  <w:style w:type="paragraph" w:styleId="TOC7">
    <w:name w:val="toc 7"/>
    <w:basedOn w:val="Normal"/>
    <w:next w:val="Normal"/>
    <w:autoRedefine/>
    <w:uiPriority w:val="39"/>
    <w:semiHidden/>
    <w:unhideWhenUsed/>
    <w:rsid w:val="00354C2F"/>
    <w:pPr>
      <w:spacing w:before="0" w:after="0"/>
      <w:ind w:left="1200"/>
    </w:pPr>
  </w:style>
  <w:style w:type="paragraph" w:styleId="TOC8">
    <w:name w:val="toc 8"/>
    <w:basedOn w:val="Normal"/>
    <w:next w:val="Normal"/>
    <w:autoRedefine/>
    <w:uiPriority w:val="39"/>
    <w:semiHidden/>
    <w:unhideWhenUsed/>
    <w:rsid w:val="00354C2F"/>
    <w:pPr>
      <w:spacing w:before="0" w:after="0"/>
      <w:ind w:left="1400"/>
    </w:pPr>
  </w:style>
  <w:style w:type="paragraph" w:styleId="TOC9">
    <w:name w:val="toc 9"/>
    <w:basedOn w:val="Normal"/>
    <w:next w:val="Normal"/>
    <w:autoRedefine/>
    <w:uiPriority w:val="39"/>
    <w:semiHidden/>
    <w:unhideWhenUsed/>
    <w:rsid w:val="00354C2F"/>
    <w:pPr>
      <w:spacing w:before="0" w:after="0"/>
      <w:ind w:left="1600"/>
    </w:pPr>
  </w:style>
  <w:style w:type="paragraph" w:styleId="Footer">
    <w:name w:val="footer"/>
    <w:basedOn w:val="Normal"/>
    <w:link w:val="FooterChar"/>
    <w:uiPriority w:val="99"/>
    <w:unhideWhenUsed/>
    <w:rsid w:val="00354C2F"/>
    <w:pPr>
      <w:tabs>
        <w:tab w:val="center" w:pos="4513"/>
        <w:tab w:val="right" w:pos="9026"/>
      </w:tabs>
    </w:pPr>
  </w:style>
  <w:style w:type="character" w:customStyle="1" w:styleId="FooterChar">
    <w:name w:val="Footer Char"/>
    <w:basedOn w:val="DefaultParagraphFont"/>
    <w:link w:val="Footer"/>
    <w:uiPriority w:val="99"/>
    <w:rsid w:val="00354C2F"/>
  </w:style>
  <w:style w:type="character" w:styleId="PageNumber">
    <w:name w:val="page number"/>
    <w:basedOn w:val="DefaultParagraphFont"/>
    <w:uiPriority w:val="99"/>
    <w:semiHidden/>
    <w:unhideWhenUsed/>
    <w:rsid w:val="00354C2F"/>
  </w:style>
  <w:style w:type="paragraph" w:styleId="NormalWeb">
    <w:name w:val="Normal (Web)"/>
    <w:basedOn w:val="Normal"/>
    <w:uiPriority w:val="99"/>
    <w:unhideWhenUsed/>
    <w:rsid w:val="00C45179"/>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AF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AF53E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AF53E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AF53E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F53E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F53E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AF53E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AF53E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AF53E2"/>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773C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C65C0F"/>
    <w:rPr>
      <w:color w:val="0563C1" w:themeColor="hyperlink"/>
      <w:u w:val="single"/>
    </w:rPr>
  </w:style>
  <w:style w:type="character" w:styleId="UnresolvedMention">
    <w:name w:val="Unresolved Mention"/>
    <w:basedOn w:val="DefaultParagraphFont"/>
    <w:uiPriority w:val="99"/>
    <w:semiHidden/>
    <w:unhideWhenUsed/>
    <w:rsid w:val="00C65C0F"/>
    <w:rPr>
      <w:color w:val="605E5C"/>
      <w:shd w:val="clear" w:color="auto" w:fill="E1DFDD"/>
    </w:rPr>
  </w:style>
  <w:style w:type="paragraph" w:customStyle="1" w:styleId="text-sectiontail">
    <w:name w:val="text-section__tail"/>
    <w:basedOn w:val="Normal"/>
    <w:rsid w:val="00AA0EE9"/>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E44A42"/>
    <w:rPr>
      <w:color w:val="954F72" w:themeColor="followedHyperlink"/>
      <w:u w:val="single"/>
    </w:rPr>
  </w:style>
  <w:style w:type="character" w:customStyle="1" w:styleId="Heading2Char">
    <w:name w:val="Heading 2 Char"/>
    <w:basedOn w:val="DefaultParagraphFont"/>
    <w:link w:val="Heading2"/>
    <w:uiPriority w:val="9"/>
    <w:rsid w:val="008A32A2"/>
    <w:rPr>
      <w:caps/>
      <w:spacing w:val="15"/>
      <w:shd w:val="clear" w:color="auto" w:fill="D9E2F3" w:themeFill="accent1" w:themeFillTint="33"/>
    </w:rPr>
  </w:style>
  <w:style w:type="paragraph" w:styleId="HTMLPreformatted">
    <w:name w:val="HTML Preformatted"/>
    <w:basedOn w:val="Normal"/>
    <w:link w:val="HTMLPreformattedChar"/>
    <w:uiPriority w:val="99"/>
    <w:unhideWhenUsed/>
    <w:rsid w:val="008A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8A677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A677A"/>
    <w:rPr>
      <w:rFonts w:ascii="Courier New" w:eastAsia="Times New Roman" w:hAnsi="Courier New" w:cs="Courier New"/>
      <w:sz w:val="20"/>
      <w:szCs w:val="20"/>
    </w:rPr>
  </w:style>
  <w:style w:type="character" w:customStyle="1" w:styleId="token">
    <w:name w:val="token"/>
    <w:basedOn w:val="DefaultParagraphFont"/>
    <w:rsid w:val="008A677A"/>
  </w:style>
  <w:style w:type="character" w:customStyle="1" w:styleId="Heading3Char">
    <w:name w:val="Heading 3 Char"/>
    <w:basedOn w:val="DefaultParagraphFont"/>
    <w:link w:val="Heading3"/>
    <w:uiPriority w:val="9"/>
    <w:rsid w:val="008A32A2"/>
    <w:rPr>
      <w:caps/>
      <w:color w:val="1F3763" w:themeColor="accent1" w:themeShade="7F"/>
      <w:spacing w:val="15"/>
    </w:rPr>
  </w:style>
  <w:style w:type="character" w:customStyle="1" w:styleId="Heading4Char">
    <w:name w:val="Heading 4 Char"/>
    <w:basedOn w:val="DefaultParagraphFont"/>
    <w:link w:val="Heading4"/>
    <w:uiPriority w:val="9"/>
    <w:rsid w:val="008A32A2"/>
    <w:rPr>
      <w:caps/>
      <w:color w:val="2F5496" w:themeColor="accent1" w:themeShade="BF"/>
      <w:spacing w:val="10"/>
    </w:rPr>
  </w:style>
  <w:style w:type="character" w:customStyle="1" w:styleId="Heading5Char">
    <w:name w:val="Heading 5 Char"/>
    <w:basedOn w:val="DefaultParagraphFont"/>
    <w:link w:val="Heading5"/>
    <w:uiPriority w:val="9"/>
    <w:rsid w:val="0082243C"/>
    <w:rPr>
      <w:rFonts w:ascii="Arial" w:hAnsi="Arial" w:cs="Arial"/>
      <w:b/>
      <w:bCs/>
      <w:caps/>
      <w:color w:val="000000" w:themeColor="text1"/>
      <w:spacing w:val="10"/>
      <w:sz w:val="28"/>
      <w:szCs w:val="28"/>
    </w:rPr>
  </w:style>
  <w:style w:type="character" w:customStyle="1" w:styleId="Heading6Char">
    <w:name w:val="Heading 6 Char"/>
    <w:basedOn w:val="DefaultParagraphFont"/>
    <w:link w:val="Heading6"/>
    <w:uiPriority w:val="9"/>
    <w:semiHidden/>
    <w:rsid w:val="008A32A2"/>
    <w:rPr>
      <w:caps/>
      <w:color w:val="2F5496" w:themeColor="accent1" w:themeShade="BF"/>
      <w:spacing w:val="10"/>
    </w:rPr>
  </w:style>
  <w:style w:type="character" w:customStyle="1" w:styleId="Heading7Char">
    <w:name w:val="Heading 7 Char"/>
    <w:basedOn w:val="DefaultParagraphFont"/>
    <w:link w:val="Heading7"/>
    <w:uiPriority w:val="9"/>
    <w:semiHidden/>
    <w:rsid w:val="008A32A2"/>
    <w:rPr>
      <w:caps/>
      <w:color w:val="2F5496" w:themeColor="accent1" w:themeShade="BF"/>
      <w:spacing w:val="10"/>
    </w:rPr>
  </w:style>
  <w:style w:type="character" w:customStyle="1" w:styleId="Heading8Char">
    <w:name w:val="Heading 8 Char"/>
    <w:basedOn w:val="DefaultParagraphFont"/>
    <w:link w:val="Heading8"/>
    <w:uiPriority w:val="9"/>
    <w:semiHidden/>
    <w:rsid w:val="008A32A2"/>
    <w:rPr>
      <w:caps/>
      <w:spacing w:val="10"/>
      <w:sz w:val="18"/>
      <w:szCs w:val="18"/>
    </w:rPr>
  </w:style>
  <w:style w:type="character" w:customStyle="1" w:styleId="Heading9Char">
    <w:name w:val="Heading 9 Char"/>
    <w:basedOn w:val="DefaultParagraphFont"/>
    <w:link w:val="Heading9"/>
    <w:uiPriority w:val="9"/>
    <w:semiHidden/>
    <w:rsid w:val="008A32A2"/>
    <w:rPr>
      <w:i/>
      <w:caps/>
      <w:spacing w:val="10"/>
      <w:sz w:val="18"/>
      <w:szCs w:val="18"/>
    </w:rPr>
  </w:style>
  <w:style w:type="paragraph" w:styleId="Title">
    <w:name w:val="Title"/>
    <w:basedOn w:val="Normal"/>
    <w:next w:val="Normal"/>
    <w:link w:val="TitleChar"/>
    <w:uiPriority w:val="10"/>
    <w:qFormat/>
    <w:rsid w:val="008A32A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A32A2"/>
    <w:rPr>
      <w:caps/>
      <w:color w:val="4472C4" w:themeColor="accent1"/>
      <w:spacing w:val="10"/>
      <w:kern w:val="28"/>
      <w:sz w:val="52"/>
      <w:szCs w:val="52"/>
    </w:rPr>
  </w:style>
  <w:style w:type="paragraph" w:styleId="Subtitle">
    <w:name w:val="Subtitle"/>
    <w:basedOn w:val="Normal"/>
    <w:next w:val="Normal"/>
    <w:link w:val="SubtitleChar"/>
    <w:uiPriority w:val="11"/>
    <w:qFormat/>
    <w:rsid w:val="008A32A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8A32A2"/>
    <w:rPr>
      <w:caps/>
      <w:color w:val="595959" w:themeColor="text1" w:themeTint="A6"/>
      <w:spacing w:val="10"/>
      <w:sz w:val="24"/>
      <w:szCs w:val="24"/>
    </w:rPr>
  </w:style>
  <w:style w:type="character" w:styleId="Strong">
    <w:name w:val="Strong"/>
    <w:uiPriority w:val="22"/>
    <w:qFormat/>
    <w:rsid w:val="008A32A2"/>
    <w:rPr>
      <w:b/>
      <w:bCs/>
    </w:rPr>
  </w:style>
  <w:style w:type="character" w:styleId="Emphasis">
    <w:name w:val="Emphasis"/>
    <w:uiPriority w:val="20"/>
    <w:qFormat/>
    <w:rsid w:val="008A32A2"/>
    <w:rPr>
      <w:caps/>
      <w:color w:val="1F3763" w:themeColor="accent1" w:themeShade="7F"/>
      <w:spacing w:val="5"/>
    </w:rPr>
  </w:style>
  <w:style w:type="paragraph" w:styleId="Quote">
    <w:name w:val="Quote"/>
    <w:basedOn w:val="Normal"/>
    <w:next w:val="Normal"/>
    <w:link w:val="QuoteChar"/>
    <w:uiPriority w:val="29"/>
    <w:qFormat/>
    <w:rsid w:val="008A32A2"/>
    <w:rPr>
      <w:i/>
      <w:iCs/>
    </w:rPr>
  </w:style>
  <w:style w:type="character" w:customStyle="1" w:styleId="QuoteChar">
    <w:name w:val="Quote Char"/>
    <w:basedOn w:val="DefaultParagraphFont"/>
    <w:link w:val="Quote"/>
    <w:uiPriority w:val="29"/>
    <w:rsid w:val="008A32A2"/>
    <w:rPr>
      <w:i/>
      <w:iCs/>
      <w:sz w:val="20"/>
      <w:szCs w:val="20"/>
    </w:rPr>
  </w:style>
  <w:style w:type="paragraph" w:styleId="IntenseQuote">
    <w:name w:val="Intense Quote"/>
    <w:basedOn w:val="Normal"/>
    <w:next w:val="Normal"/>
    <w:link w:val="IntenseQuoteChar"/>
    <w:uiPriority w:val="30"/>
    <w:qFormat/>
    <w:rsid w:val="008A32A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A32A2"/>
    <w:rPr>
      <w:i/>
      <w:iCs/>
      <w:color w:val="4472C4" w:themeColor="accent1"/>
      <w:sz w:val="20"/>
      <w:szCs w:val="20"/>
    </w:rPr>
  </w:style>
  <w:style w:type="character" w:styleId="SubtleEmphasis">
    <w:name w:val="Subtle Emphasis"/>
    <w:uiPriority w:val="19"/>
    <w:qFormat/>
    <w:rsid w:val="008A32A2"/>
    <w:rPr>
      <w:i/>
      <w:iCs/>
      <w:color w:val="1F3763" w:themeColor="accent1" w:themeShade="7F"/>
    </w:rPr>
  </w:style>
  <w:style w:type="character" w:styleId="IntenseEmphasis">
    <w:name w:val="Intense Emphasis"/>
    <w:uiPriority w:val="21"/>
    <w:qFormat/>
    <w:rsid w:val="008A32A2"/>
    <w:rPr>
      <w:b/>
      <w:bCs/>
      <w:caps/>
      <w:color w:val="1F3763" w:themeColor="accent1" w:themeShade="7F"/>
      <w:spacing w:val="10"/>
    </w:rPr>
  </w:style>
  <w:style w:type="character" w:styleId="SubtleReference">
    <w:name w:val="Subtle Reference"/>
    <w:uiPriority w:val="31"/>
    <w:qFormat/>
    <w:rsid w:val="008A32A2"/>
    <w:rPr>
      <w:b/>
      <w:bCs/>
      <w:color w:val="4472C4" w:themeColor="accent1"/>
    </w:rPr>
  </w:style>
  <w:style w:type="character" w:styleId="IntenseReference">
    <w:name w:val="Intense Reference"/>
    <w:uiPriority w:val="32"/>
    <w:qFormat/>
    <w:rsid w:val="008A32A2"/>
    <w:rPr>
      <w:b/>
      <w:bCs/>
      <w:i/>
      <w:iCs/>
      <w:caps/>
      <w:color w:val="4472C4" w:themeColor="accent1"/>
    </w:rPr>
  </w:style>
  <w:style w:type="character" w:styleId="BookTitle">
    <w:name w:val="Book Title"/>
    <w:uiPriority w:val="33"/>
    <w:qFormat/>
    <w:rsid w:val="008A32A2"/>
    <w:rPr>
      <w:b/>
      <w:bCs/>
      <w:i/>
      <w:iCs/>
      <w:spacing w:val="9"/>
    </w:rPr>
  </w:style>
  <w:style w:type="paragraph" w:styleId="Caption">
    <w:name w:val="caption"/>
    <w:basedOn w:val="Normal"/>
    <w:next w:val="Normal"/>
    <w:uiPriority w:val="35"/>
    <w:semiHidden/>
    <w:unhideWhenUsed/>
    <w:qFormat/>
    <w:rsid w:val="008A32A2"/>
    <w:rPr>
      <w:b/>
      <w:bCs/>
      <w:color w:val="2F5496" w:themeColor="accent1" w:themeShade="BF"/>
      <w:sz w:val="16"/>
      <w:szCs w:val="16"/>
    </w:rPr>
  </w:style>
  <w:style w:type="paragraph" w:styleId="Header">
    <w:name w:val="header"/>
    <w:basedOn w:val="Normal"/>
    <w:link w:val="HeaderChar"/>
    <w:uiPriority w:val="99"/>
    <w:unhideWhenUsed/>
    <w:rsid w:val="00A369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987"/>
    <w:rPr>
      <w:sz w:val="20"/>
      <w:szCs w:val="20"/>
    </w:rPr>
  </w:style>
  <w:style w:type="paragraph" w:customStyle="1" w:styleId="Blockstars">
    <w:name w:val="Blockstars"/>
    <w:basedOn w:val="Heading2"/>
    <w:link w:val="BlockstarsChar"/>
    <w:autoRedefine/>
    <w:qFormat/>
    <w:rsid w:val="000A50AC"/>
    <w:pPr>
      <w:pBdr>
        <w:top w:val="single" w:sz="24" w:space="0" w:color="D3B168"/>
        <w:left w:val="single" w:sz="24" w:space="0" w:color="D3B168"/>
        <w:bottom w:val="single" w:sz="24" w:space="0" w:color="D3B168"/>
        <w:right w:val="single" w:sz="24" w:space="0" w:color="D3B168"/>
      </w:pBdr>
      <w:shd w:val="clear" w:color="auto" w:fill="D3B168"/>
      <w:tabs>
        <w:tab w:val="left" w:pos="6600"/>
      </w:tabs>
    </w:pPr>
    <w:rPr>
      <w:rFonts w:cs="Times New Roman (Body CS)"/>
      <w:b/>
      <w:caps w:val="0"/>
      <w:color w:val="FFFFFF" w:themeColor="background1"/>
      <w:spacing w:val="0"/>
      <w:sz w:val="40"/>
    </w:rPr>
  </w:style>
  <w:style w:type="table" w:styleId="GridTable5Dark">
    <w:name w:val="Grid Table 5 Dark"/>
    <w:basedOn w:val="TableNormal"/>
    <w:uiPriority w:val="50"/>
    <w:rsid w:val="00607D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OCHeadingChar">
    <w:name w:val="TOC Heading Char"/>
    <w:basedOn w:val="Heading1Char"/>
    <w:link w:val="TOCHeading"/>
    <w:uiPriority w:val="39"/>
    <w:rsid w:val="0020036D"/>
    <w:rPr>
      <w:rFonts w:ascii="Arial" w:hAnsi="Arial" w:cs="Times New Roman (Body CS)"/>
      <w:b/>
      <w:bCs/>
      <w:caps/>
      <w:color w:val="FFFFFF" w:themeColor="background1"/>
      <w:spacing w:val="15"/>
      <w:sz w:val="52"/>
      <w:szCs w:val="44"/>
      <w:shd w:val="clear" w:color="auto" w:fill="4472C4" w:themeFill="accent1"/>
    </w:rPr>
  </w:style>
  <w:style w:type="character" w:customStyle="1" w:styleId="BlockstarsChar">
    <w:name w:val="Blockstars Char"/>
    <w:basedOn w:val="TOCHeadingChar"/>
    <w:link w:val="Blockstars"/>
    <w:rsid w:val="000A50AC"/>
    <w:rPr>
      <w:rFonts w:ascii="Arial" w:hAnsi="Arial" w:cs="Times New Roman (Body CS)"/>
      <w:b/>
      <w:bCs w:val="0"/>
      <w:caps w:val="0"/>
      <w:color w:val="FFFFFF" w:themeColor="background1"/>
      <w:spacing w:val="15"/>
      <w:sz w:val="40"/>
      <w:szCs w:val="44"/>
      <w:shd w:val="clear" w:color="auto" w:fill="D3B168"/>
    </w:rPr>
  </w:style>
  <w:style w:type="table" w:styleId="TableGridLight">
    <w:name w:val="Grid Table Light"/>
    <w:basedOn w:val="TableNormal"/>
    <w:uiPriority w:val="40"/>
    <w:rsid w:val="00607D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builtin">
    <w:name w:val="hljs-built_in"/>
    <w:basedOn w:val="DefaultParagraphFont"/>
    <w:rsid w:val="00AA60BF"/>
  </w:style>
  <w:style w:type="character" w:customStyle="1" w:styleId="hljs-string">
    <w:name w:val="hljs-string"/>
    <w:basedOn w:val="DefaultParagraphFont"/>
    <w:rsid w:val="00AA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8219">
      <w:bodyDiv w:val="1"/>
      <w:marLeft w:val="0"/>
      <w:marRight w:val="0"/>
      <w:marTop w:val="0"/>
      <w:marBottom w:val="0"/>
      <w:divBdr>
        <w:top w:val="none" w:sz="0" w:space="0" w:color="auto"/>
        <w:left w:val="none" w:sz="0" w:space="0" w:color="auto"/>
        <w:bottom w:val="none" w:sz="0" w:space="0" w:color="auto"/>
        <w:right w:val="none" w:sz="0" w:space="0" w:color="auto"/>
      </w:divBdr>
      <w:divsChild>
        <w:div w:id="1486897667">
          <w:marLeft w:val="0"/>
          <w:marRight w:val="0"/>
          <w:marTop w:val="0"/>
          <w:marBottom w:val="0"/>
          <w:divBdr>
            <w:top w:val="none" w:sz="0" w:space="0" w:color="auto"/>
            <w:left w:val="none" w:sz="0" w:space="0" w:color="auto"/>
            <w:bottom w:val="none" w:sz="0" w:space="0" w:color="auto"/>
            <w:right w:val="none" w:sz="0" w:space="0" w:color="auto"/>
          </w:divBdr>
          <w:divsChild>
            <w:div w:id="1672414371">
              <w:marLeft w:val="0"/>
              <w:marRight w:val="0"/>
              <w:marTop w:val="0"/>
              <w:marBottom w:val="0"/>
              <w:divBdr>
                <w:top w:val="none" w:sz="0" w:space="0" w:color="auto"/>
                <w:left w:val="none" w:sz="0" w:space="0" w:color="auto"/>
                <w:bottom w:val="none" w:sz="0" w:space="0" w:color="auto"/>
                <w:right w:val="none" w:sz="0" w:space="0" w:color="auto"/>
              </w:divBdr>
            </w:div>
            <w:div w:id="2045130075">
              <w:marLeft w:val="0"/>
              <w:marRight w:val="0"/>
              <w:marTop w:val="0"/>
              <w:marBottom w:val="0"/>
              <w:divBdr>
                <w:top w:val="none" w:sz="0" w:space="0" w:color="auto"/>
                <w:left w:val="none" w:sz="0" w:space="0" w:color="auto"/>
                <w:bottom w:val="none" w:sz="0" w:space="0" w:color="auto"/>
                <w:right w:val="none" w:sz="0" w:space="0" w:color="auto"/>
              </w:divBdr>
            </w:div>
            <w:div w:id="2137411269">
              <w:marLeft w:val="0"/>
              <w:marRight w:val="0"/>
              <w:marTop w:val="0"/>
              <w:marBottom w:val="0"/>
              <w:divBdr>
                <w:top w:val="none" w:sz="0" w:space="0" w:color="auto"/>
                <w:left w:val="none" w:sz="0" w:space="0" w:color="auto"/>
                <w:bottom w:val="none" w:sz="0" w:space="0" w:color="auto"/>
                <w:right w:val="none" w:sz="0" w:space="0" w:color="auto"/>
              </w:divBdr>
            </w:div>
            <w:div w:id="1774402139">
              <w:marLeft w:val="0"/>
              <w:marRight w:val="0"/>
              <w:marTop w:val="0"/>
              <w:marBottom w:val="0"/>
              <w:divBdr>
                <w:top w:val="none" w:sz="0" w:space="0" w:color="auto"/>
                <w:left w:val="none" w:sz="0" w:space="0" w:color="auto"/>
                <w:bottom w:val="none" w:sz="0" w:space="0" w:color="auto"/>
                <w:right w:val="none" w:sz="0" w:space="0" w:color="auto"/>
              </w:divBdr>
            </w:div>
            <w:div w:id="16130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424">
      <w:bodyDiv w:val="1"/>
      <w:marLeft w:val="0"/>
      <w:marRight w:val="0"/>
      <w:marTop w:val="0"/>
      <w:marBottom w:val="0"/>
      <w:divBdr>
        <w:top w:val="none" w:sz="0" w:space="0" w:color="auto"/>
        <w:left w:val="none" w:sz="0" w:space="0" w:color="auto"/>
        <w:bottom w:val="none" w:sz="0" w:space="0" w:color="auto"/>
        <w:right w:val="none" w:sz="0" w:space="0" w:color="auto"/>
      </w:divBdr>
    </w:div>
    <w:div w:id="145900263">
      <w:bodyDiv w:val="1"/>
      <w:marLeft w:val="0"/>
      <w:marRight w:val="0"/>
      <w:marTop w:val="0"/>
      <w:marBottom w:val="0"/>
      <w:divBdr>
        <w:top w:val="none" w:sz="0" w:space="0" w:color="auto"/>
        <w:left w:val="none" w:sz="0" w:space="0" w:color="auto"/>
        <w:bottom w:val="none" w:sz="0" w:space="0" w:color="auto"/>
        <w:right w:val="none" w:sz="0" w:space="0" w:color="auto"/>
      </w:divBdr>
      <w:divsChild>
        <w:div w:id="733546713">
          <w:marLeft w:val="0"/>
          <w:marRight w:val="0"/>
          <w:marTop w:val="0"/>
          <w:marBottom w:val="0"/>
          <w:divBdr>
            <w:top w:val="none" w:sz="0" w:space="0" w:color="auto"/>
            <w:left w:val="none" w:sz="0" w:space="0" w:color="auto"/>
            <w:bottom w:val="none" w:sz="0" w:space="0" w:color="auto"/>
            <w:right w:val="none" w:sz="0" w:space="0" w:color="auto"/>
          </w:divBdr>
          <w:divsChild>
            <w:div w:id="12458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471">
      <w:bodyDiv w:val="1"/>
      <w:marLeft w:val="0"/>
      <w:marRight w:val="0"/>
      <w:marTop w:val="0"/>
      <w:marBottom w:val="0"/>
      <w:divBdr>
        <w:top w:val="none" w:sz="0" w:space="0" w:color="auto"/>
        <w:left w:val="none" w:sz="0" w:space="0" w:color="auto"/>
        <w:bottom w:val="none" w:sz="0" w:space="0" w:color="auto"/>
        <w:right w:val="none" w:sz="0" w:space="0" w:color="auto"/>
      </w:divBdr>
      <w:divsChild>
        <w:div w:id="1959486087">
          <w:marLeft w:val="0"/>
          <w:marRight w:val="0"/>
          <w:marTop w:val="0"/>
          <w:marBottom w:val="0"/>
          <w:divBdr>
            <w:top w:val="none" w:sz="0" w:space="0" w:color="auto"/>
            <w:left w:val="none" w:sz="0" w:space="0" w:color="auto"/>
            <w:bottom w:val="none" w:sz="0" w:space="0" w:color="auto"/>
            <w:right w:val="none" w:sz="0" w:space="0" w:color="auto"/>
          </w:divBdr>
          <w:divsChild>
            <w:div w:id="1060446467">
              <w:marLeft w:val="0"/>
              <w:marRight w:val="0"/>
              <w:marTop w:val="450"/>
              <w:marBottom w:val="0"/>
              <w:divBdr>
                <w:top w:val="none" w:sz="0" w:space="0" w:color="auto"/>
                <w:left w:val="none" w:sz="0" w:space="0" w:color="auto"/>
                <w:bottom w:val="none" w:sz="0" w:space="0" w:color="auto"/>
                <w:right w:val="none" w:sz="0" w:space="0" w:color="auto"/>
              </w:divBdr>
              <w:divsChild>
                <w:div w:id="21037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557">
          <w:marLeft w:val="0"/>
          <w:marRight w:val="0"/>
          <w:marTop w:val="0"/>
          <w:marBottom w:val="0"/>
          <w:divBdr>
            <w:top w:val="none" w:sz="0" w:space="0" w:color="auto"/>
            <w:left w:val="none" w:sz="0" w:space="0" w:color="auto"/>
            <w:bottom w:val="none" w:sz="0" w:space="0" w:color="auto"/>
            <w:right w:val="none" w:sz="0" w:space="0" w:color="auto"/>
          </w:divBdr>
        </w:div>
      </w:divsChild>
    </w:div>
    <w:div w:id="189488599">
      <w:bodyDiv w:val="1"/>
      <w:marLeft w:val="0"/>
      <w:marRight w:val="0"/>
      <w:marTop w:val="0"/>
      <w:marBottom w:val="0"/>
      <w:divBdr>
        <w:top w:val="none" w:sz="0" w:space="0" w:color="auto"/>
        <w:left w:val="none" w:sz="0" w:space="0" w:color="auto"/>
        <w:bottom w:val="none" w:sz="0" w:space="0" w:color="auto"/>
        <w:right w:val="none" w:sz="0" w:space="0" w:color="auto"/>
      </w:divBdr>
      <w:divsChild>
        <w:div w:id="591354681">
          <w:marLeft w:val="150"/>
          <w:marRight w:val="0"/>
          <w:marTop w:val="0"/>
          <w:marBottom w:val="0"/>
          <w:divBdr>
            <w:top w:val="none" w:sz="0" w:space="0" w:color="auto"/>
            <w:left w:val="none" w:sz="0" w:space="0" w:color="auto"/>
            <w:bottom w:val="none" w:sz="0" w:space="0" w:color="auto"/>
            <w:right w:val="none" w:sz="0" w:space="0" w:color="auto"/>
          </w:divBdr>
        </w:div>
        <w:div w:id="2115636659">
          <w:marLeft w:val="150"/>
          <w:marRight w:val="0"/>
          <w:marTop w:val="0"/>
          <w:marBottom w:val="0"/>
          <w:divBdr>
            <w:top w:val="none" w:sz="0" w:space="0" w:color="auto"/>
            <w:left w:val="none" w:sz="0" w:space="0" w:color="auto"/>
            <w:bottom w:val="none" w:sz="0" w:space="0" w:color="auto"/>
            <w:right w:val="none" w:sz="0" w:space="0" w:color="auto"/>
          </w:divBdr>
          <w:divsChild>
            <w:div w:id="12535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435">
      <w:bodyDiv w:val="1"/>
      <w:marLeft w:val="0"/>
      <w:marRight w:val="0"/>
      <w:marTop w:val="0"/>
      <w:marBottom w:val="0"/>
      <w:divBdr>
        <w:top w:val="none" w:sz="0" w:space="0" w:color="auto"/>
        <w:left w:val="none" w:sz="0" w:space="0" w:color="auto"/>
        <w:bottom w:val="none" w:sz="0" w:space="0" w:color="auto"/>
        <w:right w:val="none" w:sz="0" w:space="0" w:color="auto"/>
      </w:divBdr>
      <w:divsChild>
        <w:div w:id="45303850">
          <w:marLeft w:val="0"/>
          <w:marRight w:val="0"/>
          <w:marTop w:val="0"/>
          <w:marBottom w:val="0"/>
          <w:divBdr>
            <w:top w:val="none" w:sz="0" w:space="0" w:color="auto"/>
            <w:left w:val="none" w:sz="0" w:space="0" w:color="auto"/>
            <w:bottom w:val="none" w:sz="0" w:space="0" w:color="auto"/>
            <w:right w:val="none" w:sz="0" w:space="0" w:color="auto"/>
          </w:divBdr>
          <w:divsChild>
            <w:div w:id="308442023">
              <w:marLeft w:val="0"/>
              <w:marRight w:val="0"/>
              <w:marTop w:val="0"/>
              <w:marBottom w:val="0"/>
              <w:divBdr>
                <w:top w:val="none" w:sz="0" w:space="0" w:color="auto"/>
                <w:left w:val="none" w:sz="0" w:space="0" w:color="auto"/>
                <w:bottom w:val="none" w:sz="0" w:space="0" w:color="auto"/>
                <w:right w:val="none" w:sz="0" w:space="0" w:color="auto"/>
              </w:divBdr>
            </w:div>
            <w:div w:id="2007049295">
              <w:marLeft w:val="0"/>
              <w:marRight w:val="0"/>
              <w:marTop w:val="0"/>
              <w:marBottom w:val="0"/>
              <w:divBdr>
                <w:top w:val="none" w:sz="0" w:space="0" w:color="auto"/>
                <w:left w:val="none" w:sz="0" w:space="0" w:color="auto"/>
                <w:bottom w:val="none" w:sz="0" w:space="0" w:color="auto"/>
                <w:right w:val="none" w:sz="0" w:space="0" w:color="auto"/>
              </w:divBdr>
            </w:div>
            <w:div w:id="21180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208">
      <w:bodyDiv w:val="1"/>
      <w:marLeft w:val="0"/>
      <w:marRight w:val="0"/>
      <w:marTop w:val="0"/>
      <w:marBottom w:val="0"/>
      <w:divBdr>
        <w:top w:val="none" w:sz="0" w:space="0" w:color="auto"/>
        <w:left w:val="none" w:sz="0" w:space="0" w:color="auto"/>
        <w:bottom w:val="none" w:sz="0" w:space="0" w:color="auto"/>
        <w:right w:val="none" w:sz="0" w:space="0" w:color="auto"/>
      </w:divBdr>
      <w:divsChild>
        <w:div w:id="1874532391">
          <w:marLeft w:val="0"/>
          <w:marRight w:val="0"/>
          <w:marTop w:val="0"/>
          <w:marBottom w:val="0"/>
          <w:divBdr>
            <w:top w:val="none" w:sz="0" w:space="0" w:color="auto"/>
            <w:left w:val="none" w:sz="0" w:space="0" w:color="auto"/>
            <w:bottom w:val="none" w:sz="0" w:space="0" w:color="auto"/>
            <w:right w:val="none" w:sz="0" w:space="0" w:color="auto"/>
          </w:divBdr>
          <w:divsChild>
            <w:div w:id="7478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5549">
      <w:bodyDiv w:val="1"/>
      <w:marLeft w:val="0"/>
      <w:marRight w:val="0"/>
      <w:marTop w:val="0"/>
      <w:marBottom w:val="0"/>
      <w:divBdr>
        <w:top w:val="none" w:sz="0" w:space="0" w:color="auto"/>
        <w:left w:val="none" w:sz="0" w:space="0" w:color="auto"/>
        <w:bottom w:val="none" w:sz="0" w:space="0" w:color="auto"/>
        <w:right w:val="none" w:sz="0" w:space="0" w:color="auto"/>
      </w:divBdr>
    </w:div>
    <w:div w:id="280189127">
      <w:bodyDiv w:val="1"/>
      <w:marLeft w:val="0"/>
      <w:marRight w:val="0"/>
      <w:marTop w:val="0"/>
      <w:marBottom w:val="0"/>
      <w:divBdr>
        <w:top w:val="none" w:sz="0" w:space="0" w:color="auto"/>
        <w:left w:val="none" w:sz="0" w:space="0" w:color="auto"/>
        <w:bottom w:val="none" w:sz="0" w:space="0" w:color="auto"/>
        <w:right w:val="none" w:sz="0" w:space="0" w:color="auto"/>
      </w:divBdr>
    </w:div>
    <w:div w:id="283855595">
      <w:bodyDiv w:val="1"/>
      <w:marLeft w:val="0"/>
      <w:marRight w:val="0"/>
      <w:marTop w:val="0"/>
      <w:marBottom w:val="0"/>
      <w:divBdr>
        <w:top w:val="none" w:sz="0" w:space="0" w:color="auto"/>
        <w:left w:val="none" w:sz="0" w:space="0" w:color="auto"/>
        <w:bottom w:val="none" w:sz="0" w:space="0" w:color="auto"/>
        <w:right w:val="none" w:sz="0" w:space="0" w:color="auto"/>
      </w:divBdr>
    </w:div>
    <w:div w:id="313604315">
      <w:bodyDiv w:val="1"/>
      <w:marLeft w:val="0"/>
      <w:marRight w:val="0"/>
      <w:marTop w:val="0"/>
      <w:marBottom w:val="0"/>
      <w:divBdr>
        <w:top w:val="none" w:sz="0" w:space="0" w:color="auto"/>
        <w:left w:val="none" w:sz="0" w:space="0" w:color="auto"/>
        <w:bottom w:val="none" w:sz="0" w:space="0" w:color="auto"/>
        <w:right w:val="none" w:sz="0" w:space="0" w:color="auto"/>
      </w:divBdr>
      <w:divsChild>
        <w:div w:id="1062872744">
          <w:marLeft w:val="0"/>
          <w:marRight w:val="0"/>
          <w:marTop w:val="0"/>
          <w:marBottom w:val="0"/>
          <w:divBdr>
            <w:top w:val="none" w:sz="0" w:space="0" w:color="auto"/>
            <w:left w:val="none" w:sz="0" w:space="0" w:color="auto"/>
            <w:bottom w:val="none" w:sz="0" w:space="0" w:color="auto"/>
            <w:right w:val="none" w:sz="0" w:space="0" w:color="auto"/>
          </w:divBdr>
          <w:divsChild>
            <w:div w:id="591351648">
              <w:marLeft w:val="0"/>
              <w:marRight w:val="0"/>
              <w:marTop w:val="0"/>
              <w:marBottom w:val="0"/>
              <w:divBdr>
                <w:top w:val="none" w:sz="0" w:space="0" w:color="auto"/>
                <w:left w:val="none" w:sz="0" w:space="0" w:color="auto"/>
                <w:bottom w:val="none" w:sz="0" w:space="0" w:color="auto"/>
                <w:right w:val="none" w:sz="0" w:space="0" w:color="auto"/>
              </w:divBdr>
              <w:divsChild>
                <w:div w:id="688990852">
                  <w:marLeft w:val="0"/>
                  <w:marRight w:val="0"/>
                  <w:marTop w:val="0"/>
                  <w:marBottom w:val="0"/>
                  <w:divBdr>
                    <w:top w:val="none" w:sz="0" w:space="0" w:color="auto"/>
                    <w:left w:val="none" w:sz="0" w:space="0" w:color="auto"/>
                    <w:bottom w:val="none" w:sz="0" w:space="0" w:color="auto"/>
                    <w:right w:val="none" w:sz="0" w:space="0" w:color="auto"/>
                  </w:divBdr>
                  <w:divsChild>
                    <w:div w:id="6313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45613">
      <w:bodyDiv w:val="1"/>
      <w:marLeft w:val="0"/>
      <w:marRight w:val="0"/>
      <w:marTop w:val="0"/>
      <w:marBottom w:val="0"/>
      <w:divBdr>
        <w:top w:val="none" w:sz="0" w:space="0" w:color="auto"/>
        <w:left w:val="none" w:sz="0" w:space="0" w:color="auto"/>
        <w:bottom w:val="none" w:sz="0" w:space="0" w:color="auto"/>
        <w:right w:val="none" w:sz="0" w:space="0" w:color="auto"/>
      </w:divBdr>
      <w:divsChild>
        <w:div w:id="398133709">
          <w:marLeft w:val="0"/>
          <w:marRight w:val="0"/>
          <w:marTop w:val="0"/>
          <w:marBottom w:val="0"/>
          <w:divBdr>
            <w:top w:val="none" w:sz="0" w:space="0" w:color="auto"/>
            <w:left w:val="none" w:sz="0" w:space="0" w:color="auto"/>
            <w:bottom w:val="none" w:sz="0" w:space="0" w:color="auto"/>
            <w:right w:val="none" w:sz="0" w:space="0" w:color="auto"/>
          </w:divBdr>
          <w:divsChild>
            <w:div w:id="17967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953">
      <w:bodyDiv w:val="1"/>
      <w:marLeft w:val="0"/>
      <w:marRight w:val="0"/>
      <w:marTop w:val="0"/>
      <w:marBottom w:val="0"/>
      <w:divBdr>
        <w:top w:val="none" w:sz="0" w:space="0" w:color="auto"/>
        <w:left w:val="none" w:sz="0" w:space="0" w:color="auto"/>
        <w:bottom w:val="none" w:sz="0" w:space="0" w:color="auto"/>
        <w:right w:val="none" w:sz="0" w:space="0" w:color="auto"/>
      </w:divBdr>
    </w:div>
    <w:div w:id="400565725">
      <w:bodyDiv w:val="1"/>
      <w:marLeft w:val="0"/>
      <w:marRight w:val="0"/>
      <w:marTop w:val="0"/>
      <w:marBottom w:val="0"/>
      <w:divBdr>
        <w:top w:val="none" w:sz="0" w:space="0" w:color="auto"/>
        <w:left w:val="none" w:sz="0" w:space="0" w:color="auto"/>
        <w:bottom w:val="none" w:sz="0" w:space="0" w:color="auto"/>
        <w:right w:val="none" w:sz="0" w:space="0" w:color="auto"/>
      </w:divBdr>
    </w:div>
    <w:div w:id="548997103">
      <w:bodyDiv w:val="1"/>
      <w:marLeft w:val="0"/>
      <w:marRight w:val="0"/>
      <w:marTop w:val="0"/>
      <w:marBottom w:val="0"/>
      <w:divBdr>
        <w:top w:val="none" w:sz="0" w:space="0" w:color="auto"/>
        <w:left w:val="none" w:sz="0" w:space="0" w:color="auto"/>
        <w:bottom w:val="none" w:sz="0" w:space="0" w:color="auto"/>
        <w:right w:val="none" w:sz="0" w:space="0" w:color="auto"/>
      </w:divBdr>
    </w:div>
    <w:div w:id="612783575">
      <w:bodyDiv w:val="1"/>
      <w:marLeft w:val="0"/>
      <w:marRight w:val="0"/>
      <w:marTop w:val="0"/>
      <w:marBottom w:val="0"/>
      <w:divBdr>
        <w:top w:val="none" w:sz="0" w:space="0" w:color="auto"/>
        <w:left w:val="none" w:sz="0" w:space="0" w:color="auto"/>
        <w:bottom w:val="none" w:sz="0" w:space="0" w:color="auto"/>
        <w:right w:val="none" w:sz="0" w:space="0" w:color="auto"/>
      </w:divBdr>
      <w:divsChild>
        <w:div w:id="1005324186">
          <w:marLeft w:val="0"/>
          <w:marRight w:val="0"/>
          <w:marTop w:val="0"/>
          <w:marBottom w:val="0"/>
          <w:divBdr>
            <w:top w:val="none" w:sz="0" w:space="0" w:color="auto"/>
            <w:left w:val="none" w:sz="0" w:space="0" w:color="auto"/>
            <w:bottom w:val="none" w:sz="0" w:space="0" w:color="auto"/>
            <w:right w:val="none" w:sz="0" w:space="0" w:color="auto"/>
          </w:divBdr>
          <w:divsChild>
            <w:div w:id="1939605156">
              <w:marLeft w:val="0"/>
              <w:marRight w:val="0"/>
              <w:marTop w:val="0"/>
              <w:marBottom w:val="0"/>
              <w:divBdr>
                <w:top w:val="none" w:sz="0" w:space="0" w:color="auto"/>
                <w:left w:val="none" w:sz="0" w:space="0" w:color="auto"/>
                <w:bottom w:val="none" w:sz="0" w:space="0" w:color="auto"/>
                <w:right w:val="none" w:sz="0" w:space="0" w:color="auto"/>
              </w:divBdr>
              <w:divsChild>
                <w:div w:id="1859655828">
                  <w:marLeft w:val="0"/>
                  <w:marRight w:val="0"/>
                  <w:marTop w:val="0"/>
                  <w:marBottom w:val="0"/>
                  <w:divBdr>
                    <w:top w:val="none" w:sz="0" w:space="0" w:color="auto"/>
                    <w:left w:val="none" w:sz="0" w:space="0" w:color="auto"/>
                    <w:bottom w:val="none" w:sz="0" w:space="0" w:color="auto"/>
                    <w:right w:val="none" w:sz="0" w:space="0" w:color="auto"/>
                  </w:divBdr>
                  <w:divsChild>
                    <w:div w:id="5317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86467">
      <w:bodyDiv w:val="1"/>
      <w:marLeft w:val="0"/>
      <w:marRight w:val="0"/>
      <w:marTop w:val="0"/>
      <w:marBottom w:val="0"/>
      <w:divBdr>
        <w:top w:val="none" w:sz="0" w:space="0" w:color="auto"/>
        <w:left w:val="none" w:sz="0" w:space="0" w:color="auto"/>
        <w:bottom w:val="none" w:sz="0" w:space="0" w:color="auto"/>
        <w:right w:val="none" w:sz="0" w:space="0" w:color="auto"/>
      </w:divBdr>
      <w:divsChild>
        <w:div w:id="1619678707">
          <w:marLeft w:val="150"/>
          <w:marRight w:val="0"/>
          <w:marTop w:val="0"/>
          <w:marBottom w:val="0"/>
          <w:divBdr>
            <w:top w:val="none" w:sz="0" w:space="0" w:color="auto"/>
            <w:left w:val="none" w:sz="0" w:space="0" w:color="auto"/>
            <w:bottom w:val="none" w:sz="0" w:space="0" w:color="auto"/>
            <w:right w:val="none" w:sz="0" w:space="0" w:color="auto"/>
          </w:divBdr>
        </w:div>
        <w:div w:id="1545947956">
          <w:marLeft w:val="150"/>
          <w:marRight w:val="0"/>
          <w:marTop w:val="0"/>
          <w:marBottom w:val="0"/>
          <w:divBdr>
            <w:top w:val="none" w:sz="0" w:space="0" w:color="auto"/>
            <w:left w:val="none" w:sz="0" w:space="0" w:color="auto"/>
            <w:bottom w:val="none" w:sz="0" w:space="0" w:color="auto"/>
            <w:right w:val="none" w:sz="0" w:space="0" w:color="auto"/>
          </w:divBdr>
          <w:divsChild>
            <w:div w:id="17179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5334">
      <w:bodyDiv w:val="1"/>
      <w:marLeft w:val="0"/>
      <w:marRight w:val="0"/>
      <w:marTop w:val="0"/>
      <w:marBottom w:val="0"/>
      <w:divBdr>
        <w:top w:val="none" w:sz="0" w:space="0" w:color="auto"/>
        <w:left w:val="none" w:sz="0" w:space="0" w:color="auto"/>
        <w:bottom w:val="none" w:sz="0" w:space="0" w:color="auto"/>
        <w:right w:val="none" w:sz="0" w:space="0" w:color="auto"/>
      </w:divBdr>
      <w:divsChild>
        <w:div w:id="1111823513">
          <w:marLeft w:val="150"/>
          <w:marRight w:val="0"/>
          <w:marTop w:val="0"/>
          <w:marBottom w:val="0"/>
          <w:divBdr>
            <w:top w:val="none" w:sz="0" w:space="0" w:color="auto"/>
            <w:left w:val="none" w:sz="0" w:space="0" w:color="auto"/>
            <w:bottom w:val="none" w:sz="0" w:space="0" w:color="auto"/>
            <w:right w:val="none" w:sz="0" w:space="0" w:color="auto"/>
          </w:divBdr>
        </w:div>
        <w:div w:id="1671833437">
          <w:marLeft w:val="150"/>
          <w:marRight w:val="0"/>
          <w:marTop w:val="0"/>
          <w:marBottom w:val="0"/>
          <w:divBdr>
            <w:top w:val="none" w:sz="0" w:space="0" w:color="auto"/>
            <w:left w:val="none" w:sz="0" w:space="0" w:color="auto"/>
            <w:bottom w:val="none" w:sz="0" w:space="0" w:color="auto"/>
            <w:right w:val="none" w:sz="0" w:space="0" w:color="auto"/>
          </w:divBdr>
          <w:divsChild>
            <w:div w:id="105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9928">
      <w:bodyDiv w:val="1"/>
      <w:marLeft w:val="0"/>
      <w:marRight w:val="0"/>
      <w:marTop w:val="0"/>
      <w:marBottom w:val="0"/>
      <w:divBdr>
        <w:top w:val="none" w:sz="0" w:space="0" w:color="auto"/>
        <w:left w:val="none" w:sz="0" w:space="0" w:color="auto"/>
        <w:bottom w:val="none" w:sz="0" w:space="0" w:color="auto"/>
        <w:right w:val="none" w:sz="0" w:space="0" w:color="auto"/>
      </w:divBdr>
      <w:divsChild>
        <w:div w:id="1117069428">
          <w:marLeft w:val="0"/>
          <w:marRight w:val="0"/>
          <w:marTop w:val="0"/>
          <w:marBottom w:val="0"/>
          <w:divBdr>
            <w:top w:val="none" w:sz="0" w:space="0" w:color="auto"/>
            <w:left w:val="none" w:sz="0" w:space="0" w:color="auto"/>
            <w:bottom w:val="none" w:sz="0" w:space="0" w:color="auto"/>
            <w:right w:val="none" w:sz="0" w:space="0" w:color="auto"/>
          </w:divBdr>
          <w:divsChild>
            <w:div w:id="113256726">
              <w:marLeft w:val="0"/>
              <w:marRight w:val="0"/>
              <w:marTop w:val="0"/>
              <w:marBottom w:val="0"/>
              <w:divBdr>
                <w:top w:val="none" w:sz="0" w:space="0" w:color="auto"/>
                <w:left w:val="none" w:sz="0" w:space="0" w:color="auto"/>
                <w:bottom w:val="none" w:sz="0" w:space="0" w:color="auto"/>
                <w:right w:val="none" w:sz="0" w:space="0" w:color="auto"/>
              </w:divBdr>
              <w:divsChild>
                <w:div w:id="2049379352">
                  <w:marLeft w:val="0"/>
                  <w:marRight w:val="0"/>
                  <w:marTop w:val="0"/>
                  <w:marBottom w:val="0"/>
                  <w:divBdr>
                    <w:top w:val="none" w:sz="0" w:space="0" w:color="auto"/>
                    <w:left w:val="none" w:sz="0" w:space="0" w:color="auto"/>
                    <w:bottom w:val="none" w:sz="0" w:space="0" w:color="auto"/>
                    <w:right w:val="none" w:sz="0" w:space="0" w:color="auto"/>
                  </w:divBdr>
                  <w:divsChild>
                    <w:div w:id="1966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42670">
      <w:bodyDiv w:val="1"/>
      <w:marLeft w:val="0"/>
      <w:marRight w:val="0"/>
      <w:marTop w:val="0"/>
      <w:marBottom w:val="0"/>
      <w:divBdr>
        <w:top w:val="none" w:sz="0" w:space="0" w:color="auto"/>
        <w:left w:val="none" w:sz="0" w:space="0" w:color="auto"/>
        <w:bottom w:val="none" w:sz="0" w:space="0" w:color="auto"/>
        <w:right w:val="none" w:sz="0" w:space="0" w:color="auto"/>
      </w:divBdr>
      <w:divsChild>
        <w:div w:id="1169246621">
          <w:marLeft w:val="0"/>
          <w:marRight w:val="0"/>
          <w:marTop w:val="0"/>
          <w:marBottom w:val="0"/>
          <w:divBdr>
            <w:top w:val="none" w:sz="0" w:space="0" w:color="auto"/>
            <w:left w:val="none" w:sz="0" w:space="0" w:color="auto"/>
            <w:bottom w:val="none" w:sz="0" w:space="0" w:color="auto"/>
            <w:right w:val="none" w:sz="0" w:space="0" w:color="auto"/>
          </w:divBdr>
          <w:divsChild>
            <w:div w:id="933170058">
              <w:marLeft w:val="0"/>
              <w:marRight w:val="0"/>
              <w:marTop w:val="0"/>
              <w:marBottom w:val="0"/>
              <w:divBdr>
                <w:top w:val="none" w:sz="0" w:space="0" w:color="auto"/>
                <w:left w:val="none" w:sz="0" w:space="0" w:color="auto"/>
                <w:bottom w:val="none" w:sz="0" w:space="0" w:color="auto"/>
                <w:right w:val="none" w:sz="0" w:space="0" w:color="auto"/>
              </w:divBdr>
              <w:divsChild>
                <w:div w:id="18628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02204">
      <w:bodyDiv w:val="1"/>
      <w:marLeft w:val="0"/>
      <w:marRight w:val="0"/>
      <w:marTop w:val="0"/>
      <w:marBottom w:val="0"/>
      <w:divBdr>
        <w:top w:val="none" w:sz="0" w:space="0" w:color="auto"/>
        <w:left w:val="none" w:sz="0" w:space="0" w:color="auto"/>
        <w:bottom w:val="none" w:sz="0" w:space="0" w:color="auto"/>
        <w:right w:val="none" w:sz="0" w:space="0" w:color="auto"/>
      </w:divBdr>
      <w:divsChild>
        <w:div w:id="415321131">
          <w:marLeft w:val="0"/>
          <w:marRight w:val="0"/>
          <w:marTop w:val="0"/>
          <w:marBottom w:val="0"/>
          <w:divBdr>
            <w:top w:val="none" w:sz="0" w:space="0" w:color="auto"/>
            <w:left w:val="none" w:sz="0" w:space="0" w:color="auto"/>
            <w:bottom w:val="none" w:sz="0" w:space="0" w:color="auto"/>
            <w:right w:val="none" w:sz="0" w:space="0" w:color="auto"/>
          </w:divBdr>
          <w:divsChild>
            <w:div w:id="1145514841">
              <w:marLeft w:val="0"/>
              <w:marRight w:val="0"/>
              <w:marTop w:val="0"/>
              <w:marBottom w:val="0"/>
              <w:divBdr>
                <w:top w:val="none" w:sz="0" w:space="0" w:color="auto"/>
                <w:left w:val="none" w:sz="0" w:space="0" w:color="auto"/>
                <w:bottom w:val="none" w:sz="0" w:space="0" w:color="auto"/>
                <w:right w:val="none" w:sz="0" w:space="0" w:color="auto"/>
              </w:divBdr>
              <w:divsChild>
                <w:div w:id="1013267332">
                  <w:marLeft w:val="0"/>
                  <w:marRight w:val="0"/>
                  <w:marTop w:val="0"/>
                  <w:marBottom w:val="0"/>
                  <w:divBdr>
                    <w:top w:val="none" w:sz="0" w:space="0" w:color="auto"/>
                    <w:left w:val="none" w:sz="0" w:space="0" w:color="auto"/>
                    <w:bottom w:val="none" w:sz="0" w:space="0" w:color="auto"/>
                    <w:right w:val="none" w:sz="0" w:space="0" w:color="auto"/>
                  </w:divBdr>
                  <w:divsChild>
                    <w:div w:id="2122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01552">
      <w:bodyDiv w:val="1"/>
      <w:marLeft w:val="0"/>
      <w:marRight w:val="0"/>
      <w:marTop w:val="0"/>
      <w:marBottom w:val="0"/>
      <w:divBdr>
        <w:top w:val="none" w:sz="0" w:space="0" w:color="auto"/>
        <w:left w:val="none" w:sz="0" w:space="0" w:color="auto"/>
        <w:bottom w:val="none" w:sz="0" w:space="0" w:color="auto"/>
        <w:right w:val="none" w:sz="0" w:space="0" w:color="auto"/>
      </w:divBdr>
    </w:div>
    <w:div w:id="1014302972">
      <w:bodyDiv w:val="1"/>
      <w:marLeft w:val="0"/>
      <w:marRight w:val="0"/>
      <w:marTop w:val="0"/>
      <w:marBottom w:val="0"/>
      <w:divBdr>
        <w:top w:val="none" w:sz="0" w:space="0" w:color="auto"/>
        <w:left w:val="none" w:sz="0" w:space="0" w:color="auto"/>
        <w:bottom w:val="none" w:sz="0" w:space="0" w:color="auto"/>
        <w:right w:val="none" w:sz="0" w:space="0" w:color="auto"/>
      </w:divBdr>
      <w:divsChild>
        <w:div w:id="1239366124">
          <w:marLeft w:val="0"/>
          <w:marRight w:val="0"/>
          <w:marTop w:val="0"/>
          <w:marBottom w:val="0"/>
          <w:divBdr>
            <w:top w:val="none" w:sz="0" w:space="0" w:color="auto"/>
            <w:left w:val="none" w:sz="0" w:space="0" w:color="auto"/>
            <w:bottom w:val="none" w:sz="0" w:space="0" w:color="auto"/>
            <w:right w:val="none" w:sz="0" w:space="0" w:color="auto"/>
          </w:divBdr>
          <w:divsChild>
            <w:div w:id="1879927734">
              <w:marLeft w:val="0"/>
              <w:marRight w:val="0"/>
              <w:marTop w:val="0"/>
              <w:marBottom w:val="0"/>
              <w:divBdr>
                <w:top w:val="none" w:sz="0" w:space="0" w:color="auto"/>
                <w:left w:val="none" w:sz="0" w:space="0" w:color="auto"/>
                <w:bottom w:val="none" w:sz="0" w:space="0" w:color="auto"/>
                <w:right w:val="none" w:sz="0" w:space="0" w:color="auto"/>
              </w:divBdr>
              <w:divsChild>
                <w:div w:id="15553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89969">
      <w:bodyDiv w:val="1"/>
      <w:marLeft w:val="0"/>
      <w:marRight w:val="0"/>
      <w:marTop w:val="0"/>
      <w:marBottom w:val="0"/>
      <w:divBdr>
        <w:top w:val="none" w:sz="0" w:space="0" w:color="auto"/>
        <w:left w:val="none" w:sz="0" w:space="0" w:color="auto"/>
        <w:bottom w:val="none" w:sz="0" w:space="0" w:color="auto"/>
        <w:right w:val="none" w:sz="0" w:space="0" w:color="auto"/>
      </w:divBdr>
    </w:div>
    <w:div w:id="1130980047">
      <w:bodyDiv w:val="1"/>
      <w:marLeft w:val="0"/>
      <w:marRight w:val="0"/>
      <w:marTop w:val="0"/>
      <w:marBottom w:val="0"/>
      <w:divBdr>
        <w:top w:val="none" w:sz="0" w:space="0" w:color="auto"/>
        <w:left w:val="none" w:sz="0" w:space="0" w:color="auto"/>
        <w:bottom w:val="none" w:sz="0" w:space="0" w:color="auto"/>
        <w:right w:val="none" w:sz="0" w:space="0" w:color="auto"/>
      </w:divBdr>
      <w:divsChild>
        <w:div w:id="967080811">
          <w:marLeft w:val="150"/>
          <w:marRight w:val="0"/>
          <w:marTop w:val="0"/>
          <w:marBottom w:val="0"/>
          <w:divBdr>
            <w:top w:val="none" w:sz="0" w:space="0" w:color="auto"/>
            <w:left w:val="none" w:sz="0" w:space="0" w:color="auto"/>
            <w:bottom w:val="none" w:sz="0" w:space="0" w:color="auto"/>
            <w:right w:val="none" w:sz="0" w:space="0" w:color="auto"/>
          </w:divBdr>
        </w:div>
        <w:div w:id="987899111">
          <w:marLeft w:val="150"/>
          <w:marRight w:val="0"/>
          <w:marTop w:val="0"/>
          <w:marBottom w:val="0"/>
          <w:divBdr>
            <w:top w:val="none" w:sz="0" w:space="0" w:color="auto"/>
            <w:left w:val="none" w:sz="0" w:space="0" w:color="auto"/>
            <w:bottom w:val="none" w:sz="0" w:space="0" w:color="auto"/>
            <w:right w:val="none" w:sz="0" w:space="0" w:color="auto"/>
          </w:divBdr>
          <w:divsChild>
            <w:div w:id="17734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443">
      <w:bodyDiv w:val="1"/>
      <w:marLeft w:val="0"/>
      <w:marRight w:val="0"/>
      <w:marTop w:val="0"/>
      <w:marBottom w:val="0"/>
      <w:divBdr>
        <w:top w:val="none" w:sz="0" w:space="0" w:color="auto"/>
        <w:left w:val="none" w:sz="0" w:space="0" w:color="auto"/>
        <w:bottom w:val="none" w:sz="0" w:space="0" w:color="auto"/>
        <w:right w:val="none" w:sz="0" w:space="0" w:color="auto"/>
      </w:divBdr>
    </w:div>
    <w:div w:id="1134177230">
      <w:bodyDiv w:val="1"/>
      <w:marLeft w:val="0"/>
      <w:marRight w:val="0"/>
      <w:marTop w:val="0"/>
      <w:marBottom w:val="0"/>
      <w:divBdr>
        <w:top w:val="none" w:sz="0" w:space="0" w:color="auto"/>
        <w:left w:val="none" w:sz="0" w:space="0" w:color="auto"/>
        <w:bottom w:val="none" w:sz="0" w:space="0" w:color="auto"/>
        <w:right w:val="none" w:sz="0" w:space="0" w:color="auto"/>
      </w:divBdr>
      <w:divsChild>
        <w:div w:id="641076820">
          <w:marLeft w:val="0"/>
          <w:marRight w:val="0"/>
          <w:marTop w:val="0"/>
          <w:marBottom w:val="0"/>
          <w:divBdr>
            <w:top w:val="none" w:sz="0" w:space="0" w:color="auto"/>
            <w:left w:val="none" w:sz="0" w:space="0" w:color="auto"/>
            <w:bottom w:val="none" w:sz="0" w:space="0" w:color="auto"/>
            <w:right w:val="none" w:sz="0" w:space="0" w:color="auto"/>
          </w:divBdr>
          <w:divsChild>
            <w:div w:id="19840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04">
      <w:bodyDiv w:val="1"/>
      <w:marLeft w:val="0"/>
      <w:marRight w:val="0"/>
      <w:marTop w:val="0"/>
      <w:marBottom w:val="0"/>
      <w:divBdr>
        <w:top w:val="none" w:sz="0" w:space="0" w:color="auto"/>
        <w:left w:val="none" w:sz="0" w:space="0" w:color="auto"/>
        <w:bottom w:val="none" w:sz="0" w:space="0" w:color="auto"/>
        <w:right w:val="none" w:sz="0" w:space="0" w:color="auto"/>
      </w:divBdr>
      <w:divsChild>
        <w:div w:id="1967853015">
          <w:marLeft w:val="150"/>
          <w:marRight w:val="0"/>
          <w:marTop w:val="0"/>
          <w:marBottom w:val="0"/>
          <w:divBdr>
            <w:top w:val="none" w:sz="0" w:space="0" w:color="auto"/>
            <w:left w:val="none" w:sz="0" w:space="0" w:color="auto"/>
            <w:bottom w:val="none" w:sz="0" w:space="0" w:color="auto"/>
            <w:right w:val="none" w:sz="0" w:space="0" w:color="auto"/>
          </w:divBdr>
        </w:div>
        <w:div w:id="291177464">
          <w:marLeft w:val="150"/>
          <w:marRight w:val="0"/>
          <w:marTop w:val="0"/>
          <w:marBottom w:val="0"/>
          <w:divBdr>
            <w:top w:val="none" w:sz="0" w:space="0" w:color="auto"/>
            <w:left w:val="none" w:sz="0" w:space="0" w:color="auto"/>
            <w:bottom w:val="none" w:sz="0" w:space="0" w:color="auto"/>
            <w:right w:val="none" w:sz="0" w:space="0" w:color="auto"/>
          </w:divBdr>
          <w:divsChild>
            <w:div w:id="19556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3500">
      <w:bodyDiv w:val="1"/>
      <w:marLeft w:val="0"/>
      <w:marRight w:val="0"/>
      <w:marTop w:val="0"/>
      <w:marBottom w:val="0"/>
      <w:divBdr>
        <w:top w:val="none" w:sz="0" w:space="0" w:color="auto"/>
        <w:left w:val="none" w:sz="0" w:space="0" w:color="auto"/>
        <w:bottom w:val="none" w:sz="0" w:space="0" w:color="auto"/>
        <w:right w:val="none" w:sz="0" w:space="0" w:color="auto"/>
      </w:divBdr>
    </w:div>
    <w:div w:id="1218200539">
      <w:bodyDiv w:val="1"/>
      <w:marLeft w:val="0"/>
      <w:marRight w:val="0"/>
      <w:marTop w:val="0"/>
      <w:marBottom w:val="0"/>
      <w:divBdr>
        <w:top w:val="none" w:sz="0" w:space="0" w:color="auto"/>
        <w:left w:val="none" w:sz="0" w:space="0" w:color="auto"/>
        <w:bottom w:val="none" w:sz="0" w:space="0" w:color="auto"/>
        <w:right w:val="none" w:sz="0" w:space="0" w:color="auto"/>
      </w:divBdr>
      <w:divsChild>
        <w:div w:id="1684934655">
          <w:marLeft w:val="0"/>
          <w:marRight w:val="0"/>
          <w:marTop w:val="0"/>
          <w:marBottom w:val="0"/>
          <w:divBdr>
            <w:top w:val="none" w:sz="0" w:space="0" w:color="auto"/>
            <w:left w:val="none" w:sz="0" w:space="0" w:color="auto"/>
            <w:bottom w:val="none" w:sz="0" w:space="0" w:color="auto"/>
            <w:right w:val="none" w:sz="0" w:space="0" w:color="auto"/>
          </w:divBdr>
          <w:divsChild>
            <w:div w:id="733091507">
              <w:marLeft w:val="0"/>
              <w:marRight w:val="0"/>
              <w:marTop w:val="0"/>
              <w:marBottom w:val="0"/>
              <w:divBdr>
                <w:top w:val="none" w:sz="0" w:space="0" w:color="auto"/>
                <w:left w:val="none" w:sz="0" w:space="0" w:color="auto"/>
                <w:bottom w:val="none" w:sz="0" w:space="0" w:color="auto"/>
                <w:right w:val="none" w:sz="0" w:space="0" w:color="auto"/>
              </w:divBdr>
            </w:div>
            <w:div w:id="1681153788">
              <w:marLeft w:val="0"/>
              <w:marRight w:val="0"/>
              <w:marTop w:val="0"/>
              <w:marBottom w:val="0"/>
              <w:divBdr>
                <w:top w:val="none" w:sz="0" w:space="0" w:color="auto"/>
                <w:left w:val="none" w:sz="0" w:space="0" w:color="auto"/>
                <w:bottom w:val="none" w:sz="0" w:space="0" w:color="auto"/>
                <w:right w:val="none" w:sz="0" w:space="0" w:color="auto"/>
              </w:divBdr>
            </w:div>
            <w:div w:id="2097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7247">
      <w:bodyDiv w:val="1"/>
      <w:marLeft w:val="0"/>
      <w:marRight w:val="0"/>
      <w:marTop w:val="0"/>
      <w:marBottom w:val="0"/>
      <w:divBdr>
        <w:top w:val="none" w:sz="0" w:space="0" w:color="auto"/>
        <w:left w:val="none" w:sz="0" w:space="0" w:color="auto"/>
        <w:bottom w:val="none" w:sz="0" w:space="0" w:color="auto"/>
        <w:right w:val="none" w:sz="0" w:space="0" w:color="auto"/>
      </w:divBdr>
      <w:divsChild>
        <w:div w:id="1261572036">
          <w:marLeft w:val="150"/>
          <w:marRight w:val="0"/>
          <w:marTop w:val="0"/>
          <w:marBottom w:val="0"/>
          <w:divBdr>
            <w:top w:val="none" w:sz="0" w:space="0" w:color="auto"/>
            <w:left w:val="none" w:sz="0" w:space="0" w:color="auto"/>
            <w:bottom w:val="none" w:sz="0" w:space="0" w:color="auto"/>
            <w:right w:val="none" w:sz="0" w:space="0" w:color="auto"/>
          </w:divBdr>
        </w:div>
        <w:div w:id="459105806">
          <w:marLeft w:val="150"/>
          <w:marRight w:val="0"/>
          <w:marTop w:val="0"/>
          <w:marBottom w:val="0"/>
          <w:divBdr>
            <w:top w:val="none" w:sz="0" w:space="0" w:color="auto"/>
            <w:left w:val="none" w:sz="0" w:space="0" w:color="auto"/>
            <w:bottom w:val="none" w:sz="0" w:space="0" w:color="auto"/>
            <w:right w:val="none" w:sz="0" w:space="0" w:color="auto"/>
          </w:divBdr>
          <w:divsChild>
            <w:div w:id="17004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765">
      <w:bodyDiv w:val="1"/>
      <w:marLeft w:val="0"/>
      <w:marRight w:val="0"/>
      <w:marTop w:val="0"/>
      <w:marBottom w:val="0"/>
      <w:divBdr>
        <w:top w:val="none" w:sz="0" w:space="0" w:color="auto"/>
        <w:left w:val="none" w:sz="0" w:space="0" w:color="auto"/>
        <w:bottom w:val="none" w:sz="0" w:space="0" w:color="auto"/>
        <w:right w:val="none" w:sz="0" w:space="0" w:color="auto"/>
      </w:divBdr>
      <w:divsChild>
        <w:div w:id="1140802256">
          <w:marLeft w:val="0"/>
          <w:marRight w:val="0"/>
          <w:marTop w:val="0"/>
          <w:marBottom w:val="0"/>
          <w:divBdr>
            <w:top w:val="none" w:sz="0" w:space="0" w:color="auto"/>
            <w:left w:val="none" w:sz="0" w:space="0" w:color="auto"/>
            <w:bottom w:val="none" w:sz="0" w:space="0" w:color="auto"/>
            <w:right w:val="none" w:sz="0" w:space="0" w:color="auto"/>
          </w:divBdr>
          <w:divsChild>
            <w:div w:id="67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1376">
      <w:bodyDiv w:val="1"/>
      <w:marLeft w:val="0"/>
      <w:marRight w:val="0"/>
      <w:marTop w:val="0"/>
      <w:marBottom w:val="0"/>
      <w:divBdr>
        <w:top w:val="none" w:sz="0" w:space="0" w:color="auto"/>
        <w:left w:val="none" w:sz="0" w:space="0" w:color="auto"/>
        <w:bottom w:val="none" w:sz="0" w:space="0" w:color="auto"/>
        <w:right w:val="none" w:sz="0" w:space="0" w:color="auto"/>
      </w:divBdr>
      <w:divsChild>
        <w:div w:id="2090346140">
          <w:marLeft w:val="0"/>
          <w:marRight w:val="0"/>
          <w:marTop w:val="0"/>
          <w:marBottom w:val="0"/>
          <w:divBdr>
            <w:top w:val="none" w:sz="0" w:space="0" w:color="auto"/>
            <w:left w:val="none" w:sz="0" w:space="0" w:color="auto"/>
            <w:bottom w:val="none" w:sz="0" w:space="0" w:color="auto"/>
            <w:right w:val="none" w:sz="0" w:space="0" w:color="auto"/>
          </w:divBdr>
          <w:divsChild>
            <w:div w:id="1833568426">
              <w:marLeft w:val="0"/>
              <w:marRight w:val="0"/>
              <w:marTop w:val="0"/>
              <w:marBottom w:val="0"/>
              <w:divBdr>
                <w:top w:val="none" w:sz="0" w:space="0" w:color="auto"/>
                <w:left w:val="none" w:sz="0" w:space="0" w:color="auto"/>
                <w:bottom w:val="none" w:sz="0" w:space="0" w:color="auto"/>
                <w:right w:val="none" w:sz="0" w:space="0" w:color="auto"/>
              </w:divBdr>
              <w:divsChild>
                <w:div w:id="3962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2563">
      <w:bodyDiv w:val="1"/>
      <w:marLeft w:val="0"/>
      <w:marRight w:val="0"/>
      <w:marTop w:val="0"/>
      <w:marBottom w:val="0"/>
      <w:divBdr>
        <w:top w:val="none" w:sz="0" w:space="0" w:color="auto"/>
        <w:left w:val="none" w:sz="0" w:space="0" w:color="auto"/>
        <w:bottom w:val="none" w:sz="0" w:space="0" w:color="auto"/>
        <w:right w:val="none" w:sz="0" w:space="0" w:color="auto"/>
      </w:divBdr>
      <w:divsChild>
        <w:div w:id="968170747">
          <w:marLeft w:val="0"/>
          <w:marRight w:val="0"/>
          <w:marTop w:val="0"/>
          <w:marBottom w:val="0"/>
          <w:divBdr>
            <w:top w:val="none" w:sz="0" w:space="0" w:color="auto"/>
            <w:left w:val="none" w:sz="0" w:space="0" w:color="auto"/>
            <w:bottom w:val="none" w:sz="0" w:space="0" w:color="auto"/>
            <w:right w:val="none" w:sz="0" w:space="0" w:color="auto"/>
          </w:divBdr>
          <w:divsChild>
            <w:div w:id="14955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293">
      <w:bodyDiv w:val="1"/>
      <w:marLeft w:val="0"/>
      <w:marRight w:val="0"/>
      <w:marTop w:val="0"/>
      <w:marBottom w:val="0"/>
      <w:divBdr>
        <w:top w:val="none" w:sz="0" w:space="0" w:color="auto"/>
        <w:left w:val="none" w:sz="0" w:space="0" w:color="auto"/>
        <w:bottom w:val="none" w:sz="0" w:space="0" w:color="auto"/>
        <w:right w:val="none" w:sz="0" w:space="0" w:color="auto"/>
      </w:divBdr>
      <w:divsChild>
        <w:div w:id="1424103747">
          <w:marLeft w:val="150"/>
          <w:marRight w:val="0"/>
          <w:marTop w:val="0"/>
          <w:marBottom w:val="0"/>
          <w:divBdr>
            <w:top w:val="none" w:sz="0" w:space="0" w:color="auto"/>
            <w:left w:val="none" w:sz="0" w:space="0" w:color="auto"/>
            <w:bottom w:val="none" w:sz="0" w:space="0" w:color="auto"/>
            <w:right w:val="none" w:sz="0" w:space="0" w:color="auto"/>
          </w:divBdr>
        </w:div>
        <w:div w:id="969357755">
          <w:marLeft w:val="150"/>
          <w:marRight w:val="0"/>
          <w:marTop w:val="0"/>
          <w:marBottom w:val="0"/>
          <w:divBdr>
            <w:top w:val="none" w:sz="0" w:space="0" w:color="auto"/>
            <w:left w:val="none" w:sz="0" w:space="0" w:color="auto"/>
            <w:bottom w:val="none" w:sz="0" w:space="0" w:color="auto"/>
            <w:right w:val="none" w:sz="0" w:space="0" w:color="auto"/>
          </w:divBdr>
          <w:divsChild>
            <w:div w:id="5912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6397">
      <w:bodyDiv w:val="1"/>
      <w:marLeft w:val="0"/>
      <w:marRight w:val="0"/>
      <w:marTop w:val="0"/>
      <w:marBottom w:val="0"/>
      <w:divBdr>
        <w:top w:val="none" w:sz="0" w:space="0" w:color="auto"/>
        <w:left w:val="none" w:sz="0" w:space="0" w:color="auto"/>
        <w:bottom w:val="none" w:sz="0" w:space="0" w:color="auto"/>
        <w:right w:val="none" w:sz="0" w:space="0" w:color="auto"/>
      </w:divBdr>
      <w:divsChild>
        <w:div w:id="1413241173">
          <w:marLeft w:val="0"/>
          <w:marRight w:val="0"/>
          <w:marTop w:val="0"/>
          <w:marBottom w:val="0"/>
          <w:divBdr>
            <w:top w:val="none" w:sz="0" w:space="0" w:color="auto"/>
            <w:left w:val="none" w:sz="0" w:space="0" w:color="auto"/>
            <w:bottom w:val="none" w:sz="0" w:space="0" w:color="auto"/>
            <w:right w:val="none" w:sz="0" w:space="0" w:color="auto"/>
          </w:divBdr>
          <w:divsChild>
            <w:div w:id="1619337551">
              <w:marLeft w:val="0"/>
              <w:marRight w:val="0"/>
              <w:marTop w:val="450"/>
              <w:marBottom w:val="0"/>
              <w:divBdr>
                <w:top w:val="none" w:sz="0" w:space="0" w:color="auto"/>
                <w:left w:val="none" w:sz="0" w:space="0" w:color="auto"/>
                <w:bottom w:val="none" w:sz="0" w:space="0" w:color="auto"/>
                <w:right w:val="none" w:sz="0" w:space="0" w:color="auto"/>
              </w:divBdr>
              <w:divsChild>
                <w:div w:id="1371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0796">
          <w:marLeft w:val="0"/>
          <w:marRight w:val="0"/>
          <w:marTop w:val="0"/>
          <w:marBottom w:val="0"/>
          <w:divBdr>
            <w:top w:val="none" w:sz="0" w:space="0" w:color="auto"/>
            <w:left w:val="none" w:sz="0" w:space="0" w:color="auto"/>
            <w:bottom w:val="none" w:sz="0" w:space="0" w:color="auto"/>
            <w:right w:val="none" w:sz="0" w:space="0" w:color="auto"/>
          </w:divBdr>
        </w:div>
      </w:divsChild>
    </w:div>
    <w:div w:id="1801027181">
      <w:bodyDiv w:val="1"/>
      <w:marLeft w:val="0"/>
      <w:marRight w:val="0"/>
      <w:marTop w:val="0"/>
      <w:marBottom w:val="0"/>
      <w:divBdr>
        <w:top w:val="none" w:sz="0" w:space="0" w:color="auto"/>
        <w:left w:val="none" w:sz="0" w:space="0" w:color="auto"/>
        <w:bottom w:val="none" w:sz="0" w:space="0" w:color="auto"/>
        <w:right w:val="none" w:sz="0" w:space="0" w:color="auto"/>
      </w:divBdr>
      <w:divsChild>
        <w:div w:id="786391970">
          <w:marLeft w:val="0"/>
          <w:marRight w:val="0"/>
          <w:marTop w:val="0"/>
          <w:marBottom w:val="0"/>
          <w:divBdr>
            <w:top w:val="none" w:sz="0" w:space="0" w:color="auto"/>
            <w:left w:val="none" w:sz="0" w:space="0" w:color="auto"/>
            <w:bottom w:val="none" w:sz="0" w:space="0" w:color="auto"/>
            <w:right w:val="none" w:sz="0" w:space="0" w:color="auto"/>
          </w:divBdr>
          <w:divsChild>
            <w:div w:id="1683513465">
              <w:marLeft w:val="0"/>
              <w:marRight w:val="0"/>
              <w:marTop w:val="0"/>
              <w:marBottom w:val="0"/>
              <w:divBdr>
                <w:top w:val="none" w:sz="0" w:space="0" w:color="auto"/>
                <w:left w:val="none" w:sz="0" w:space="0" w:color="auto"/>
                <w:bottom w:val="none" w:sz="0" w:space="0" w:color="auto"/>
                <w:right w:val="none" w:sz="0" w:space="0" w:color="auto"/>
              </w:divBdr>
              <w:divsChild>
                <w:div w:id="1724215413">
                  <w:marLeft w:val="0"/>
                  <w:marRight w:val="0"/>
                  <w:marTop w:val="0"/>
                  <w:marBottom w:val="0"/>
                  <w:divBdr>
                    <w:top w:val="none" w:sz="0" w:space="0" w:color="auto"/>
                    <w:left w:val="none" w:sz="0" w:space="0" w:color="auto"/>
                    <w:bottom w:val="none" w:sz="0" w:space="0" w:color="auto"/>
                    <w:right w:val="none" w:sz="0" w:space="0" w:color="auto"/>
                  </w:divBdr>
                  <w:divsChild>
                    <w:div w:id="11265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51506">
      <w:bodyDiv w:val="1"/>
      <w:marLeft w:val="0"/>
      <w:marRight w:val="0"/>
      <w:marTop w:val="0"/>
      <w:marBottom w:val="0"/>
      <w:divBdr>
        <w:top w:val="none" w:sz="0" w:space="0" w:color="auto"/>
        <w:left w:val="none" w:sz="0" w:space="0" w:color="auto"/>
        <w:bottom w:val="none" w:sz="0" w:space="0" w:color="auto"/>
        <w:right w:val="none" w:sz="0" w:space="0" w:color="auto"/>
      </w:divBdr>
    </w:div>
    <w:div w:id="1833598947">
      <w:bodyDiv w:val="1"/>
      <w:marLeft w:val="0"/>
      <w:marRight w:val="0"/>
      <w:marTop w:val="0"/>
      <w:marBottom w:val="0"/>
      <w:divBdr>
        <w:top w:val="none" w:sz="0" w:space="0" w:color="auto"/>
        <w:left w:val="none" w:sz="0" w:space="0" w:color="auto"/>
        <w:bottom w:val="none" w:sz="0" w:space="0" w:color="auto"/>
        <w:right w:val="none" w:sz="0" w:space="0" w:color="auto"/>
      </w:divBdr>
      <w:divsChild>
        <w:div w:id="1259944003">
          <w:marLeft w:val="0"/>
          <w:marRight w:val="0"/>
          <w:marTop w:val="0"/>
          <w:marBottom w:val="0"/>
          <w:divBdr>
            <w:top w:val="none" w:sz="0" w:space="0" w:color="auto"/>
            <w:left w:val="none" w:sz="0" w:space="0" w:color="auto"/>
            <w:bottom w:val="none" w:sz="0" w:space="0" w:color="auto"/>
            <w:right w:val="none" w:sz="0" w:space="0" w:color="auto"/>
          </w:divBdr>
          <w:divsChild>
            <w:div w:id="604266248">
              <w:marLeft w:val="0"/>
              <w:marRight w:val="0"/>
              <w:marTop w:val="0"/>
              <w:marBottom w:val="0"/>
              <w:divBdr>
                <w:top w:val="none" w:sz="0" w:space="0" w:color="auto"/>
                <w:left w:val="none" w:sz="0" w:space="0" w:color="auto"/>
                <w:bottom w:val="none" w:sz="0" w:space="0" w:color="auto"/>
                <w:right w:val="none" w:sz="0" w:space="0" w:color="auto"/>
              </w:divBdr>
              <w:divsChild>
                <w:div w:id="1682002861">
                  <w:marLeft w:val="0"/>
                  <w:marRight w:val="0"/>
                  <w:marTop w:val="0"/>
                  <w:marBottom w:val="0"/>
                  <w:divBdr>
                    <w:top w:val="none" w:sz="0" w:space="0" w:color="auto"/>
                    <w:left w:val="none" w:sz="0" w:space="0" w:color="auto"/>
                    <w:bottom w:val="none" w:sz="0" w:space="0" w:color="auto"/>
                    <w:right w:val="none" w:sz="0" w:space="0" w:color="auto"/>
                  </w:divBdr>
                  <w:divsChild>
                    <w:div w:id="613901051">
                      <w:marLeft w:val="0"/>
                      <w:marRight w:val="0"/>
                      <w:marTop w:val="0"/>
                      <w:marBottom w:val="0"/>
                      <w:divBdr>
                        <w:top w:val="none" w:sz="0" w:space="0" w:color="auto"/>
                        <w:left w:val="none" w:sz="0" w:space="0" w:color="auto"/>
                        <w:bottom w:val="none" w:sz="0" w:space="0" w:color="auto"/>
                        <w:right w:val="none" w:sz="0" w:space="0" w:color="auto"/>
                      </w:divBdr>
                      <w:divsChild>
                        <w:div w:id="344478800">
                          <w:marLeft w:val="0"/>
                          <w:marRight w:val="0"/>
                          <w:marTop w:val="0"/>
                          <w:marBottom w:val="0"/>
                          <w:divBdr>
                            <w:top w:val="none" w:sz="0" w:space="0" w:color="auto"/>
                            <w:left w:val="none" w:sz="0" w:space="0" w:color="auto"/>
                            <w:bottom w:val="none" w:sz="0" w:space="0" w:color="auto"/>
                            <w:right w:val="none" w:sz="0" w:space="0" w:color="auto"/>
                          </w:divBdr>
                          <w:divsChild>
                            <w:div w:id="1035891063">
                              <w:marLeft w:val="0"/>
                              <w:marRight w:val="0"/>
                              <w:marTop w:val="120"/>
                              <w:marBottom w:val="240"/>
                              <w:divBdr>
                                <w:top w:val="single" w:sz="6" w:space="6" w:color="5E4037"/>
                                <w:left w:val="single" w:sz="6" w:space="11" w:color="5E4037"/>
                                <w:bottom w:val="single" w:sz="6" w:space="6" w:color="5E4037"/>
                                <w:right w:val="single" w:sz="6" w:space="11" w:color="5E4037"/>
                              </w:divBdr>
                            </w:div>
                          </w:divsChild>
                        </w:div>
                      </w:divsChild>
                    </w:div>
                  </w:divsChild>
                </w:div>
              </w:divsChild>
            </w:div>
          </w:divsChild>
        </w:div>
      </w:divsChild>
    </w:div>
    <w:div w:id="1849711049">
      <w:bodyDiv w:val="1"/>
      <w:marLeft w:val="0"/>
      <w:marRight w:val="0"/>
      <w:marTop w:val="0"/>
      <w:marBottom w:val="0"/>
      <w:divBdr>
        <w:top w:val="none" w:sz="0" w:space="0" w:color="auto"/>
        <w:left w:val="none" w:sz="0" w:space="0" w:color="auto"/>
        <w:bottom w:val="none" w:sz="0" w:space="0" w:color="auto"/>
        <w:right w:val="none" w:sz="0" w:space="0" w:color="auto"/>
      </w:divBdr>
      <w:divsChild>
        <w:div w:id="1039741755">
          <w:marLeft w:val="0"/>
          <w:marRight w:val="0"/>
          <w:marTop w:val="0"/>
          <w:marBottom w:val="0"/>
          <w:divBdr>
            <w:top w:val="none" w:sz="0" w:space="0" w:color="auto"/>
            <w:left w:val="none" w:sz="0" w:space="0" w:color="auto"/>
            <w:bottom w:val="none" w:sz="0" w:space="0" w:color="auto"/>
            <w:right w:val="none" w:sz="0" w:space="0" w:color="auto"/>
          </w:divBdr>
          <w:divsChild>
            <w:div w:id="5043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912">
      <w:bodyDiv w:val="1"/>
      <w:marLeft w:val="0"/>
      <w:marRight w:val="0"/>
      <w:marTop w:val="0"/>
      <w:marBottom w:val="0"/>
      <w:divBdr>
        <w:top w:val="none" w:sz="0" w:space="0" w:color="auto"/>
        <w:left w:val="none" w:sz="0" w:space="0" w:color="auto"/>
        <w:bottom w:val="none" w:sz="0" w:space="0" w:color="auto"/>
        <w:right w:val="none" w:sz="0" w:space="0" w:color="auto"/>
      </w:divBdr>
    </w:div>
    <w:div w:id="1960139580">
      <w:bodyDiv w:val="1"/>
      <w:marLeft w:val="0"/>
      <w:marRight w:val="0"/>
      <w:marTop w:val="0"/>
      <w:marBottom w:val="0"/>
      <w:divBdr>
        <w:top w:val="none" w:sz="0" w:space="0" w:color="auto"/>
        <w:left w:val="none" w:sz="0" w:space="0" w:color="auto"/>
        <w:bottom w:val="none" w:sz="0" w:space="0" w:color="auto"/>
        <w:right w:val="none" w:sz="0" w:space="0" w:color="auto"/>
      </w:divBdr>
      <w:divsChild>
        <w:div w:id="1186597508">
          <w:marLeft w:val="0"/>
          <w:marRight w:val="0"/>
          <w:marTop w:val="0"/>
          <w:marBottom w:val="0"/>
          <w:divBdr>
            <w:top w:val="none" w:sz="0" w:space="0" w:color="auto"/>
            <w:left w:val="none" w:sz="0" w:space="0" w:color="auto"/>
            <w:bottom w:val="none" w:sz="0" w:space="0" w:color="auto"/>
            <w:right w:val="none" w:sz="0" w:space="0" w:color="auto"/>
          </w:divBdr>
          <w:divsChild>
            <w:div w:id="899023444">
              <w:marLeft w:val="0"/>
              <w:marRight w:val="0"/>
              <w:marTop w:val="450"/>
              <w:marBottom w:val="0"/>
              <w:divBdr>
                <w:top w:val="none" w:sz="0" w:space="0" w:color="auto"/>
                <w:left w:val="none" w:sz="0" w:space="0" w:color="auto"/>
                <w:bottom w:val="none" w:sz="0" w:space="0" w:color="auto"/>
                <w:right w:val="none" w:sz="0" w:space="0" w:color="auto"/>
              </w:divBdr>
              <w:divsChild>
                <w:div w:id="718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239">
          <w:marLeft w:val="0"/>
          <w:marRight w:val="0"/>
          <w:marTop w:val="0"/>
          <w:marBottom w:val="0"/>
          <w:divBdr>
            <w:top w:val="none" w:sz="0" w:space="0" w:color="auto"/>
            <w:left w:val="none" w:sz="0" w:space="0" w:color="auto"/>
            <w:bottom w:val="none" w:sz="0" w:space="0" w:color="auto"/>
            <w:right w:val="none" w:sz="0" w:space="0" w:color="auto"/>
          </w:divBdr>
        </w:div>
      </w:divsChild>
    </w:div>
    <w:div w:id="1971007848">
      <w:bodyDiv w:val="1"/>
      <w:marLeft w:val="0"/>
      <w:marRight w:val="0"/>
      <w:marTop w:val="0"/>
      <w:marBottom w:val="0"/>
      <w:divBdr>
        <w:top w:val="none" w:sz="0" w:space="0" w:color="auto"/>
        <w:left w:val="none" w:sz="0" w:space="0" w:color="auto"/>
        <w:bottom w:val="none" w:sz="0" w:space="0" w:color="auto"/>
        <w:right w:val="none" w:sz="0" w:space="0" w:color="auto"/>
      </w:divBdr>
      <w:divsChild>
        <w:div w:id="1306472091">
          <w:marLeft w:val="0"/>
          <w:marRight w:val="0"/>
          <w:marTop w:val="0"/>
          <w:marBottom w:val="0"/>
          <w:divBdr>
            <w:top w:val="none" w:sz="0" w:space="0" w:color="auto"/>
            <w:left w:val="none" w:sz="0" w:space="0" w:color="auto"/>
            <w:bottom w:val="none" w:sz="0" w:space="0" w:color="auto"/>
            <w:right w:val="none" w:sz="0" w:space="0" w:color="auto"/>
          </w:divBdr>
          <w:divsChild>
            <w:div w:id="1365323978">
              <w:marLeft w:val="0"/>
              <w:marRight w:val="0"/>
              <w:marTop w:val="0"/>
              <w:marBottom w:val="0"/>
              <w:divBdr>
                <w:top w:val="none" w:sz="0" w:space="0" w:color="auto"/>
                <w:left w:val="none" w:sz="0" w:space="0" w:color="auto"/>
                <w:bottom w:val="none" w:sz="0" w:space="0" w:color="auto"/>
                <w:right w:val="none" w:sz="0" w:space="0" w:color="auto"/>
              </w:divBdr>
            </w:div>
            <w:div w:id="1046758317">
              <w:marLeft w:val="0"/>
              <w:marRight w:val="0"/>
              <w:marTop w:val="0"/>
              <w:marBottom w:val="0"/>
              <w:divBdr>
                <w:top w:val="none" w:sz="0" w:space="0" w:color="auto"/>
                <w:left w:val="none" w:sz="0" w:space="0" w:color="auto"/>
                <w:bottom w:val="none" w:sz="0" w:space="0" w:color="auto"/>
                <w:right w:val="none" w:sz="0" w:space="0" w:color="auto"/>
              </w:divBdr>
            </w:div>
            <w:div w:id="1519538328">
              <w:marLeft w:val="0"/>
              <w:marRight w:val="0"/>
              <w:marTop w:val="0"/>
              <w:marBottom w:val="0"/>
              <w:divBdr>
                <w:top w:val="none" w:sz="0" w:space="0" w:color="auto"/>
                <w:left w:val="none" w:sz="0" w:space="0" w:color="auto"/>
                <w:bottom w:val="none" w:sz="0" w:space="0" w:color="auto"/>
                <w:right w:val="none" w:sz="0" w:space="0" w:color="auto"/>
              </w:divBdr>
            </w:div>
            <w:div w:id="1813019937">
              <w:marLeft w:val="0"/>
              <w:marRight w:val="0"/>
              <w:marTop w:val="0"/>
              <w:marBottom w:val="0"/>
              <w:divBdr>
                <w:top w:val="none" w:sz="0" w:space="0" w:color="auto"/>
                <w:left w:val="none" w:sz="0" w:space="0" w:color="auto"/>
                <w:bottom w:val="none" w:sz="0" w:space="0" w:color="auto"/>
                <w:right w:val="none" w:sz="0" w:space="0" w:color="auto"/>
              </w:divBdr>
            </w:div>
            <w:div w:id="124399403">
              <w:marLeft w:val="0"/>
              <w:marRight w:val="0"/>
              <w:marTop w:val="0"/>
              <w:marBottom w:val="0"/>
              <w:divBdr>
                <w:top w:val="none" w:sz="0" w:space="0" w:color="auto"/>
                <w:left w:val="none" w:sz="0" w:space="0" w:color="auto"/>
                <w:bottom w:val="none" w:sz="0" w:space="0" w:color="auto"/>
                <w:right w:val="none" w:sz="0" w:space="0" w:color="auto"/>
              </w:divBdr>
            </w:div>
            <w:div w:id="144586414">
              <w:marLeft w:val="0"/>
              <w:marRight w:val="0"/>
              <w:marTop w:val="0"/>
              <w:marBottom w:val="0"/>
              <w:divBdr>
                <w:top w:val="none" w:sz="0" w:space="0" w:color="auto"/>
                <w:left w:val="none" w:sz="0" w:space="0" w:color="auto"/>
                <w:bottom w:val="none" w:sz="0" w:space="0" w:color="auto"/>
                <w:right w:val="none" w:sz="0" w:space="0" w:color="auto"/>
              </w:divBdr>
            </w:div>
            <w:div w:id="1299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357">
      <w:bodyDiv w:val="1"/>
      <w:marLeft w:val="0"/>
      <w:marRight w:val="0"/>
      <w:marTop w:val="0"/>
      <w:marBottom w:val="0"/>
      <w:divBdr>
        <w:top w:val="none" w:sz="0" w:space="0" w:color="auto"/>
        <w:left w:val="none" w:sz="0" w:space="0" w:color="auto"/>
        <w:bottom w:val="none" w:sz="0" w:space="0" w:color="auto"/>
        <w:right w:val="none" w:sz="0" w:space="0" w:color="auto"/>
      </w:divBdr>
    </w:div>
    <w:div w:id="2030712861">
      <w:bodyDiv w:val="1"/>
      <w:marLeft w:val="0"/>
      <w:marRight w:val="0"/>
      <w:marTop w:val="0"/>
      <w:marBottom w:val="0"/>
      <w:divBdr>
        <w:top w:val="none" w:sz="0" w:space="0" w:color="auto"/>
        <w:left w:val="none" w:sz="0" w:space="0" w:color="auto"/>
        <w:bottom w:val="none" w:sz="0" w:space="0" w:color="auto"/>
        <w:right w:val="none" w:sz="0" w:space="0" w:color="auto"/>
      </w:divBdr>
      <w:divsChild>
        <w:div w:id="1119571881">
          <w:marLeft w:val="150"/>
          <w:marRight w:val="0"/>
          <w:marTop w:val="0"/>
          <w:marBottom w:val="0"/>
          <w:divBdr>
            <w:top w:val="none" w:sz="0" w:space="0" w:color="auto"/>
            <w:left w:val="none" w:sz="0" w:space="0" w:color="auto"/>
            <w:bottom w:val="none" w:sz="0" w:space="0" w:color="auto"/>
            <w:right w:val="none" w:sz="0" w:space="0" w:color="auto"/>
          </w:divBdr>
        </w:div>
        <w:div w:id="249697538">
          <w:marLeft w:val="150"/>
          <w:marRight w:val="0"/>
          <w:marTop w:val="0"/>
          <w:marBottom w:val="0"/>
          <w:divBdr>
            <w:top w:val="none" w:sz="0" w:space="0" w:color="auto"/>
            <w:left w:val="none" w:sz="0" w:space="0" w:color="auto"/>
            <w:bottom w:val="none" w:sz="0" w:space="0" w:color="auto"/>
            <w:right w:val="none" w:sz="0" w:space="0" w:color="auto"/>
          </w:divBdr>
          <w:divsChild>
            <w:div w:id="619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2004">
      <w:bodyDiv w:val="1"/>
      <w:marLeft w:val="0"/>
      <w:marRight w:val="0"/>
      <w:marTop w:val="0"/>
      <w:marBottom w:val="0"/>
      <w:divBdr>
        <w:top w:val="none" w:sz="0" w:space="0" w:color="auto"/>
        <w:left w:val="none" w:sz="0" w:space="0" w:color="auto"/>
        <w:bottom w:val="none" w:sz="0" w:space="0" w:color="auto"/>
        <w:right w:val="none" w:sz="0" w:space="0" w:color="auto"/>
      </w:divBdr>
    </w:div>
    <w:div w:id="2083718521">
      <w:bodyDiv w:val="1"/>
      <w:marLeft w:val="0"/>
      <w:marRight w:val="0"/>
      <w:marTop w:val="0"/>
      <w:marBottom w:val="0"/>
      <w:divBdr>
        <w:top w:val="none" w:sz="0" w:space="0" w:color="auto"/>
        <w:left w:val="none" w:sz="0" w:space="0" w:color="auto"/>
        <w:bottom w:val="none" w:sz="0" w:space="0" w:color="auto"/>
        <w:right w:val="none" w:sz="0" w:space="0" w:color="auto"/>
      </w:divBdr>
      <w:divsChild>
        <w:div w:id="888762629">
          <w:marLeft w:val="0"/>
          <w:marRight w:val="0"/>
          <w:marTop w:val="0"/>
          <w:marBottom w:val="0"/>
          <w:divBdr>
            <w:top w:val="none" w:sz="0" w:space="0" w:color="auto"/>
            <w:left w:val="none" w:sz="0" w:space="0" w:color="auto"/>
            <w:bottom w:val="none" w:sz="0" w:space="0" w:color="auto"/>
            <w:right w:val="none" w:sz="0" w:space="0" w:color="auto"/>
          </w:divBdr>
          <w:divsChild>
            <w:div w:id="168832725">
              <w:marLeft w:val="0"/>
              <w:marRight w:val="0"/>
              <w:marTop w:val="0"/>
              <w:marBottom w:val="0"/>
              <w:divBdr>
                <w:top w:val="none" w:sz="0" w:space="0" w:color="auto"/>
                <w:left w:val="none" w:sz="0" w:space="0" w:color="auto"/>
                <w:bottom w:val="none" w:sz="0" w:space="0" w:color="auto"/>
                <w:right w:val="none" w:sz="0" w:space="0" w:color="auto"/>
              </w:divBdr>
              <w:divsChild>
                <w:div w:id="861556011">
                  <w:marLeft w:val="0"/>
                  <w:marRight w:val="0"/>
                  <w:marTop w:val="0"/>
                  <w:marBottom w:val="0"/>
                  <w:divBdr>
                    <w:top w:val="none" w:sz="0" w:space="0" w:color="auto"/>
                    <w:left w:val="none" w:sz="0" w:space="0" w:color="auto"/>
                    <w:bottom w:val="none" w:sz="0" w:space="0" w:color="auto"/>
                    <w:right w:val="none" w:sz="0" w:space="0" w:color="auto"/>
                  </w:divBdr>
                  <w:divsChild>
                    <w:div w:id="934171008">
                      <w:marLeft w:val="0"/>
                      <w:marRight w:val="0"/>
                      <w:marTop w:val="0"/>
                      <w:marBottom w:val="0"/>
                      <w:divBdr>
                        <w:top w:val="none" w:sz="0" w:space="0" w:color="auto"/>
                        <w:left w:val="none" w:sz="0" w:space="0" w:color="auto"/>
                        <w:bottom w:val="none" w:sz="0" w:space="0" w:color="auto"/>
                        <w:right w:val="none" w:sz="0" w:space="0" w:color="auto"/>
                      </w:divBdr>
                      <w:divsChild>
                        <w:div w:id="431357980">
                          <w:marLeft w:val="0"/>
                          <w:marRight w:val="0"/>
                          <w:marTop w:val="0"/>
                          <w:marBottom w:val="0"/>
                          <w:divBdr>
                            <w:top w:val="none" w:sz="0" w:space="0" w:color="auto"/>
                            <w:left w:val="none" w:sz="0" w:space="0" w:color="auto"/>
                            <w:bottom w:val="none" w:sz="0" w:space="0" w:color="auto"/>
                            <w:right w:val="none" w:sz="0" w:space="0" w:color="auto"/>
                          </w:divBdr>
                          <w:divsChild>
                            <w:div w:id="230434559">
                              <w:marLeft w:val="0"/>
                              <w:marRight w:val="0"/>
                              <w:marTop w:val="120"/>
                              <w:marBottom w:val="240"/>
                              <w:divBdr>
                                <w:top w:val="single" w:sz="6" w:space="6" w:color="5E4037"/>
                                <w:left w:val="single" w:sz="6" w:space="11" w:color="5E4037"/>
                                <w:bottom w:val="single" w:sz="6" w:space="6" w:color="5E4037"/>
                                <w:right w:val="single" w:sz="6" w:space="11" w:color="5E4037"/>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pdf/1908.08605.pdf" TargetMode="External"/><Relationship Id="rId18" Type="http://schemas.openxmlformats.org/officeDocument/2006/relationships/hyperlink" Target="https://swcregistry.io/docs/SWC-103" TargetMode="External"/><Relationship Id="rId26" Type="http://schemas.openxmlformats.org/officeDocument/2006/relationships/hyperlink" Target="https://swcregistry.io/docs/SWC-103" TargetMode="External"/><Relationship Id="rId3" Type="http://schemas.openxmlformats.org/officeDocument/2006/relationships/numbering" Target="numbering.xml"/><Relationship Id="rId21" Type="http://schemas.openxmlformats.org/officeDocument/2006/relationships/hyperlink" Target="https://swcregistry.io/docs/SWC-104" TargetMode="External"/><Relationship Id="rId7" Type="http://schemas.openxmlformats.org/officeDocument/2006/relationships/footnotes" Target="footnotes.xml"/><Relationship Id="rId12" Type="http://schemas.openxmlformats.org/officeDocument/2006/relationships/hyperlink" Target="https://arxiv.org/pdf/1905.01467.pdf" TargetMode="External"/><Relationship Id="rId17" Type="http://schemas.openxmlformats.org/officeDocument/2006/relationships/hyperlink" Target="https://swcregistry.io/docs/SWC-116" TargetMode="External"/><Relationship Id="rId25" Type="http://schemas.openxmlformats.org/officeDocument/2006/relationships/hyperlink" Target="https://swcregistry.io/docs/SWC-103" TargetMode="External"/><Relationship Id="rId2" Type="http://schemas.openxmlformats.org/officeDocument/2006/relationships/customXml" Target="../customXml/item2.xml"/><Relationship Id="rId16" Type="http://schemas.openxmlformats.org/officeDocument/2006/relationships/hyperlink" Target="https://swcregistry.io/docs/SWC-103" TargetMode="External"/><Relationship Id="rId20" Type="http://schemas.openxmlformats.org/officeDocument/2006/relationships/hyperlink" Target="https://swcregistry.io/docs/SWC-10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ndle-fi/handle-forex" TargetMode="External"/><Relationship Id="rId24" Type="http://schemas.openxmlformats.org/officeDocument/2006/relationships/hyperlink" Target="https://swcregistry.io/docs/SWC-116"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wcregistry.io/docs/SWC-116" TargetMode="External"/><Relationship Id="rId23" Type="http://schemas.openxmlformats.org/officeDocument/2006/relationships/hyperlink" Target="https://swcregistry.io/docs/SWC-103" TargetMode="External"/><Relationship Id="rId28" Type="http://schemas.openxmlformats.org/officeDocument/2006/relationships/header" Target="header1.xml"/><Relationship Id="rId10" Type="http://schemas.openxmlformats.org/officeDocument/2006/relationships/hyperlink" Target="https://handle.fi/" TargetMode="External"/><Relationship Id="rId19" Type="http://schemas.openxmlformats.org/officeDocument/2006/relationships/hyperlink" Target="https://swcregistry.io/docs/SWC-103"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wcregistry.io/docs/SWC-104" TargetMode="External"/><Relationship Id="rId22" Type="http://schemas.openxmlformats.org/officeDocument/2006/relationships/hyperlink" Target="https://swcregistry.io/docs/SWC-116" TargetMode="External"/><Relationship Id="rId27" Type="http://schemas.openxmlformats.org/officeDocument/2006/relationships/hyperlink" Target="https://swcregistry.io/docs/SWC-103"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it@blockstars.com.au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DF012-65CF-2A47-82C6-64F0C52A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Smart Contracts Code Review and Security Analysis Report</vt:lpstr>
    </vt:vector>
  </TitlesOfParts>
  <Company>Blockstars Auditors</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Contracts Code Review and Security Analysis Report</dc:title>
  <dc:subject>Handle-forex</dc:subject>
  <dc:creator>By: Blockstars Auditors</dc:creator>
  <cp:keywords/>
  <dc:description/>
  <cp:lastModifiedBy>PURATHANI PRAITHEESHAN</cp:lastModifiedBy>
  <cp:revision>124</cp:revision>
  <cp:lastPrinted>2021-07-20T09:18:00Z</cp:lastPrinted>
  <dcterms:created xsi:type="dcterms:W3CDTF">2021-09-16T01:45:00Z</dcterms:created>
  <dcterms:modified xsi:type="dcterms:W3CDTF">2021-09-16T22:37:00Z</dcterms:modified>
</cp:coreProperties>
</file>