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720" w:firstLine="0"/>
        <w:rPr>
          <w:rFonts w:ascii="Calibri" w:cs="Calibri" w:eastAsia="Calibri" w:hAnsi="Calibri"/>
          <w:sz w:val="28"/>
          <w:szCs w:val="28"/>
        </w:rPr>
      </w:pPr>
      <w:bookmarkStart w:colFirst="0" w:colLast="0" w:name="_gjdgxs" w:id="0"/>
      <w:bookmarkEnd w:id="0"/>
      <w:r w:rsidDel="00000000" w:rsidR="00000000" w:rsidRPr="00000000">
        <w:rPr>
          <w:rFonts w:ascii="Calibri" w:cs="Calibri" w:eastAsia="Calibri" w:hAnsi="Calibri"/>
          <w:sz w:val="28"/>
          <w:szCs w:val="28"/>
          <w:rtl w:val="0"/>
        </w:rPr>
        <w:t xml:space="preserve">Project Title:- Dapp for Landlords and Tenants for Houses using AION during Disaster Emergency. </w:t>
      </w:r>
    </w:p>
    <w:p w:rsidR="00000000" w:rsidDel="00000000" w:rsidP="00000000" w:rsidRDefault="00000000" w:rsidRPr="00000000" w14:paraId="00000002">
      <w:pPr>
        <w:pStyle w:val="Heading1"/>
        <w:numPr>
          <w:ilvl w:val="0"/>
          <w:numId w:val="1"/>
        </w:numPr>
        <w:ind w:left="737" w:hanging="360"/>
        <w:rPr>
          <w:sz w:val="28"/>
          <w:szCs w:val="28"/>
        </w:rPr>
      </w:pPr>
      <w:r w:rsidDel="00000000" w:rsidR="00000000" w:rsidRPr="00000000">
        <w:rPr>
          <w:rFonts w:ascii="Calibri" w:cs="Calibri" w:eastAsia="Calibri" w:hAnsi="Calibri"/>
          <w:sz w:val="28"/>
          <w:szCs w:val="28"/>
          <w:rtl w:val="0"/>
        </w:rPr>
        <w:t xml:space="preserve">Overview and Why it’s needed?</w:t>
      </w:r>
    </w:p>
    <w:p w:rsidR="00000000" w:rsidDel="00000000" w:rsidP="00000000" w:rsidRDefault="00000000" w:rsidRPr="00000000" w14:paraId="00000003">
      <w:pPr>
        <w:pStyle w:val="Heading1"/>
        <w:ind w:left="737" w:firstLine="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There are several apps available like OLX, QUICKR  which have lot of Data regarding selling and reselling of items.But in the time of emergency like floods,earthquakes,coronavirus, people are strangled in different places other than the place which is affected.</w:t>
      </w:r>
    </w:p>
    <w:p w:rsidR="00000000" w:rsidDel="00000000" w:rsidP="00000000" w:rsidRDefault="00000000" w:rsidRPr="00000000" w14:paraId="00000004">
      <w:pPr>
        <w:pStyle w:val="Heading1"/>
        <w:ind w:left="737"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sz w:val="28"/>
          <w:szCs w:val="28"/>
          <w:rtl w:val="0"/>
        </w:rPr>
        <w:t xml:space="preserve">So,There should be monitoring Apps available which tells the landlords about the tenants and vice versa. So, in order to compensate and fix the prices of house rent between both ,this app can be used.</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sz w:val="28"/>
          <w:szCs w:val="28"/>
        </w:rPr>
      </w:pPr>
      <w:r w:rsidDel="00000000" w:rsidR="00000000" w:rsidRPr="00000000">
        <w:rPr>
          <w:sz w:val="28"/>
          <w:szCs w:val="28"/>
          <w:rtl w:val="0"/>
        </w:rPr>
        <w:t xml:space="preserve">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his can be done without Blockchain too b</w:t>
      </w:r>
      <w:r w:rsidDel="00000000" w:rsidR="00000000" w:rsidRPr="00000000">
        <w:rPr>
          <w:sz w:val="28"/>
          <w:szCs w:val="28"/>
          <w:rtl w:val="0"/>
        </w:rPr>
        <w:t xml:space="preserve">ut the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Landlord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with rating</w:t>
      </w:r>
      <w:r w:rsidDel="00000000" w:rsidR="00000000" w:rsidRPr="00000000">
        <w:rPr>
          <w:sz w:val="28"/>
          <w:szCs w:val="28"/>
          <w:rtl w:val="0"/>
        </w:rPr>
        <w:t xml:space="preserve">s, review and its condition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which can be monitored as per Blockchain and</w:t>
      </w:r>
      <w:r w:rsidDel="00000000" w:rsidR="00000000" w:rsidRPr="00000000">
        <w:rPr>
          <w:sz w:val="28"/>
          <w:szCs w:val="28"/>
          <w:rtl w:val="0"/>
        </w:rPr>
        <w:t xml:space="preserve"> metrics like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Square feets,no of rooms, Washrooms,needed for Family or Bachelors,Brokerage can be added to Blockchain which will be safe</w:t>
      </w:r>
      <w:r w:rsidDel="00000000" w:rsidR="00000000" w:rsidRPr="00000000">
        <w:rPr>
          <w:sz w:val="28"/>
          <w:szCs w:val="28"/>
          <w:rtl w:val="0"/>
        </w:rPr>
        <w:t xml:space="preserv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sz w:val="28"/>
          <w:szCs w:val="28"/>
        </w:rPr>
      </w:pPr>
      <w:r w:rsidDel="00000000" w:rsidR="00000000" w:rsidRPr="00000000">
        <w:rPr>
          <w:sz w:val="28"/>
          <w:szCs w:val="28"/>
          <w:rtl w:val="0"/>
        </w:rPr>
        <w:t xml:space="preserve">Further we can use AI engines in Blockchain to recognise a particular choice of house for tenants to search in a particular city of their choice.</w:t>
      </w:r>
    </w:p>
    <w:p w:rsidR="00000000" w:rsidDel="00000000" w:rsidP="00000000" w:rsidRDefault="00000000" w:rsidRPr="00000000" w14:paraId="00000007">
      <w:pPr>
        <w:pStyle w:val="Heading1"/>
        <w:numPr>
          <w:ilvl w:val="0"/>
          <w:numId w:val="1"/>
        </w:numPr>
        <w:ind w:left="720" w:hanging="360"/>
        <w:rPr>
          <w:sz w:val="28"/>
          <w:szCs w:val="28"/>
        </w:rPr>
      </w:pPr>
      <w:r w:rsidDel="00000000" w:rsidR="00000000" w:rsidRPr="00000000">
        <w:rPr>
          <w:rFonts w:ascii="Calibri" w:cs="Calibri" w:eastAsia="Calibri" w:hAnsi="Calibri"/>
          <w:sz w:val="28"/>
          <w:szCs w:val="28"/>
          <w:rtl w:val="0"/>
        </w:rPr>
        <w:t xml:space="preserve">Usage:</w:t>
      </w:r>
    </w:p>
    <w:p w:rsidR="00000000" w:rsidDel="00000000" w:rsidP="00000000" w:rsidRDefault="00000000" w:rsidRPr="00000000" w14:paraId="00000008">
      <w:pPr>
        <w:spacing w:after="140" w:lineRule="auto"/>
        <w:ind w:left="737" w:firstLine="0"/>
        <w:rPr>
          <w:sz w:val="28"/>
          <w:szCs w:val="28"/>
        </w:rPr>
      </w:pPr>
      <w:r w:rsidDel="00000000" w:rsidR="00000000" w:rsidRPr="00000000">
        <w:rPr>
          <w:sz w:val="28"/>
          <w:szCs w:val="28"/>
          <w:rtl w:val="0"/>
        </w:rPr>
        <w:t xml:space="preserve">As population is very significant in our country, the need for it is there.</w:t>
      </w:r>
    </w:p>
    <w:p w:rsidR="00000000" w:rsidDel="00000000" w:rsidP="00000000" w:rsidRDefault="00000000" w:rsidRPr="00000000" w14:paraId="00000009">
      <w:pPr>
        <w:spacing w:after="140" w:lineRule="auto"/>
        <w:ind w:left="737" w:firstLine="0"/>
        <w:rPr>
          <w:sz w:val="28"/>
          <w:szCs w:val="28"/>
        </w:rPr>
      </w:pPr>
      <w:r w:rsidDel="00000000" w:rsidR="00000000" w:rsidRPr="00000000">
        <w:rPr>
          <w:sz w:val="28"/>
          <w:szCs w:val="28"/>
          <w:rtl w:val="0"/>
        </w:rPr>
        <w:t xml:space="preserve">As people privacy won't be hindered due to data security nothing is compromised from either end.</w:t>
      </w:r>
    </w:p>
    <w:p w:rsidR="00000000" w:rsidDel="00000000" w:rsidP="00000000" w:rsidRDefault="00000000" w:rsidRPr="00000000" w14:paraId="0000000A">
      <w:pPr>
        <w:spacing w:after="140" w:lineRule="auto"/>
        <w:ind w:left="737" w:firstLine="0"/>
        <w:rPr>
          <w:sz w:val="28"/>
          <w:szCs w:val="28"/>
        </w:rPr>
      </w:pPr>
      <w:r w:rsidDel="00000000" w:rsidR="00000000" w:rsidRPr="00000000">
        <w:rPr>
          <w:sz w:val="28"/>
          <w:szCs w:val="28"/>
          <w:rtl w:val="0"/>
        </w:rPr>
        <w:t xml:space="preserve">Due to Emergency ,someone has to vacate house and to find new buyer, iota can instruct the signal.</w:t>
      </w:r>
    </w:p>
    <w:p w:rsidR="00000000" w:rsidDel="00000000" w:rsidP="00000000" w:rsidRDefault="00000000" w:rsidRPr="00000000" w14:paraId="0000000B">
      <w:pPr>
        <w:spacing w:after="140" w:lineRule="auto"/>
        <w:ind w:left="737" w:firstLine="0"/>
        <w:rPr>
          <w:sz w:val="28"/>
          <w:szCs w:val="28"/>
        </w:rPr>
      </w:pPr>
      <w:r w:rsidDel="00000000" w:rsidR="00000000" w:rsidRPr="00000000">
        <w:rPr>
          <w:sz w:val="28"/>
          <w:szCs w:val="28"/>
          <w:rtl w:val="0"/>
        </w:rPr>
        <w:t xml:space="preserve">Blockchain will store the data for both and Iota Can monitor the condition.</w:t>
      </w:r>
    </w:p>
    <w:p w:rsidR="00000000" w:rsidDel="00000000" w:rsidP="00000000" w:rsidRDefault="00000000" w:rsidRPr="00000000" w14:paraId="0000000C">
      <w:pPr>
        <w:spacing w:after="140" w:lineRule="auto"/>
        <w:ind w:left="0" w:firstLine="0"/>
        <w:rPr>
          <w:sz w:val="28"/>
          <w:szCs w:val="28"/>
        </w:rPr>
      </w:pPr>
      <w:r w:rsidDel="00000000" w:rsidR="00000000" w:rsidRPr="00000000">
        <w:rPr>
          <w:sz w:val="28"/>
          <w:szCs w:val="28"/>
          <w:rtl w:val="0"/>
        </w:rPr>
        <w:t xml:space="preserve">Tech needs-</w:t>
      </w:r>
    </w:p>
    <w:p w:rsidR="00000000" w:rsidDel="00000000" w:rsidP="00000000" w:rsidRDefault="00000000" w:rsidRPr="00000000" w14:paraId="0000000D">
      <w:pPr>
        <w:rPr/>
      </w:pPr>
      <w:r w:rsidDel="00000000" w:rsidR="00000000" w:rsidRPr="00000000">
        <w:rPr>
          <w:rtl w:val="0"/>
        </w:rPr>
        <w:t xml:space="preserve">Front end- react,vue,Angular</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3093720</wp:posOffset>
                </wp:positionH>
                <wp:positionV relativeFrom="paragraph">
                  <wp:posOffset>-326389</wp:posOffset>
                </wp:positionV>
                <wp:extent cx="9000" cy="438120"/>
                <wp:effectExtent b="0" l="0" r="0" t="0"/>
                <wp:wrapNone/>
                <wp:docPr id="1" name=""/>
                <a:graphic>
                  <a:graphicData uri="http://schemas.microsoft.com/office/word/2010/wordprocessingShape">
                    <wps:wsp>
                      <wps:cNvCnPr/>
                      <wps:spPr>
                        <a:xfrm flipH="1">
                          <a:off x="0" y="0"/>
                          <a:ext cx="9000" cy="438120"/>
                        </a:xfrm>
                        <a:prstGeom prst="line">
                          <a:avLst/>
                        </a:prstGeom>
                        <a:ln>
                          <a:solidFill>
                            <a:srgbClr val="3465A4"/>
                          </a:solidFill>
                        </a:ln>
                      </wps:spPr>
                      <wps:style>
                        <a:lnRef idx="0">
                          <a:scrgbClr b="0" g="0" r="0"/>
                        </a:lnRef>
                        <a:fillRef idx="0">
                          <a:scrgbClr b="0" g="0" r="0"/>
                        </a:fillRef>
                        <a:effectRef idx="0">
                          <a:scrgbClr b="0" g="0" r="0"/>
                        </a:effectRef>
                        <a:fontRef idx="minor"/>
                      </wps:style>
                      <wps:bodyPr/>
                    </wps:wsp>
                  </a:graphicData>
                </a:graphic>
              </wp:anchor>
            </w:drawing>
          </mc:Choice>
          <mc:Fallback>
            <w:drawing>
              <wp:anchor allowOverlap="1" behindDoc="0" distB="0" distT="0" distL="0" distR="0" hidden="0" layoutInCell="1" locked="0" relativeHeight="0" simplePos="0">
                <wp:simplePos x="0" y="0"/>
                <wp:positionH relativeFrom="column">
                  <wp:posOffset>3093720</wp:posOffset>
                </wp:positionH>
                <wp:positionV relativeFrom="paragraph">
                  <wp:posOffset>-326389</wp:posOffset>
                </wp:positionV>
                <wp:extent cx="9000" cy="43812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000" cy="43812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3140710</wp:posOffset>
                </wp:positionH>
                <wp:positionV relativeFrom="paragraph">
                  <wp:posOffset>-25399</wp:posOffset>
                </wp:positionV>
                <wp:extent cx="9360" cy="514440"/>
                <wp:effectExtent b="0" l="0" r="0" t="0"/>
                <wp:wrapNone/>
                <wp:docPr id="3" name=""/>
                <a:graphic>
                  <a:graphicData uri="http://schemas.microsoft.com/office/word/2010/wordprocessingShape">
                    <wps:wsp>
                      <wps:cNvCnPr/>
                      <wps:spPr>
                        <a:xfrm>
                          <a:off x="0" y="0"/>
                          <a:ext cx="9360" cy="514440"/>
                        </a:xfrm>
                        <a:prstGeom prst="line">
                          <a:avLst/>
                        </a:prstGeom>
                        <a:ln>
                          <a:solidFill>
                            <a:srgbClr val="3465A4"/>
                          </a:solidFill>
                        </a:ln>
                      </wps:spPr>
                      <wps:style>
                        <a:lnRef idx="0">
                          <a:scrgbClr b="0" g="0" r="0"/>
                        </a:lnRef>
                        <a:fillRef idx="0">
                          <a:scrgbClr b="0" g="0" r="0"/>
                        </a:fillRef>
                        <a:effectRef idx="0">
                          <a:scrgbClr b="0" g="0" r="0"/>
                        </a:effectRef>
                        <a:fontRef idx="minor"/>
                      </wps:style>
                      <wps:bodyPr/>
                    </wps:wsp>
                  </a:graphicData>
                </a:graphic>
              </wp:anchor>
            </w:drawing>
          </mc:Choice>
          <mc:Fallback>
            <w:drawing>
              <wp:anchor allowOverlap="1" behindDoc="0" distB="0" distT="0" distL="0" distR="0" hidden="0" layoutInCell="1" locked="0" relativeHeight="0" simplePos="0">
                <wp:simplePos x="0" y="0"/>
                <wp:positionH relativeFrom="column">
                  <wp:posOffset>3140710</wp:posOffset>
                </wp:positionH>
                <wp:positionV relativeFrom="paragraph">
                  <wp:posOffset>-25399</wp:posOffset>
                </wp:positionV>
                <wp:extent cx="9360" cy="514440"/>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360" cy="51444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3136265</wp:posOffset>
                </wp:positionH>
                <wp:positionV relativeFrom="paragraph">
                  <wp:posOffset>-35559</wp:posOffset>
                </wp:positionV>
                <wp:extent cx="0" cy="495360"/>
                <wp:effectExtent b="0" l="1089" r="1089" t="0"/>
                <wp:wrapNone/>
                <wp:docPr id="2" name=""/>
                <a:graphic>
                  <a:graphicData uri="http://schemas.microsoft.com/office/word/2010/wordprocessingShape">
                    <wps:wsp>
                      <wps:cNvCnPr/>
                      <wps:spPr>
                        <a:xfrm>
                          <a:off x="0" y="0"/>
                          <a:ext cx="0" cy="495360"/>
                        </a:xfrm>
                        <a:prstGeom prst="line">
                          <a:avLst/>
                        </a:prstGeom>
                        <a:ln>
                          <a:solidFill>
                            <a:srgbClr val="3465A4"/>
                          </a:solidFill>
                        </a:ln>
                      </wps:spPr>
                      <wps:style>
                        <a:lnRef idx="0">
                          <a:scrgbClr b="0" g="0" r="0"/>
                        </a:lnRef>
                        <a:fillRef idx="0">
                          <a:scrgbClr b="0" g="0" r="0"/>
                        </a:fillRef>
                        <a:effectRef idx="0">
                          <a:scrgbClr b="0" g="0" r="0"/>
                        </a:effectRef>
                        <a:fontRef idx="minor"/>
                      </wps:style>
                      <wps:bodyPr/>
                    </wps:wsp>
                  </a:graphicData>
                </a:graphic>
              </wp:anchor>
            </w:drawing>
          </mc:Choice>
          <mc:Fallback>
            <w:drawing>
              <wp:anchor allowOverlap="1" behindDoc="0" distB="0" distT="0" distL="0" distR="0" hidden="0" layoutInCell="1" locked="0" relativeHeight="0" simplePos="0">
                <wp:simplePos x="0" y="0"/>
                <wp:positionH relativeFrom="column">
                  <wp:posOffset>3136265</wp:posOffset>
                </wp:positionH>
                <wp:positionV relativeFrom="paragraph">
                  <wp:posOffset>-35559</wp:posOffset>
                </wp:positionV>
                <wp:extent cx="2178" cy="495360"/>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78" cy="495360"/>
                        </a:xfrm>
                        <a:prstGeom prst="rect"/>
                        <a:ln/>
                      </pic:spPr>
                    </pic:pic>
                  </a:graphicData>
                </a:graphic>
              </wp:anchor>
            </w:drawing>
          </mc:Fallback>
        </mc:AlternateContent>
      </w:r>
    </w:p>
    <w:p w:rsidR="00000000" w:rsidDel="00000000" w:rsidP="00000000" w:rsidRDefault="00000000" w:rsidRPr="00000000" w14:paraId="0000000E">
      <w:pPr>
        <w:rPr/>
      </w:pPr>
      <w:r w:rsidDel="00000000" w:rsidR="00000000" w:rsidRPr="00000000">
        <w:rPr>
          <w:rtl w:val="0"/>
        </w:rPr>
        <w:t xml:space="preserve">Backend- node.js</w:t>
      </w:r>
    </w:p>
    <w:p w:rsidR="00000000" w:rsidDel="00000000" w:rsidP="00000000" w:rsidRDefault="00000000" w:rsidRPr="00000000" w14:paraId="0000000F">
      <w:pPr>
        <w:rPr>
          <w:b w:val="1"/>
        </w:rPr>
      </w:pPr>
      <w:r w:rsidDel="00000000" w:rsidR="00000000" w:rsidRPr="00000000">
        <w:rPr>
          <w:rtl w:val="0"/>
        </w:rPr>
        <w:t xml:space="preserve">Aion Smartcontracts </w:t>
      </w:r>
      <w:r w:rsidDel="00000000" w:rsidR="00000000" w:rsidRPr="00000000">
        <w:rPr>
          <w:b w:val="1"/>
          <w:rtl w:val="0"/>
        </w:rPr>
        <w:t xml:space="preserve">can be acts as contract between landlord and tenant</w:t>
      </w:r>
    </w:p>
    <w:p w:rsidR="00000000" w:rsidDel="00000000" w:rsidP="00000000" w:rsidRDefault="00000000" w:rsidRPr="00000000" w14:paraId="00000010">
      <w:pPr>
        <w:rPr/>
      </w:pPr>
      <w:r w:rsidDel="00000000" w:rsidR="00000000" w:rsidRPr="00000000">
        <w:rPr>
          <w:rtl w:val="0"/>
        </w:rPr>
        <w:t xml:space="preserve">Use of IOTA can be helpful in order to to get new or second hand items for the home like refrigerator,Washing Machines, daily usage vendors etc</w:t>
      </w: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Requirements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28"/>
          <w:szCs w:val="28"/>
        </w:rPr>
      </w:pPr>
      <w:r w:rsidDel="00000000" w:rsidR="00000000" w:rsidRPr="00000000">
        <w:rPr>
          <w:sz w:val="28"/>
          <w:szCs w:val="28"/>
          <w:rtl w:val="0"/>
        </w:rPr>
        <w:t xml:space="preserve">The app should be mandatory for the landlord and tenant to make an agreement for the house.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28"/>
          <w:szCs w:val="28"/>
        </w:rPr>
      </w:pPr>
      <w:r w:rsidDel="00000000" w:rsidR="00000000" w:rsidRPr="00000000">
        <w:rPr>
          <w:sz w:val="28"/>
          <w:szCs w:val="28"/>
          <w:rtl w:val="0"/>
        </w:rPr>
        <w:t xml:space="preserve">While stranded, this app can be a talking point for discussing vacating of house, rent settlement and brokerage records.</w:t>
      </w:r>
    </w:p>
    <w:p w:rsidR="00000000" w:rsidDel="00000000" w:rsidP="00000000" w:rsidRDefault="00000000" w:rsidRPr="00000000" w14:paraId="00000014">
      <w:pPr>
        <w:rPr>
          <w:sz w:val="28"/>
          <w:szCs w:val="28"/>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Liberation Sans"/>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