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9B954" w14:textId="77777777" w:rsidR="00A013AA" w:rsidRDefault="00A013AA"/>
    <w:p w14:paraId="4F87B085" w14:textId="77777777" w:rsidR="00A013AA" w:rsidRDefault="00A013AA"/>
    <w:p w14:paraId="238BB277" w14:textId="77777777" w:rsidR="00A013AA" w:rsidRDefault="00A013AA"/>
    <w:p w14:paraId="414A3208" w14:textId="77777777" w:rsidR="00A013AA" w:rsidRDefault="00A013AA"/>
    <w:p w14:paraId="566E3C97" w14:textId="77777777" w:rsidR="00A013AA" w:rsidRDefault="00A013AA"/>
    <w:p w14:paraId="5E1744F8" w14:textId="77777777" w:rsidR="00A013AA" w:rsidRDefault="00A013AA"/>
    <w:p w14:paraId="3DBDCF50" w14:textId="77777777" w:rsidR="00A013AA" w:rsidRDefault="00A013AA"/>
    <w:p w14:paraId="35C6F526" w14:textId="77777777" w:rsidR="00A013AA" w:rsidRDefault="00A013AA"/>
    <w:p w14:paraId="2CB7786A" w14:textId="77777777" w:rsidR="00A013AA" w:rsidRDefault="00000000">
      <w:pPr>
        <w:spacing w:after="100"/>
        <w:jc w:val="center"/>
      </w:pPr>
      <w:r>
        <w:rPr>
          <w:b/>
          <w:bCs/>
          <w:color w:val="1F3864"/>
          <w:sz w:val="52"/>
          <w:szCs w:val="52"/>
        </w:rPr>
        <w:t>Beyond Integer Programming:</w:t>
      </w:r>
    </w:p>
    <w:p w14:paraId="15934A89" w14:textId="77777777" w:rsidR="00A013AA" w:rsidRDefault="00000000">
      <w:pPr>
        <w:spacing w:after="100"/>
        <w:jc w:val="center"/>
      </w:pPr>
      <w:r>
        <w:rPr>
          <w:b/>
          <w:bCs/>
          <w:color w:val="1F3864"/>
          <w:sz w:val="52"/>
          <w:szCs w:val="52"/>
        </w:rPr>
        <w:t>Frontier AI Techniques for</w:t>
      </w:r>
    </w:p>
    <w:p w14:paraId="4E9F1CF2" w14:textId="77777777" w:rsidR="00A013AA" w:rsidRDefault="00000000">
      <w:pPr>
        <w:spacing w:after="400"/>
        <w:jc w:val="center"/>
      </w:pPr>
      <w:r>
        <w:rPr>
          <w:b/>
          <w:bCs/>
          <w:color w:val="1F3864"/>
          <w:sz w:val="52"/>
          <w:szCs w:val="52"/>
        </w:rPr>
        <w:t>Liner Shipping Network Design</w:t>
      </w:r>
    </w:p>
    <w:p w14:paraId="49264C13" w14:textId="77777777" w:rsidR="00A013AA" w:rsidRDefault="00000000">
      <w:pPr>
        <w:spacing w:after="40"/>
        <w:jc w:val="center"/>
      </w:pPr>
      <w:r>
        <w:rPr>
          <w:i/>
          <w:iCs/>
          <w:color w:val="555555"/>
          <w:sz w:val="26"/>
          <w:szCs w:val="26"/>
        </w:rPr>
        <w:t xml:space="preserve">A Survey and Proposed Architecture Combining </w:t>
      </w:r>
      <w:proofErr w:type="spellStart"/>
      <w:r>
        <w:rPr>
          <w:i/>
          <w:iCs/>
          <w:color w:val="555555"/>
          <w:sz w:val="26"/>
          <w:szCs w:val="26"/>
        </w:rPr>
        <w:t>AlphaEvolve</w:t>
      </w:r>
      <w:proofErr w:type="spellEnd"/>
      <w:r>
        <w:rPr>
          <w:i/>
          <w:iCs/>
          <w:color w:val="555555"/>
          <w:sz w:val="26"/>
          <w:szCs w:val="26"/>
        </w:rPr>
        <w:t>,</w:t>
      </w:r>
    </w:p>
    <w:p w14:paraId="5D415EC6" w14:textId="77777777" w:rsidR="00A013AA" w:rsidRDefault="00000000">
      <w:pPr>
        <w:spacing w:after="600"/>
        <w:jc w:val="center"/>
        <w:rPr>
          <w:i/>
          <w:iCs/>
          <w:color w:val="555555"/>
          <w:sz w:val="26"/>
          <w:szCs w:val="26"/>
        </w:rPr>
      </w:pPr>
      <w:r>
        <w:rPr>
          <w:i/>
          <w:iCs/>
          <w:color w:val="555555"/>
          <w:sz w:val="26"/>
          <w:szCs w:val="26"/>
        </w:rPr>
        <w:t>Multi-Agent LLM Systems, and Classical Operations Research</w:t>
      </w:r>
    </w:p>
    <w:p w14:paraId="783255E6" w14:textId="345D9771" w:rsidR="008964C3" w:rsidRDefault="008964C3">
      <w:pPr>
        <w:spacing w:after="600"/>
        <w:jc w:val="center"/>
      </w:pPr>
      <w:r>
        <w:rPr>
          <w:i/>
          <w:iCs/>
          <w:color w:val="555555"/>
          <w:sz w:val="26"/>
          <w:szCs w:val="26"/>
        </w:rPr>
        <w:t>Saransh Kapur</w:t>
      </w:r>
    </w:p>
    <w:p w14:paraId="2FDDC505" w14:textId="77777777" w:rsidR="00A013AA" w:rsidRDefault="00000000">
      <w:pPr>
        <w:spacing w:after="400"/>
        <w:jc w:val="center"/>
      </w:pPr>
      <w:r>
        <w:rPr>
          <w:color w:val="CCCCCC"/>
        </w:rPr>
        <w:t>────────────────────────────────────────</w:t>
      </w:r>
    </w:p>
    <w:p w14:paraId="69DC2AA7" w14:textId="77777777" w:rsidR="00A013AA" w:rsidRDefault="00000000">
      <w:pPr>
        <w:spacing w:after="200"/>
        <w:jc w:val="center"/>
      </w:pPr>
      <w:r>
        <w:rPr>
          <w:color w:val="666666"/>
          <w:sz w:val="24"/>
          <w:szCs w:val="24"/>
        </w:rPr>
        <w:t>Working Paper — March 2026</w:t>
      </w:r>
    </w:p>
    <w:p w14:paraId="3E5D40B4" w14:textId="2C4D6158" w:rsidR="00A013AA" w:rsidRDefault="00000000">
      <w:pPr>
        <w:spacing w:after="100"/>
        <w:jc w:val="center"/>
        <w:rPr>
          <w:color w:val="888888"/>
        </w:rPr>
      </w:pPr>
      <w:r>
        <w:rPr>
          <w:color w:val="888888"/>
        </w:rPr>
        <w:t>Grounded in the LINERLIB Benchmark Suite</w:t>
      </w:r>
      <w:r w:rsidR="00630432">
        <w:rPr>
          <w:color w:val="888888"/>
        </w:rPr>
        <w:t xml:space="preserve"> </w:t>
      </w:r>
    </w:p>
    <w:p w14:paraId="38270D93" w14:textId="21158F21" w:rsidR="00630432" w:rsidRPr="00630432" w:rsidRDefault="00630432" w:rsidP="00630432">
      <w:pPr>
        <w:spacing w:after="100"/>
        <w:jc w:val="center"/>
        <w:rPr>
          <w:color w:val="888888"/>
          <w:lang w:val="da-DK"/>
        </w:rPr>
      </w:pPr>
      <w:hyperlink r:id="rId7" w:history="1">
        <w:r w:rsidRPr="00630432">
          <w:rPr>
            <w:rStyle w:val="Hyperlink"/>
            <w:lang w:val="da-DK"/>
          </w:rPr>
          <w:t>https://github.com/blof/LINERLIB</w:t>
        </w:r>
      </w:hyperlink>
    </w:p>
    <w:p w14:paraId="1A8812C8" w14:textId="0CEEE014" w:rsidR="00A013AA" w:rsidRPr="008964C3" w:rsidRDefault="00630432" w:rsidP="00630432">
      <w:pPr>
        <w:ind w:left="2160"/>
        <w:rPr>
          <w:lang w:val="da-DK"/>
        </w:rPr>
      </w:pPr>
      <w:r>
        <w:rPr>
          <w:color w:val="888888"/>
          <w:lang w:val="da-DK"/>
        </w:rPr>
        <w:t xml:space="preserve">      </w:t>
      </w:r>
      <w:r w:rsidR="00000000" w:rsidRPr="008964C3">
        <w:rPr>
          <w:color w:val="888888"/>
          <w:sz w:val="20"/>
          <w:szCs w:val="20"/>
          <w:lang w:val="da-DK"/>
        </w:rPr>
        <w:t xml:space="preserve">(Brouer, Alvarez, Plum, </w:t>
      </w:r>
      <w:proofErr w:type="spellStart"/>
      <w:r w:rsidR="00000000" w:rsidRPr="008964C3">
        <w:rPr>
          <w:color w:val="888888"/>
          <w:sz w:val="20"/>
          <w:szCs w:val="20"/>
          <w:lang w:val="da-DK"/>
        </w:rPr>
        <w:t>Pisinger</w:t>
      </w:r>
      <w:proofErr w:type="spellEnd"/>
      <w:r w:rsidR="00000000" w:rsidRPr="008964C3">
        <w:rPr>
          <w:color w:val="888888"/>
          <w:sz w:val="20"/>
          <w:szCs w:val="20"/>
          <w:lang w:val="da-DK"/>
        </w:rPr>
        <w:t xml:space="preserve"> &amp; Sigurd, 2014)</w:t>
      </w:r>
    </w:p>
    <w:p w14:paraId="714550E1" w14:textId="77777777" w:rsidR="00A013AA" w:rsidRPr="008964C3" w:rsidRDefault="00A013AA">
      <w:pPr>
        <w:rPr>
          <w:lang w:val="da-DK"/>
        </w:rPr>
        <w:sectPr w:rsidR="00A013AA" w:rsidRPr="008964C3">
          <w:footerReference w:type="even" r:id="rId8"/>
          <w:footerReference w:type="default" r:id="rId9"/>
          <w:footerReference w:type="first" r:id="rId10"/>
          <w:pgSz w:w="12240" w:h="15840"/>
          <w:pgMar w:top="1440" w:right="1440" w:bottom="1440" w:left="1440" w:header="708" w:footer="708" w:gutter="0"/>
          <w:cols w:space="720"/>
          <w:docGrid w:linePitch="360"/>
        </w:sectPr>
      </w:pPr>
    </w:p>
    <w:p w14:paraId="0B3CB9DC" w14:textId="77777777" w:rsidR="00A013AA" w:rsidRDefault="00000000">
      <w:pPr>
        <w:pStyle w:val="Heading1"/>
      </w:pPr>
      <w:r>
        <w:lastRenderedPageBreak/>
        <w:t>Abstract</w:t>
      </w:r>
    </w:p>
    <w:p w14:paraId="33B2D29D" w14:textId="77777777" w:rsidR="00A013AA" w:rsidRDefault="00000000">
      <w:pPr>
        <w:spacing w:after="200"/>
      </w:pPr>
      <w:r>
        <w:rPr>
          <w:b/>
          <w:bCs/>
        </w:rPr>
        <w:t>The Liner Shipping Network Design Problem (LSNDP)</w:t>
      </w:r>
      <w:r>
        <w:t xml:space="preserve"> — deciding which cyclic vessel routes to operate, which vessels to deploy, and how to route containerized cargo through the resulting network — is among the most challenging problems in transportation optimization. Despite three decades of operations research effort, no exact method can solve real-world instances to optimality, and even state-of-the-art metaheuristics leave significant optimality gaps on benchmark instances. We argue that the LSNDP’s unique structure — the coupling of combinatorial service design with continuous cargo flow, the exponential service generation space, and the deceptive fitness landscape — demands a fundamentally new class of hybrid solvers. We survey six frontier techniques: </w:t>
      </w:r>
      <w:proofErr w:type="spellStart"/>
      <w:r>
        <w:t>AlphaEvolve</w:t>
      </w:r>
      <w:proofErr w:type="spellEnd"/>
      <w:r>
        <w:t>-style LLM-guided program evolution, multi-agent LLM orchestration, GNN-accelerated column generation, hierarchical deep reinforcement learning, OPRO-style LLM-as-optimizer, and simulation-based robust optimization. For each, we analyze which specific computational bottleneck of LSNDP it addresses and where it falls short. We then propose a three-layer architecture — evolved heuristics (</w:t>
      </w:r>
      <w:proofErr w:type="spellStart"/>
      <w:r>
        <w:t>AlphaEvolve</w:t>
      </w:r>
      <w:proofErr w:type="spellEnd"/>
      <w:r>
        <w:t>), structural reasoning (multi-agent LLM with critic), and mathematical guarantees (column generation backbone) — that synergistically combines these paradigms. We ground our analysis in the LINERLIB benchmark suite, the standard testbed for LSNDP research.</w:t>
      </w:r>
    </w:p>
    <w:p w14:paraId="6E469285" w14:textId="77777777" w:rsidR="00A013AA" w:rsidRDefault="00000000">
      <w:pPr>
        <w:pStyle w:val="Heading1"/>
      </w:pPr>
      <w:r>
        <w:t>1. Introduction</w:t>
      </w:r>
    </w:p>
    <w:p w14:paraId="246FEF14" w14:textId="77777777" w:rsidR="00A013AA" w:rsidRDefault="00000000">
      <w:pPr>
        <w:pStyle w:val="Heading2"/>
      </w:pPr>
      <w:r>
        <w:t>1.1 The Problem in Context</w:t>
      </w:r>
    </w:p>
    <w:p w14:paraId="7533A85B" w14:textId="77777777" w:rsidR="00A013AA" w:rsidRDefault="00000000">
      <w:pPr>
        <w:spacing w:after="200"/>
      </w:pPr>
      <w:r>
        <w:t>Container liner shipping is the backbone of global trade, transporting over 80% of the world’s merchandise by volume. The top 10 liner shipping companies — Maersk, MSC, CMA CGM, COSCO, Hapag-Lloyd, Evergreen, ONE, Yang Ming, HMM, and ZIM — collectively operate thousands of vessels across hundreds of cyclic routes, serving tens of thousands of origin-destination demand pairs weekly. The design of these route networks — the Liner Shipping Network Design Problem (LSNDP) — is a strategic planning problem with enormous economic impact: even a 1% improvement in network cost translates to hundreds of millions of dollars annually.</w:t>
      </w:r>
    </w:p>
    <w:p w14:paraId="59CE9FF2" w14:textId="77777777" w:rsidR="00A013AA" w:rsidRDefault="00000000">
      <w:pPr>
        <w:spacing w:after="200"/>
      </w:pPr>
      <w:r>
        <w:t xml:space="preserve">Unlike tramp shipping (where vessels are dispatched </w:t>
      </w:r>
      <w:proofErr w:type="gramStart"/>
      <w:r>
        <w:t>on-demand</w:t>
      </w:r>
      <w:proofErr w:type="gramEnd"/>
      <w:r>
        <w:t>) or industrial shipping (dedicated point-to-point), liner shipping operates on fixed schedules like a “bus service of the seas.” Each service is a cyclic route visiting a sequence of ports at weekly frequency. Containers may be transported directly on a single service or transshipped between services at intermediate hub ports. The planner must simultaneously decide:</w:t>
      </w:r>
    </w:p>
    <w:p w14:paraId="66DAEE8A" w14:textId="77777777" w:rsidR="00A013AA" w:rsidRDefault="00000000">
      <w:pPr>
        <w:pStyle w:val="ListParagraph"/>
        <w:numPr>
          <w:ilvl w:val="0"/>
          <w:numId w:val="2"/>
        </w:numPr>
        <w:spacing w:after="80"/>
      </w:pPr>
      <w:r>
        <w:t>Service Design: Which cyclic port sequences to operate as services.</w:t>
      </w:r>
    </w:p>
    <w:p w14:paraId="77FE05FC" w14:textId="77777777" w:rsidR="00A013AA" w:rsidRDefault="00000000">
      <w:pPr>
        <w:pStyle w:val="ListParagraph"/>
        <w:numPr>
          <w:ilvl w:val="0"/>
          <w:numId w:val="2"/>
        </w:numPr>
        <w:spacing w:after="80"/>
      </w:pPr>
      <w:r>
        <w:t>Fleet Deployment: Which vessel class to assign to each service, and how many vessels (determined by round-trip time and weekly frequency requirement).</w:t>
      </w:r>
    </w:p>
    <w:p w14:paraId="67389D4A" w14:textId="77777777" w:rsidR="00A013AA" w:rsidRDefault="00000000">
      <w:pPr>
        <w:pStyle w:val="ListParagraph"/>
        <w:numPr>
          <w:ilvl w:val="0"/>
          <w:numId w:val="2"/>
        </w:numPr>
        <w:spacing w:after="80"/>
      </w:pPr>
      <w:r>
        <w:t>Cargo Routing: How to route each origin-destination demand through the network, possibly via transshipment.</w:t>
      </w:r>
    </w:p>
    <w:p w14:paraId="01F70CC2" w14:textId="77777777" w:rsidR="00A013AA" w:rsidRDefault="00000000">
      <w:pPr>
        <w:pStyle w:val="ListParagraph"/>
        <w:numPr>
          <w:ilvl w:val="0"/>
          <w:numId w:val="2"/>
        </w:numPr>
        <w:spacing w:after="80"/>
      </w:pPr>
      <w:r>
        <w:t>Demand Selection: Which demands to accept and which to reject (at a penalty cost) if the network cannot serve them profitably.</w:t>
      </w:r>
    </w:p>
    <w:p w14:paraId="7DB11F07" w14:textId="77777777" w:rsidR="00A013AA" w:rsidRDefault="00000000">
      <w:pPr>
        <w:spacing w:after="200"/>
      </w:pPr>
      <w:r>
        <w:lastRenderedPageBreak/>
        <w:t>These four decisions are tightly coupled: changing a single port call on one service can redirect cargo flows across the entire network, altering the profitability of every other service.</w:t>
      </w:r>
    </w:p>
    <w:p w14:paraId="0F00445D" w14:textId="77777777" w:rsidR="00A013AA" w:rsidRDefault="00000000">
      <w:pPr>
        <w:pStyle w:val="Heading2"/>
      </w:pPr>
      <w:r>
        <w:t>1.2 Why This Problem Resists Traditional Methods</w:t>
      </w:r>
    </w:p>
    <w:p w14:paraId="184B4EB9" w14:textId="77777777" w:rsidR="00A013AA" w:rsidRDefault="00000000">
      <w:pPr>
        <w:spacing w:after="200"/>
      </w:pPr>
      <w:r>
        <w:t>The LSNDP is NP-hard, but this classification understates the difficulty. The problem exhibits four specific computational bottlenecks that make it exceptionally resistant to standard optimization approaches:</w:t>
      </w:r>
    </w:p>
    <w:p w14:paraId="1C17C5C2" w14:textId="77777777" w:rsidR="00A013AA" w:rsidRDefault="00000000">
      <w:pPr>
        <w:spacing w:after="200"/>
      </w:pPr>
      <w:r>
        <w:rPr>
          <w:b/>
          <w:bCs/>
        </w:rPr>
        <w:t xml:space="preserve">Bottleneck B1 — Service Generation. </w:t>
      </w:r>
      <w:r>
        <w:t>The space of possible cyclic routes is super-exponential. For n ports, the number of distinct cycles visiting k ports is O(C(</w:t>
      </w:r>
      <w:proofErr w:type="spellStart"/>
      <w:proofErr w:type="gramStart"/>
      <w:r>
        <w:t>n,k</w:t>
      </w:r>
      <w:proofErr w:type="spellEnd"/>
      <w:proofErr w:type="gramEnd"/>
      <w:r>
        <w:t>) × (k−1</w:t>
      </w:r>
      <w:proofErr w:type="gramStart"/>
      <w:r>
        <w:t>)!/</w:t>
      </w:r>
      <w:proofErr w:type="gramEnd"/>
      <w:r>
        <w:t xml:space="preserve">2). With 197 ports (LINERLIB </w:t>
      </w:r>
      <w:proofErr w:type="spellStart"/>
      <w:r>
        <w:t>WorldLarge</w:t>
      </w:r>
      <w:proofErr w:type="spellEnd"/>
      <w:r>
        <w:t>), enumerating even routes of length 10 yields over 10¹⁸ candidates. No compact MIP formulation can represent this space — the standard approach requires column generation, which introduces Bottleneck B2.</w:t>
      </w:r>
    </w:p>
    <w:p w14:paraId="570A5FF1" w14:textId="77777777" w:rsidR="00A013AA" w:rsidRDefault="00000000">
      <w:pPr>
        <w:spacing w:after="200"/>
      </w:pPr>
      <w:r>
        <w:rPr>
          <w:b/>
          <w:bCs/>
        </w:rPr>
        <w:t xml:space="preserve">Bottleneck B2 — Coupled Evaluation. </w:t>
      </w:r>
      <w:r>
        <w:t>A candidate service cannot be evaluated in isolation. Its profitability depends on cargo flows, which depend on the entire network. Any change to the network requires re-solving a multi-commodity network flow (MCNF) problem to re-route all cargo. This creates a tight coupling between the combinatorial outer problem (service design) and the continuous inner problem (cargo routing).</w:t>
      </w:r>
    </w:p>
    <w:p w14:paraId="440F90CB" w14:textId="77777777" w:rsidR="00A013AA" w:rsidRDefault="00000000">
      <w:pPr>
        <w:spacing w:after="200"/>
      </w:pPr>
      <w:r>
        <w:rPr>
          <w:b/>
          <w:bCs/>
        </w:rPr>
        <w:t xml:space="preserve">Bottleneck B3 — Fleet-Route Interaction. </w:t>
      </w:r>
      <w:r>
        <w:t>Vessel assignment is not a simple post-processing step. The vessel class determines capacity, speed range, fuel consumption, draft restrictions (which ports it can visit), canal feasibility (</w:t>
      </w:r>
      <w:proofErr w:type="gramStart"/>
      <w:r>
        <w:t>Post-Panamax</w:t>
      </w:r>
      <w:proofErr w:type="gramEnd"/>
      <w:r>
        <w:t xml:space="preserve"> vessels cannot transit the Panama Canal), and cost. These discrete choices interact combinatorially with the continuous speed and routing decisions.</w:t>
      </w:r>
    </w:p>
    <w:p w14:paraId="24329955" w14:textId="77777777" w:rsidR="00A013AA" w:rsidRDefault="00000000">
      <w:pPr>
        <w:spacing w:after="200"/>
      </w:pPr>
      <w:r>
        <w:rPr>
          <w:b/>
          <w:bCs/>
        </w:rPr>
        <w:t xml:space="preserve">Bottleneck B4 — Deceptive Landscape. </w:t>
      </w:r>
      <w:r>
        <w:t>The objective function landscape is flat and deceptive, with many local optima of similar cost but very different network structures. Two networks with similar total cost may differ in 30% of their services. This makes local search methods prone to stagnation and makes it difficult to identify promising search directions.</w:t>
      </w:r>
    </w:p>
    <w:p w14:paraId="443126B3" w14:textId="77777777" w:rsidR="00A013AA" w:rsidRDefault="00000000">
      <w:pPr>
        <w:pStyle w:val="Heading2"/>
      </w:pPr>
      <w:r>
        <w:t>1.3 Contribution and Scope</w:t>
      </w:r>
    </w:p>
    <w:p w14:paraId="2CA66C2F" w14:textId="77777777" w:rsidR="00A013AA" w:rsidRDefault="00000000">
      <w:pPr>
        <w:spacing w:after="200"/>
      </w:pPr>
      <w:r>
        <w:t xml:space="preserve">This paper makes three contributions. First, we provide a structured analysis of six frontier AI/ML techniques through the lens of the four LSNDP bottlenecks, identifying which technique addresses which bottleneck and where gaps remain. Second, we propose a novel three-layer hybrid architecture that synergistically combines </w:t>
      </w:r>
      <w:proofErr w:type="spellStart"/>
      <w:r>
        <w:t>AlphaEvolve</w:t>
      </w:r>
      <w:proofErr w:type="spellEnd"/>
      <w:r>
        <w:t>-style heuristic evolution, multi-agent LLM orchestration, and column generation. Third, we ground our analysis in the LINERLIB benchmark suite, providing concrete design specifications for implementation on these standard instances.</w:t>
      </w:r>
    </w:p>
    <w:p w14:paraId="079101AC" w14:textId="77777777" w:rsidR="00A013AA" w:rsidRDefault="00000000">
      <w:pPr>
        <w:pStyle w:val="Heading1"/>
      </w:pPr>
      <w:r>
        <w:t>2. Problem Formulation and Benchmark</w:t>
      </w:r>
    </w:p>
    <w:p w14:paraId="60F9D89B" w14:textId="77777777" w:rsidR="00A013AA" w:rsidRDefault="00000000">
      <w:pPr>
        <w:pStyle w:val="Heading2"/>
      </w:pPr>
      <w:r>
        <w:t>2.1 Mathematical Formulation</w:t>
      </w:r>
    </w:p>
    <w:p w14:paraId="6BF7AA31" w14:textId="77777777" w:rsidR="00A013AA" w:rsidRDefault="00000000">
      <w:pPr>
        <w:spacing w:after="200"/>
      </w:pPr>
      <w:r>
        <w:t xml:space="preserve">We adopt the base integer programming model of Brouer et al. (2014a). Let </w:t>
      </w:r>
      <w:r>
        <w:rPr>
          <w:i/>
          <w:iCs/>
        </w:rPr>
        <w:t>P</w:t>
      </w:r>
      <w:r>
        <w:t xml:space="preserve"> denote the set of ports, </w:t>
      </w:r>
      <w:r>
        <w:rPr>
          <w:i/>
          <w:iCs/>
        </w:rPr>
        <w:t>K</w:t>
      </w:r>
      <w:r>
        <w:t xml:space="preserve"> the set of origin-destination demand pairs, </w:t>
      </w:r>
      <w:r>
        <w:rPr>
          <w:i/>
          <w:iCs/>
        </w:rPr>
        <w:t>V</w:t>
      </w:r>
      <w:r>
        <w:t xml:space="preserve"> the set of vessel classes, and </w:t>
      </w:r>
      <w:r>
        <w:rPr>
          <w:i/>
          <w:iCs/>
        </w:rPr>
        <w:t>S</w:t>
      </w:r>
      <w:r>
        <w:t xml:space="preserve"> the set of candidate services. The LSNDP can be formulated as:</w:t>
      </w:r>
    </w:p>
    <w:p w14:paraId="17490B9F" w14:textId="77777777" w:rsidR="00A013AA" w:rsidRDefault="00000000">
      <w:pPr>
        <w:spacing w:before="100"/>
      </w:pPr>
      <w:r>
        <w:rPr>
          <w:b/>
          <w:bCs/>
        </w:rPr>
        <w:t>Maximize:</w:t>
      </w:r>
    </w:p>
    <w:p w14:paraId="684F82F0" w14:textId="77777777" w:rsidR="00A013AA" w:rsidRDefault="00000000">
      <w:pPr>
        <w:spacing w:before="100" w:after="100"/>
        <w:ind w:left="720"/>
        <w:jc w:val="center"/>
      </w:pPr>
      <w:r>
        <w:rPr>
          <w:rFonts w:ascii="Courier New" w:eastAsia="Courier New" w:hAnsi="Courier New" w:cs="Courier New"/>
          <w:i/>
          <w:iCs/>
        </w:rPr>
        <w:lastRenderedPageBreak/>
        <w:t>Σ(</w:t>
      </w:r>
      <w:proofErr w:type="spellStart"/>
      <w:r>
        <w:rPr>
          <w:rFonts w:ascii="Courier New" w:eastAsia="Courier New" w:hAnsi="Courier New" w:cs="Courier New"/>
          <w:i/>
          <w:iCs/>
        </w:rPr>
        <w:t>k∈K</w:t>
      </w:r>
      <w:proofErr w:type="spellEnd"/>
      <w:r>
        <w:rPr>
          <w:rFonts w:ascii="Courier New" w:eastAsia="Courier New" w:hAnsi="Courier New" w:cs="Courier New"/>
          <w:i/>
          <w:iCs/>
        </w:rPr>
        <w:t xml:space="preserve">) rₖ · </w:t>
      </w:r>
      <w:proofErr w:type="gramStart"/>
      <w:r>
        <w:rPr>
          <w:rFonts w:ascii="Courier New" w:eastAsia="Courier New" w:hAnsi="Courier New" w:cs="Courier New"/>
          <w:i/>
          <w:iCs/>
        </w:rPr>
        <w:t>xₖ  −</w:t>
      </w:r>
      <w:proofErr w:type="gramEnd"/>
      <w:r>
        <w:rPr>
          <w:rFonts w:ascii="Courier New" w:eastAsia="Courier New" w:hAnsi="Courier New" w:cs="Courier New"/>
          <w:i/>
          <w:iCs/>
        </w:rPr>
        <w:t xml:space="preserve">  Σ(</w:t>
      </w:r>
      <w:proofErr w:type="spellStart"/>
      <w:r>
        <w:rPr>
          <w:rFonts w:ascii="Courier New" w:eastAsia="Courier New" w:hAnsi="Courier New" w:cs="Courier New"/>
          <w:i/>
          <w:iCs/>
        </w:rPr>
        <w:t>s∈S</w:t>
      </w:r>
      <w:proofErr w:type="spellEnd"/>
      <w:r>
        <w:rPr>
          <w:rFonts w:ascii="Courier New" w:eastAsia="Courier New" w:hAnsi="Courier New" w:cs="Courier New"/>
          <w:i/>
          <w:iCs/>
        </w:rPr>
        <w:t>) [Cₛᵀᶜ + Cₛᶠᵘᵉˡ + Cₛ</w:t>
      </w:r>
      <w:proofErr w:type="gramStart"/>
      <w:r>
        <w:rPr>
          <w:rFonts w:ascii="Courier New" w:eastAsia="Courier New" w:hAnsi="Courier New" w:cs="Courier New"/>
          <w:i/>
          <w:iCs/>
        </w:rPr>
        <w:t>ᵖᵒʳᵗ]  −</w:t>
      </w:r>
      <w:proofErr w:type="gramEnd"/>
      <w:r>
        <w:rPr>
          <w:rFonts w:ascii="Courier New" w:eastAsia="Courier New" w:hAnsi="Courier New" w:cs="Courier New"/>
          <w:i/>
          <w:iCs/>
        </w:rPr>
        <w:t xml:space="preserve">  Σ(</w:t>
      </w:r>
      <w:proofErr w:type="spellStart"/>
      <w:r>
        <w:rPr>
          <w:rFonts w:ascii="Courier New" w:eastAsia="Courier New" w:hAnsi="Courier New" w:cs="Courier New"/>
          <w:i/>
          <w:iCs/>
        </w:rPr>
        <w:t>k∈K</w:t>
      </w:r>
      <w:proofErr w:type="spellEnd"/>
      <w:r>
        <w:rPr>
          <w:rFonts w:ascii="Courier New" w:eastAsia="Courier New" w:hAnsi="Courier New" w:cs="Courier New"/>
          <w:i/>
          <w:iCs/>
        </w:rPr>
        <w:t>) pₖ · (dₖ − xₖ)</w:t>
      </w:r>
    </w:p>
    <w:p w14:paraId="4D5F2986" w14:textId="77777777" w:rsidR="00A013AA" w:rsidRDefault="00000000">
      <w:pPr>
        <w:spacing w:before="100"/>
      </w:pPr>
      <w:r>
        <w:rPr>
          <w:b/>
          <w:bCs/>
        </w:rPr>
        <w:t>Subject to:</w:t>
      </w:r>
    </w:p>
    <w:p w14:paraId="56C8C894" w14:textId="77777777" w:rsidR="00A013AA" w:rsidRDefault="00000000">
      <w:pPr>
        <w:pStyle w:val="ListParagraph"/>
        <w:numPr>
          <w:ilvl w:val="0"/>
          <w:numId w:val="3"/>
        </w:numPr>
        <w:spacing w:after="80"/>
      </w:pPr>
      <w:r>
        <w:t>Flow conservation constraints for each commodity at each node</w:t>
      </w:r>
    </w:p>
    <w:p w14:paraId="6FC3B9DE" w14:textId="77777777" w:rsidR="00A013AA" w:rsidRDefault="00000000">
      <w:pPr>
        <w:pStyle w:val="ListParagraph"/>
        <w:numPr>
          <w:ilvl w:val="0"/>
          <w:numId w:val="3"/>
        </w:numPr>
        <w:spacing w:after="80"/>
      </w:pPr>
      <w:r>
        <w:t>Capacity constraints on each leg of each service (sum of flows ≤ vessel capacity)</w:t>
      </w:r>
    </w:p>
    <w:p w14:paraId="42BE6D43" w14:textId="77777777" w:rsidR="00A013AA" w:rsidRDefault="00000000">
      <w:pPr>
        <w:pStyle w:val="ListParagraph"/>
        <w:numPr>
          <w:ilvl w:val="0"/>
          <w:numId w:val="3"/>
        </w:numPr>
        <w:spacing w:after="80"/>
      </w:pPr>
      <w:r>
        <w:t>Weekly frequency: number of vessels on service s ≥ ⌈round-trip-time(s) / 7⌉</w:t>
      </w:r>
    </w:p>
    <w:p w14:paraId="1E7287AC" w14:textId="77777777" w:rsidR="00A013AA" w:rsidRDefault="00000000">
      <w:pPr>
        <w:pStyle w:val="ListParagraph"/>
        <w:numPr>
          <w:ilvl w:val="0"/>
          <w:numId w:val="3"/>
        </w:numPr>
        <w:spacing w:after="80"/>
      </w:pPr>
      <w:r>
        <w:t>Fleet availability: Σ services using vessel class v ≤ available(v) for each v ∈ V</w:t>
      </w:r>
    </w:p>
    <w:p w14:paraId="2ACB8D47" w14:textId="77777777" w:rsidR="00A013AA" w:rsidRDefault="00000000">
      <w:pPr>
        <w:pStyle w:val="ListParagraph"/>
        <w:numPr>
          <w:ilvl w:val="0"/>
          <w:numId w:val="3"/>
        </w:numPr>
        <w:spacing w:after="80"/>
      </w:pPr>
      <w:r>
        <w:t xml:space="preserve">Draft feasibility: vessel draft ≤ </w:t>
      </w:r>
      <w:proofErr w:type="gramStart"/>
      <w:r>
        <w:t>min(</w:t>
      </w:r>
      <w:proofErr w:type="gramEnd"/>
      <w:r>
        <w:t>port draft, route draft) for all ports/routes</w:t>
      </w:r>
    </w:p>
    <w:p w14:paraId="5DF7B4AF" w14:textId="77777777" w:rsidR="00A013AA" w:rsidRDefault="00000000">
      <w:pPr>
        <w:pStyle w:val="ListParagraph"/>
        <w:numPr>
          <w:ilvl w:val="0"/>
          <w:numId w:val="3"/>
        </w:numPr>
        <w:spacing w:after="80"/>
      </w:pPr>
      <w:r>
        <w:t>Transit time: total transit time for commodity k ≤ maximum allowed</w:t>
      </w:r>
    </w:p>
    <w:p w14:paraId="02DB79E4" w14:textId="77777777" w:rsidR="00A013AA" w:rsidRDefault="00000000">
      <w:pPr>
        <w:pStyle w:val="ListParagraph"/>
        <w:numPr>
          <w:ilvl w:val="0"/>
          <w:numId w:val="3"/>
        </w:numPr>
        <w:spacing w:after="80"/>
      </w:pPr>
      <w:r>
        <w:t>Demand satisfaction: 0 ≤ xₖ ≤ dₖ for each k ∈ K</w:t>
      </w:r>
    </w:p>
    <w:p w14:paraId="38DFCAEA" w14:textId="77777777" w:rsidR="00A013AA" w:rsidRDefault="00000000">
      <w:pPr>
        <w:pStyle w:val="ListParagraph"/>
        <w:numPr>
          <w:ilvl w:val="0"/>
          <w:numId w:val="3"/>
        </w:numPr>
        <w:spacing w:after="80"/>
      </w:pPr>
      <w:r>
        <w:t>Integrality: service selection and vessel assignment are integer</w:t>
      </w:r>
    </w:p>
    <w:p w14:paraId="7C78377E" w14:textId="77777777" w:rsidR="00A013AA" w:rsidRDefault="00000000">
      <w:pPr>
        <w:spacing w:after="200"/>
      </w:pPr>
      <w:r>
        <w:t xml:space="preserve">The fuel cost follows a cubic relationship with speed: </w:t>
      </w:r>
      <w:proofErr w:type="spellStart"/>
      <w:r>
        <w:t>C_fuel</w:t>
      </w:r>
      <w:proofErr w:type="spellEnd"/>
      <w:r>
        <w:t xml:space="preserve"> = α × (speed / </w:t>
      </w:r>
      <w:proofErr w:type="spellStart"/>
      <w:r>
        <w:t>design_</w:t>
      </w:r>
      <w:proofErr w:type="gramStart"/>
      <w:r>
        <w:t>speed</w:t>
      </w:r>
      <w:proofErr w:type="spellEnd"/>
      <w:r>
        <w:t>)³</w:t>
      </w:r>
      <w:proofErr w:type="gramEnd"/>
      <w:r>
        <w:t xml:space="preserve"> × </w:t>
      </w:r>
      <w:proofErr w:type="spellStart"/>
      <w:r>
        <w:t>bunker_price</w:t>
      </w:r>
      <w:proofErr w:type="spellEnd"/>
      <w:r>
        <w:t xml:space="preserve"> × </w:t>
      </w:r>
      <w:proofErr w:type="spellStart"/>
      <w:r>
        <w:t>round_trip_days</w:t>
      </w:r>
      <w:proofErr w:type="spellEnd"/>
      <w:r>
        <w:t>, where α is the design fuel consumption rate.</w:t>
      </w:r>
    </w:p>
    <w:p w14:paraId="2AF5CE5E" w14:textId="77777777" w:rsidR="00A013AA" w:rsidRDefault="00000000">
      <w:pPr>
        <w:pStyle w:val="Heading2"/>
      </w:pPr>
      <w:r>
        <w:t>2.2 The LINERLIB Benchmark Suite</w:t>
      </w:r>
    </w:p>
    <w:p w14:paraId="32FAADB6" w14:textId="77777777" w:rsidR="00A013AA" w:rsidRDefault="00000000">
      <w:pPr>
        <w:spacing w:after="200"/>
      </w:pPr>
      <w:r>
        <w:t>The LINERLIB benchmark (Brouer et al., 2014a) is the standard testbed for LSNDP research, providing seven instances of increasing scale:</w:t>
      </w:r>
    </w:p>
    <w:p w14:paraId="55E6F67C" w14:textId="77777777" w:rsidR="00A013AA" w:rsidRDefault="00000000">
      <w:pPr>
        <w:spacing w:before="200" w:after="100"/>
        <w:jc w:val="center"/>
      </w:pPr>
      <w:r>
        <w:rPr>
          <w:b/>
          <w:bCs/>
          <w:color w:val="1F3864"/>
          <w:sz w:val="20"/>
          <w:szCs w:val="20"/>
        </w:rPr>
        <w:t>Table 1: LINERLIB Benchmark Instances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900"/>
        <w:gridCol w:w="1400"/>
        <w:gridCol w:w="1600"/>
        <w:gridCol w:w="1400"/>
        <w:gridCol w:w="2260"/>
      </w:tblGrid>
      <w:tr w:rsidR="00A013AA" w14:paraId="3730EA0B"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188AC4F2" w14:textId="77777777" w:rsidR="00A013AA" w:rsidRDefault="00000000">
            <w:r>
              <w:rPr>
                <w:b/>
                <w:bCs/>
                <w:color w:val="FFFFFF"/>
                <w:sz w:val="20"/>
                <w:szCs w:val="20"/>
              </w:rPr>
              <w:t>Instance</w:t>
            </w:r>
          </w:p>
        </w:tc>
        <w:tc>
          <w:tcPr>
            <w:tcW w:w="9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1EB23FD9" w14:textId="77777777" w:rsidR="00A013AA" w:rsidRDefault="00000000">
            <w:r>
              <w:rPr>
                <w:b/>
                <w:bCs/>
                <w:color w:val="FFFFFF"/>
                <w:sz w:val="20"/>
                <w:szCs w:val="20"/>
              </w:rPr>
              <w:t>Ports</w:t>
            </w:r>
          </w:p>
        </w:tc>
        <w:tc>
          <w:tcPr>
            <w:tcW w:w="14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374829B2" w14:textId="77777777" w:rsidR="00A013AA" w:rsidRDefault="00000000">
            <w:r>
              <w:rPr>
                <w:b/>
                <w:bCs/>
                <w:color w:val="FFFFFF"/>
                <w:sz w:val="20"/>
                <w:szCs w:val="20"/>
              </w:rPr>
              <w:t>OD Demands</w:t>
            </w:r>
          </w:p>
        </w:tc>
        <w:tc>
          <w:tcPr>
            <w:tcW w:w="16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66745E8A" w14:textId="77777777" w:rsidR="00A013AA" w:rsidRDefault="00000000">
            <w:r>
              <w:rPr>
                <w:b/>
                <w:bCs/>
                <w:color w:val="FFFFFF"/>
                <w:sz w:val="20"/>
                <w:szCs w:val="20"/>
              </w:rPr>
              <w:t>Vessel Classes</w:t>
            </w:r>
          </w:p>
        </w:tc>
        <w:tc>
          <w:tcPr>
            <w:tcW w:w="14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195BBBE9" w14:textId="77777777" w:rsidR="00A013AA" w:rsidRDefault="00000000">
            <w:r>
              <w:rPr>
                <w:b/>
                <w:bCs/>
                <w:color w:val="FFFFFF"/>
                <w:sz w:val="20"/>
                <w:szCs w:val="20"/>
              </w:rPr>
              <w:t>Fleet (Med)</w:t>
            </w:r>
          </w:p>
        </w:tc>
        <w:tc>
          <w:tcPr>
            <w:tcW w:w="226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6F44A312" w14:textId="77777777" w:rsidR="00A013AA" w:rsidRDefault="00000000">
            <w:r>
              <w:rPr>
                <w:b/>
                <w:bCs/>
                <w:color w:val="FFFFFF"/>
                <w:sz w:val="20"/>
                <w:szCs w:val="20"/>
              </w:rPr>
              <w:t>Complexity</w:t>
            </w:r>
          </w:p>
        </w:tc>
      </w:tr>
      <w:tr w:rsidR="00A013AA" w14:paraId="6D686FD6"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A8F6F40" w14:textId="77777777" w:rsidR="00A013AA" w:rsidRDefault="00000000">
            <w:r>
              <w:rPr>
                <w:sz w:val="20"/>
                <w:szCs w:val="20"/>
              </w:rPr>
              <w:t>Baltic</w:t>
            </w:r>
          </w:p>
        </w:tc>
        <w:tc>
          <w:tcPr>
            <w:tcW w:w="9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BABE07D" w14:textId="77777777" w:rsidR="00A013AA" w:rsidRDefault="00000000">
            <w:r>
              <w:rPr>
                <w:sz w:val="20"/>
                <w:szCs w:val="20"/>
              </w:rPr>
              <w:t>12</w:t>
            </w:r>
          </w:p>
        </w:tc>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BCFE704" w14:textId="77777777" w:rsidR="00A013AA" w:rsidRDefault="00000000">
            <w:r>
              <w:rPr>
                <w:sz w:val="20"/>
                <w:szCs w:val="20"/>
              </w:rPr>
              <w:t>22</w:t>
            </w:r>
          </w:p>
        </w:tc>
        <w:tc>
          <w:tcPr>
            <w:tcW w:w="1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1DE427E" w14:textId="77777777" w:rsidR="00A013AA" w:rsidRDefault="00000000">
            <w:r>
              <w:rPr>
                <w:sz w:val="20"/>
                <w:szCs w:val="20"/>
              </w:rPr>
              <w:t>2</w:t>
            </w:r>
          </w:p>
        </w:tc>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6A9C4E6" w14:textId="77777777" w:rsidR="00A013AA" w:rsidRDefault="00000000">
            <w:r>
              <w:rPr>
                <w:sz w:val="20"/>
                <w:szCs w:val="20"/>
              </w:rPr>
              <w:t>6</w:t>
            </w:r>
          </w:p>
        </w:tc>
        <w:tc>
          <w:tcPr>
            <w:tcW w:w="22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9F37F53" w14:textId="77777777" w:rsidR="00A013AA" w:rsidRDefault="00000000">
            <w:r>
              <w:rPr>
                <w:sz w:val="20"/>
                <w:szCs w:val="20"/>
              </w:rPr>
              <w:t>Toy</w:t>
            </w:r>
          </w:p>
        </w:tc>
      </w:tr>
      <w:tr w:rsidR="00A013AA" w14:paraId="5E772B51"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975908" w14:textId="77777777" w:rsidR="00A013AA" w:rsidRDefault="00000000">
            <w:r>
              <w:rPr>
                <w:sz w:val="20"/>
                <w:szCs w:val="20"/>
              </w:rPr>
              <w:t>WAF</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3F5E25" w14:textId="77777777" w:rsidR="00A013AA" w:rsidRDefault="00000000">
            <w:r>
              <w:rPr>
                <w:sz w:val="20"/>
                <w:szCs w:val="20"/>
              </w:rPr>
              <w:t>20</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0BB444" w14:textId="77777777" w:rsidR="00A013AA" w:rsidRDefault="00000000">
            <w:r>
              <w:rPr>
                <w:sz w:val="20"/>
                <w:szCs w:val="20"/>
              </w:rPr>
              <w:t>37</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0F7416" w14:textId="77777777" w:rsidR="00A013AA" w:rsidRDefault="00000000">
            <w:r>
              <w:rPr>
                <w:sz w:val="20"/>
                <w:szCs w:val="20"/>
              </w:rPr>
              <w:t>2</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E55299" w14:textId="77777777" w:rsidR="00A013AA" w:rsidRDefault="00000000">
            <w:r>
              <w:rPr>
                <w:sz w:val="20"/>
                <w:szCs w:val="20"/>
              </w:rPr>
              <w:t>42</w:t>
            </w:r>
          </w:p>
        </w:tc>
        <w:tc>
          <w:tcPr>
            <w:tcW w:w="22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9E92EC" w14:textId="77777777" w:rsidR="00A013AA" w:rsidRDefault="00000000">
            <w:r>
              <w:rPr>
                <w:sz w:val="20"/>
                <w:szCs w:val="20"/>
              </w:rPr>
              <w:t>Small</w:t>
            </w:r>
          </w:p>
        </w:tc>
      </w:tr>
      <w:tr w:rsidR="00A013AA" w14:paraId="59A9B3E1"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CC5BC7D" w14:textId="77777777" w:rsidR="00A013AA" w:rsidRDefault="00000000">
            <w:r>
              <w:rPr>
                <w:sz w:val="20"/>
                <w:szCs w:val="20"/>
              </w:rPr>
              <w:t>Mediterranean</w:t>
            </w:r>
          </w:p>
        </w:tc>
        <w:tc>
          <w:tcPr>
            <w:tcW w:w="9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8DCC23A" w14:textId="77777777" w:rsidR="00A013AA" w:rsidRDefault="00000000">
            <w:r>
              <w:rPr>
                <w:sz w:val="20"/>
                <w:szCs w:val="20"/>
              </w:rPr>
              <w:t>39</w:t>
            </w:r>
          </w:p>
        </w:tc>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8141B76" w14:textId="77777777" w:rsidR="00A013AA" w:rsidRDefault="00000000">
            <w:r>
              <w:rPr>
                <w:sz w:val="20"/>
                <w:szCs w:val="20"/>
              </w:rPr>
              <w:t>662</w:t>
            </w:r>
          </w:p>
        </w:tc>
        <w:tc>
          <w:tcPr>
            <w:tcW w:w="1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66E6964" w14:textId="77777777" w:rsidR="00A013AA" w:rsidRDefault="00000000">
            <w:r>
              <w:rPr>
                <w:sz w:val="20"/>
                <w:szCs w:val="20"/>
              </w:rPr>
              <w:t>3</w:t>
            </w:r>
          </w:p>
        </w:tc>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4CDEDFB" w14:textId="77777777" w:rsidR="00A013AA" w:rsidRDefault="00000000">
            <w:r>
              <w:rPr>
                <w:sz w:val="20"/>
                <w:szCs w:val="20"/>
              </w:rPr>
              <w:t>20</w:t>
            </w:r>
          </w:p>
        </w:tc>
        <w:tc>
          <w:tcPr>
            <w:tcW w:w="22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B2F890E" w14:textId="77777777" w:rsidR="00A013AA" w:rsidRDefault="00000000">
            <w:r>
              <w:rPr>
                <w:sz w:val="20"/>
                <w:szCs w:val="20"/>
              </w:rPr>
              <w:t>Medium</w:t>
            </w:r>
          </w:p>
        </w:tc>
      </w:tr>
      <w:tr w:rsidR="00A013AA" w14:paraId="2ACFED14"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6697C0" w14:textId="77777777" w:rsidR="00A013AA" w:rsidRDefault="00000000">
            <w:r>
              <w:rPr>
                <w:sz w:val="20"/>
                <w:szCs w:val="20"/>
              </w:rPr>
              <w:t>Pacific</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D898DD" w14:textId="77777777" w:rsidR="00A013AA" w:rsidRDefault="00000000">
            <w:r>
              <w:rPr>
                <w:sz w:val="20"/>
                <w:szCs w:val="20"/>
              </w:rPr>
              <w:t>45</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6D1048" w14:textId="77777777" w:rsidR="00A013AA" w:rsidRDefault="00000000">
            <w:r>
              <w:rPr>
                <w:sz w:val="20"/>
                <w:szCs w:val="20"/>
              </w:rPr>
              <w:t>1,464</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166442" w14:textId="77777777" w:rsidR="00A013AA" w:rsidRDefault="00000000">
            <w:r>
              <w:rPr>
                <w:sz w:val="20"/>
                <w:szCs w:val="20"/>
              </w:rPr>
              <w:t>4</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112A77" w14:textId="77777777" w:rsidR="00A013AA" w:rsidRDefault="00000000">
            <w:r>
              <w:rPr>
                <w:sz w:val="20"/>
                <w:szCs w:val="20"/>
              </w:rPr>
              <w:t>100</w:t>
            </w:r>
          </w:p>
        </w:tc>
        <w:tc>
          <w:tcPr>
            <w:tcW w:w="22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97060D" w14:textId="77777777" w:rsidR="00A013AA" w:rsidRDefault="00000000">
            <w:r>
              <w:rPr>
                <w:sz w:val="20"/>
                <w:szCs w:val="20"/>
              </w:rPr>
              <w:t>Medium-Large</w:t>
            </w:r>
          </w:p>
        </w:tc>
      </w:tr>
      <w:tr w:rsidR="00A013AA" w14:paraId="1C4C9510"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5C6CF44" w14:textId="77777777" w:rsidR="00A013AA" w:rsidRDefault="00000000">
            <w:proofErr w:type="spellStart"/>
            <w:r>
              <w:rPr>
                <w:sz w:val="20"/>
                <w:szCs w:val="20"/>
              </w:rPr>
              <w:t>EuropeAsia</w:t>
            </w:r>
            <w:proofErr w:type="spellEnd"/>
          </w:p>
        </w:tc>
        <w:tc>
          <w:tcPr>
            <w:tcW w:w="9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70A239E" w14:textId="77777777" w:rsidR="00A013AA" w:rsidRDefault="00000000">
            <w:r>
              <w:rPr>
                <w:sz w:val="20"/>
                <w:szCs w:val="20"/>
              </w:rPr>
              <w:t>111</w:t>
            </w:r>
          </w:p>
        </w:tc>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B053BEB" w14:textId="77777777" w:rsidR="00A013AA" w:rsidRDefault="00000000">
            <w:r>
              <w:rPr>
                <w:sz w:val="20"/>
                <w:szCs w:val="20"/>
              </w:rPr>
              <w:t>4,681</w:t>
            </w:r>
          </w:p>
        </w:tc>
        <w:tc>
          <w:tcPr>
            <w:tcW w:w="1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2D85FD8" w14:textId="77777777" w:rsidR="00A013AA" w:rsidRDefault="00000000">
            <w:r>
              <w:rPr>
                <w:sz w:val="20"/>
                <w:szCs w:val="20"/>
              </w:rPr>
              <w:t>6</w:t>
            </w:r>
          </w:p>
        </w:tc>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1E1A129" w14:textId="77777777" w:rsidR="00A013AA" w:rsidRDefault="00000000">
            <w:r>
              <w:rPr>
                <w:sz w:val="20"/>
                <w:szCs w:val="20"/>
              </w:rPr>
              <w:t>176</w:t>
            </w:r>
          </w:p>
        </w:tc>
        <w:tc>
          <w:tcPr>
            <w:tcW w:w="22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7F06482" w14:textId="77777777" w:rsidR="00A013AA" w:rsidRDefault="00000000">
            <w:r>
              <w:rPr>
                <w:sz w:val="20"/>
                <w:szCs w:val="20"/>
              </w:rPr>
              <w:t>Large</w:t>
            </w:r>
          </w:p>
        </w:tc>
      </w:tr>
      <w:tr w:rsidR="00A013AA" w14:paraId="4C8FD034"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FF4561" w14:textId="77777777" w:rsidR="00A013AA" w:rsidRDefault="00000000">
            <w:proofErr w:type="spellStart"/>
            <w:r>
              <w:rPr>
                <w:sz w:val="20"/>
                <w:szCs w:val="20"/>
              </w:rPr>
              <w:t>WorldSmall</w:t>
            </w:r>
            <w:proofErr w:type="spellEnd"/>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15676B" w14:textId="77777777" w:rsidR="00A013AA" w:rsidRDefault="00000000">
            <w:r>
              <w:rPr>
                <w:sz w:val="20"/>
                <w:szCs w:val="20"/>
              </w:rPr>
              <w:t>47</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2D2ACA" w14:textId="77777777" w:rsidR="00A013AA" w:rsidRDefault="00000000">
            <w:r>
              <w:rPr>
                <w:sz w:val="20"/>
                <w:szCs w:val="20"/>
              </w:rPr>
              <w:t>4,596</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CF8D0D" w14:textId="77777777" w:rsidR="00A013AA" w:rsidRDefault="00000000">
            <w:r>
              <w:rPr>
                <w:sz w:val="20"/>
                <w:szCs w:val="20"/>
              </w:rPr>
              <w:t>6</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632DBA" w14:textId="77777777" w:rsidR="00A013AA" w:rsidRDefault="00000000">
            <w:r>
              <w:rPr>
                <w:sz w:val="20"/>
                <w:szCs w:val="20"/>
              </w:rPr>
              <w:t>263</w:t>
            </w:r>
          </w:p>
        </w:tc>
        <w:tc>
          <w:tcPr>
            <w:tcW w:w="22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DDF1BE" w14:textId="77777777" w:rsidR="00A013AA" w:rsidRDefault="00000000">
            <w:r>
              <w:rPr>
                <w:sz w:val="20"/>
                <w:szCs w:val="20"/>
              </w:rPr>
              <w:t>Large</w:t>
            </w:r>
          </w:p>
        </w:tc>
      </w:tr>
      <w:tr w:rsidR="00A013AA" w14:paraId="16D2E0D0"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4332DFC" w14:textId="77777777" w:rsidR="00A013AA" w:rsidRDefault="00000000">
            <w:proofErr w:type="spellStart"/>
            <w:r>
              <w:rPr>
                <w:sz w:val="20"/>
                <w:szCs w:val="20"/>
              </w:rPr>
              <w:t>WorldLarge</w:t>
            </w:r>
            <w:proofErr w:type="spellEnd"/>
          </w:p>
        </w:tc>
        <w:tc>
          <w:tcPr>
            <w:tcW w:w="9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A78073E" w14:textId="77777777" w:rsidR="00A013AA" w:rsidRDefault="00000000">
            <w:r>
              <w:rPr>
                <w:sz w:val="20"/>
                <w:szCs w:val="20"/>
              </w:rPr>
              <w:t>197</w:t>
            </w:r>
          </w:p>
        </w:tc>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9BAC889" w14:textId="77777777" w:rsidR="00A013AA" w:rsidRDefault="00000000">
            <w:r>
              <w:rPr>
                <w:sz w:val="20"/>
                <w:szCs w:val="20"/>
              </w:rPr>
              <w:t>~3,000+</w:t>
            </w:r>
          </w:p>
        </w:tc>
        <w:tc>
          <w:tcPr>
            <w:tcW w:w="1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DAC2914" w14:textId="77777777" w:rsidR="00A013AA" w:rsidRDefault="00000000">
            <w:r>
              <w:rPr>
                <w:sz w:val="20"/>
                <w:szCs w:val="20"/>
              </w:rPr>
              <w:t>6</w:t>
            </w:r>
          </w:p>
        </w:tc>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0B0C108" w14:textId="77777777" w:rsidR="00A013AA" w:rsidRDefault="00000000">
            <w:r>
              <w:rPr>
                <w:sz w:val="20"/>
                <w:szCs w:val="20"/>
              </w:rPr>
              <w:t>501</w:t>
            </w:r>
          </w:p>
        </w:tc>
        <w:tc>
          <w:tcPr>
            <w:tcW w:w="22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7E9FE6F" w14:textId="77777777" w:rsidR="00A013AA" w:rsidRDefault="00000000">
            <w:r>
              <w:rPr>
                <w:sz w:val="20"/>
                <w:szCs w:val="20"/>
              </w:rPr>
              <w:t>Very Large</w:t>
            </w:r>
          </w:p>
        </w:tc>
      </w:tr>
    </w:tbl>
    <w:p w14:paraId="33074209" w14:textId="77777777" w:rsidR="00A013AA" w:rsidRDefault="00000000">
      <w:pPr>
        <w:spacing w:after="200"/>
      </w:pPr>
      <w:r>
        <w:t xml:space="preserve">Each instance generates three capacity scenarios (Low / Medium / High) by scaling time-charter rates and fleet sizes, yielding 21 test cases total. The six vessel classes range from Feeder_450 (450 FFE, $5,000/day) to </w:t>
      </w:r>
      <w:proofErr w:type="spellStart"/>
      <w:r>
        <w:t>Super_Panamax</w:t>
      </w:r>
      <w:proofErr w:type="spellEnd"/>
      <w:r>
        <w:t xml:space="preserve"> (7,500 FFE, $55,000/day).</w:t>
      </w:r>
    </w:p>
    <w:p w14:paraId="387D2F22" w14:textId="77777777" w:rsidR="00A013AA" w:rsidRDefault="00000000">
      <w:pPr>
        <w:spacing w:before="300" w:after="100"/>
        <w:jc w:val="center"/>
      </w:pPr>
      <w:r>
        <w:rPr>
          <w:b/>
          <w:bCs/>
          <w:color w:val="1F3864"/>
          <w:sz w:val="20"/>
          <w:szCs w:val="20"/>
        </w:rPr>
        <w:t xml:space="preserve">Table 2: Best Known Results (Brouer, Desaulniers &amp; </w:t>
      </w:r>
      <w:proofErr w:type="spellStart"/>
      <w:r>
        <w:rPr>
          <w:b/>
          <w:bCs/>
          <w:color w:val="1F3864"/>
          <w:sz w:val="20"/>
          <w:szCs w:val="20"/>
        </w:rPr>
        <w:t>Pisinger</w:t>
      </w:r>
      <w:proofErr w:type="spellEnd"/>
      <w:r>
        <w:rPr>
          <w:b/>
          <w:bCs/>
          <w:color w:val="1F3864"/>
          <w:sz w:val="20"/>
          <w:szCs w:val="20"/>
        </w:rPr>
        <w:t>, 2014b)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300"/>
        <w:gridCol w:w="2400"/>
        <w:gridCol w:w="1500"/>
        <w:gridCol w:w="2360"/>
      </w:tblGrid>
      <w:tr w:rsidR="00A013AA" w14:paraId="0DB5DE0B"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3585F95A" w14:textId="77777777" w:rsidR="00A013AA" w:rsidRDefault="00000000">
            <w:r>
              <w:rPr>
                <w:b/>
                <w:bCs/>
                <w:color w:val="FFFFFF"/>
                <w:sz w:val="20"/>
                <w:szCs w:val="20"/>
              </w:rPr>
              <w:t>Instance</w:t>
            </w:r>
          </w:p>
        </w:tc>
        <w:tc>
          <w:tcPr>
            <w:tcW w:w="13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6FBBCEE7" w14:textId="77777777" w:rsidR="00A013AA" w:rsidRDefault="00000000">
            <w:r>
              <w:rPr>
                <w:b/>
                <w:bCs/>
                <w:color w:val="FFFFFF"/>
                <w:sz w:val="20"/>
                <w:szCs w:val="20"/>
              </w:rPr>
              <w:t>Scenario</w:t>
            </w:r>
          </w:p>
        </w:tc>
        <w:tc>
          <w:tcPr>
            <w:tcW w:w="24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12FD72A0" w14:textId="77777777" w:rsidR="00A013AA" w:rsidRDefault="00000000">
            <w:r>
              <w:rPr>
                <w:b/>
                <w:bCs/>
                <w:color w:val="FFFFFF"/>
                <w:sz w:val="20"/>
                <w:szCs w:val="20"/>
              </w:rPr>
              <w:t>Objective ($)</w:t>
            </w:r>
          </w:p>
        </w:tc>
        <w:tc>
          <w:tcPr>
            <w:tcW w:w="15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20231D99" w14:textId="77777777" w:rsidR="00A013AA" w:rsidRDefault="00000000">
            <w:r>
              <w:rPr>
                <w:b/>
                <w:bCs/>
                <w:color w:val="FFFFFF"/>
                <w:sz w:val="20"/>
                <w:szCs w:val="20"/>
              </w:rPr>
              <w:t>Services</w:t>
            </w:r>
          </w:p>
        </w:tc>
        <w:tc>
          <w:tcPr>
            <w:tcW w:w="236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7E333645" w14:textId="77777777" w:rsidR="00A013AA" w:rsidRDefault="00000000">
            <w:r>
              <w:rPr>
                <w:b/>
                <w:bCs/>
                <w:color w:val="FFFFFF"/>
                <w:sz w:val="20"/>
                <w:szCs w:val="20"/>
              </w:rPr>
              <w:t>Demand (%)</w:t>
            </w:r>
          </w:p>
        </w:tc>
      </w:tr>
      <w:tr w:rsidR="00A013AA" w14:paraId="7FFE9F01"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51411E8" w14:textId="77777777" w:rsidR="00A013AA" w:rsidRDefault="00000000">
            <w:r>
              <w:rPr>
                <w:sz w:val="20"/>
                <w:szCs w:val="20"/>
              </w:rPr>
              <w:t>Baltic</w:t>
            </w:r>
          </w:p>
        </w:tc>
        <w:tc>
          <w:tcPr>
            <w:tcW w:w="13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DFFB6D1" w14:textId="77777777" w:rsidR="00A013AA" w:rsidRDefault="00000000">
            <w:r>
              <w:rPr>
                <w:sz w:val="20"/>
                <w:szCs w:val="20"/>
              </w:rPr>
              <w:t>High</w:t>
            </w:r>
          </w:p>
        </w:tc>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61538FC" w14:textId="77777777" w:rsidR="00A013AA" w:rsidRDefault="00000000">
            <w:r>
              <w:rPr>
                <w:sz w:val="20"/>
                <w:szCs w:val="20"/>
              </w:rPr>
              <w:t>430,593</w:t>
            </w:r>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737D2D8" w14:textId="77777777" w:rsidR="00A013AA" w:rsidRDefault="00000000">
            <w:r>
              <w:rPr>
                <w:sz w:val="20"/>
                <w:szCs w:val="20"/>
              </w:rPr>
              <w:t>3</w:t>
            </w:r>
          </w:p>
        </w:tc>
        <w:tc>
          <w:tcPr>
            <w:tcW w:w="23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3A08442" w14:textId="77777777" w:rsidR="00A013AA" w:rsidRDefault="00000000">
            <w:r>
              <w:rPr>
                <w:sz w:val="20"/>
                <w:szCs w:val="20"/>
              </w:rPr>
              <w:t>94.7</w:t>
            </w:r>
          </w:p>
        </w:tc>
      </w:tr>
      <w:tr w:rsidR="00A013AA" w14:paraId="630C8620"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26F10E" w14:textId="77777777" w:rsidR="00A013AA" w:rsidRDefault="00000000">
            <w:r>
              <w:rPr>
                <w:sz w:val="20"/>
                <w:szCs w:val="20"/>
              </w:rPr>
              <w:t>Baltic</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FAA47D" w14:textId="77777777" w:rsidR="00A013AA" w:rsidRDefault="00000000">
            <w:r>
              <w:rPr>
                <w:sz w:val="20"/>
                <w:szCs w:val="20"/>
              </w:rPr>
              <w:t>Medium</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8539A8" w14:textId="77777777" w:rsidR="00A013AA" w:rsidRDefault="00000000">
            <w:r>
              <w:rPr>
                <w:sz w:val="20"/>
                <w:szCs w:val="20"/>
              </w:rPr>
              <w:t>246,605</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01D19A" w14:textId="77777777" w:rsidR="00A013AA" w:rsidRDefault="00000000">
            <w:r>
              <w:rPr>
                <w:sz w:val="20"/>
                <w:szCs w:val="20"/>
              </w:rPr>
              <w:t>3</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D2C641" w14:textId="77777777" w:rsidR="00A013AA" w:rsidRDefault="00000000">
            <w:r>
              <w:rPr>
                <w:sz w:val="20"/>
                <w:szCs w:val="20"/>
              </w:rPr>
              <w:t>92.1</w:t>
            </w:r>
          </w:p>
        </w:tc>
      </w:tr>
      <w:tr w:rsidR="00A013AA" w14:paraId="1D7911F7"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28263A5" w14:textId="77777777" w:rsidR="00A013AA" w:rsidRDefault="00000000">
            <w:r>
              <w:rPr>
                <w:sz w:val="20"/>
                <w:szCs w:val="20"/>
              </w:rPr>
              <w:t>Baltic</w:t>
            </w:r>
          </w:p>
        </w:tc>
        <w:tc>
          <w:tcPr>
            <w:tcW w:w="13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F35B1F9" w14:textId="77777777" w:rsidR="00A013AA" w:rsidRDefault="00000000">
            <w:r>
              <w:rPr>
                <w:sz w:val="20"/>
                <w:szCs w:val="20"/>
              </w:rPr>
              <w:t>Low</w:t>
            </w:r>
          </w:p>
        </w:tc>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9F948B1" w14:textId="77777777" w:rsidR="00A013AA" w:rsidRDefault="00000000">
            <w:r>
              <w:rPr>
                <w:sz w:val="20"/>
                <w:szCs w:val="20"/>
              </w:rPr>
              <w:t>-137,369</w:t>
            </w:r>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B6680BA" w14:textId="77777777" w:rsidR="00A013AA" w:rsidRDefault="00000000">
            <w:r>
              <w:rPr>
                <w:sz w:val="20"/>
                <w:szCs w:val="20"/>
              </w:rPr>
              <w:t>3</w:t>
            </w:r>
          </w:p>
        </w:tc>
        <w:tc>
          <w:tcPr>
            <w:tcW w:w="23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6650B8D" w14:textId="77777777" w:rsidR="00A013AA" w:rsidRDefault="00000000">
            <w:r>
              <w:rPr>
                <w:sz w:val="20"/>
                <w:szCs w:val="20"/>
              </w:rPr>
              <w:t>84.0</w:t>
            </w:r>
          </w:p>
        </w:tc>
      </w:tr>
      <w:tr w:rsidR="00A013AA" w14:paraId="60FBE514"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B3003B" w14:textId="77777777" w:rsidR="00A013AA" w:rsidRDefault="00000000">
            <w:r>
              <w:rPr>
                <w:sz w:val="20"/>
                <w:szCs w:val="20"/>
              </w:rPr>
              <w:t>WAF</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1CA690" w14:textId="77777777" w:rsidR="00A013AA" w:rsidRDefault="00000000">
            <w:r>
              <w:rPr>
                <w:sz w:val="20"/>
                <w:szCs w:val="20"/>
              </w:rPr>
              <w:t>High</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2E8E98" w14:textId="77777777" w:rsidR="00A013AA" w:rsidRDefault="00000000">
            <w:r>
              <w:rPr>
                <w:sz w:val="20"/>
                <w:szCs w:val="20"/>
              </w:rPr>
              <w:t>6,424,450</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214478" w14:textId="77777777" w:rsidR="00A013AA" w:rsidRDefault="00000000">
            <w:r>
              <w:rPr>
                <w:sz w:val="20"/>
                <w:szCs w:val="20"/>
              </w:rPr>
              <w:t>8</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4C94F9" w14:textId="77777777" w:rsidR="00A013AA" w:rsidRDefault="00000000">
            <w:r>
              <w:rPr>
                <w:sz w:val="20"/>
                <w:szCs w:val="20"/>
              </w:rPr>
              <w:t>97.2</w:t>
            </w:r>
          </w:p>
        </w:tc>
      </w:tr>
      <w:tr w:rsidR="00A013AA" w14:paraId="108EBAAC"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A901B30" w14:textId="77777777" w:rsidR="00A013AA" w:rsidRDefault="00000000">
            <w:r>
              <w:rPr>
                <w:sz w:val="20"/>
                <w:szCs w:val="20"/>
              </w:rPr>
              <w:t>WAF</w:t>
            </w:r>
          </w:p>
        </w:tc>
        <w:tc>
          <w:tcPr>
            <w:tcW w:w="13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56FE1FE" w14:textId="77777777" w:rsidR="00A013AA" w:rsidRDefault="00000000">
            <w:r>
              <w:rPr>
                <w:sz w:val="20"/>
                <w:szCs w:val="20"/>
              </w:rPr>
              <w:t>Medium</w:t>
            </w:r>
          </w:p>
        </w:tc>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03DBA24" w14:textId="77777777" w:rsidR="00A013AA" w:rsidRDefault="00000000">
            <w:r>
              <w:rPr>
                <w:sz w:val="20"/>
                <w:szCs w:val="20"/>
              </w:rPr>
              <w:t>5,590,380</w:t>
            </w:r>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B1AF45D" w14:textId="77777777" w:rsidR="00A013AA" w:rsidRDefault="00000000">
            <w:r>
              <w:rPr>
                <w:sz w:val="20"/>
                <w:szCs w:val="20"/>
              </w:rPr>
              <w:t>8</w:t>
            </w:r>
          </w:p>
        </w:tc>
        <w:tc>
          <w:tcPr>
            <w:tcW w:w="23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41D3BE0" w14:textId="77777777" w:rsidR="00A013AA" w:rsidRDefault="00000000">
            <w:r>
              <w:rPr>
                <w:sz w:val="20"/>
                <w:szCs w:val="20"/>
              </w:rPr>
              <w:t>97.0</w:t>
            </w:r>
          </w:p>
        </w:tc>
      </w:tr>
      <w:tr w:rsidR="00A013AA" w14:paraId="24860698"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9C1819" w14:textId="77777777" w:rsidR="00A013AA" w:rsidRDefault="00000000">
            <w:r>
              <w:rPr>
                <w:sz w:val="20"/>
                <w:szCs w:val="20"/>
              </w:rPr>
              <w:t>WAF</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555916" w14:textId="77777777" w:rsidR="00A013AA" w:rsidRDefault="00000000">
            <w:r>
              <w:rPr>
                <w:sz w:val="20"/>
                <w:szCs w:val="20"/>
              </w:rPr>
              <w:t>Low</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47914F" w14:textId="77777777" w:rsidR="00A013AA" w:rsidRDefault="00000000">
            <w:r>
              <w:rPr>
                <w:sz w:val="20"/>
                <w:szCs w:val="20"/>
              </w:rPr>
              <w:t>4,578,180</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9E6841" w14:textId="77777777" w:rsidR="00A013AA" w:rsidRDefault="00000000">
            <w:r>
              <w:rPr>
                <w:sz w:val="20"/>
                <w:szCs w:val="20"/>
              </w:rPr>
              <w:t>9</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12564F" w14:textId="77777777" w:rsidR="00A013AA" w:rsidRDefault="00000000">
            <w:r>
              <w:rPr>
                <w:sz w:val="20"/>
                <w:szCs w:val="20"/>
              </w:rPr>
              <w:t>91.7</w:t>
            </w:r>
          </w:p>
        </w:tc>
      </w:tr>
      <w:tr w:rsidR="00A013AA" w14:paraId="496E654D"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4B7AC4B" w14:textId="77777777" w:rsidR="00A013AA" w:rsidRDefault="00000000">
            <w:r>
              <w:rPr>
                <w:sz w:val="20"/>
                <w:szCs w:val="20"/>
              </w:rPr>
              <w:lastRenderedPageBreak/>
              <w:t>Mediterranean</w:t>
            </w:r>
          </w:p>
        </w:tc>
        <w:tc>
          <w:tcPr>
            <w:tcW w:w="13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5598021" w14:textId="77777777" w:rsidR="00A013AA" w:rsidRDefault="00000000">
            <w:r>
              <w:rPr>
                <w:sz w:val="20"/>
                <w:szCs w:val="20"/>
              </w:rPr>
              <w:t>High</w:t>
            </w:r>
          </w:p>
        </w:tc>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5954562" w14:textId="77777777" w:rsidR="00A013AA" w:rsidRDefault="00000000">
            <w:r>
              <w:rPr>
                <w:sz w:val="20"/>
                <w:szCs w:val="20"/>
              </w:rPr>
              <w:t>-937,839</w:t>
            </w:r>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A93A0D0" w14:textId="77777777" w:rsidR="00A013AA" w:rsidRDefault="00000000">
            <w:r>
              <w:rPr>
                <w:sz w:val="20"/>
                <w:szCs w:val="20"/>
              </w:rPr>
              <w:t>8</w:t>
            </w:r>
          </w:p>
        </w:tc>
        <w:tc>
          <w:tcPr>
            <w:tcW w:w="23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C8D07BA" w14:textId="77777777" w:rsidR="00A013AA" w:rsidRDefault="00000000">
            <w:r>
              <w:rPr>
                <w:sz w:val="20"/>
                <w:szCs w:val="20"/>
              </w:rPr>
              <w:t>98.6</w:t>
            </w:r>
          </w:p>
        </w:tc>
      </w:tr>
      <w:tr w:rsidR="00A013AA" w14:paraId="364F8A4F"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31290B" w14:textId="77777777" w:rsidR="00A013AA" w:rsidRDefault="00000000">
            <w:r>
              <w:rPr>
                <w:sz w:val="20"/>
                <w:szCs w:val="20"/>
              </w:rPr>
              <w:t>Mediterranean</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005E52" w14:textId="77777777" w:rsidR="00A013AA" w:rsidRDefault="00000000">
            <w:r>
              <w:rPr>
                <w:sz w:val="20"/>
                <w:szCs w:val="20"/>
              </w:rPr>
              <w:t>Medium</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2F22AA" w14:textId="77777777" w:rsidR="00A013AA" w:rsidRDefault="00000000">
            <w:r>
              <w:rPr>
                <w:sz w:val="20"/>
                <w:szCs w:val="20"/>
              </w:rPr>
              <w:t>-1,286,120</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51BA68" w14:textId="77777777" w:rsidR="00A013AA" w:rsidRDefault="00000000">
            <w:r>
              <w:rPr>
                <w:sz w:val="20"/>
                <w:szCs w:val="20"/>
              </w:rPr>
              <w:t>7</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692224" w14:textId="77777777" w:rsidR="00A013AA" w:rsidRDefault="00000000">
            <w:r>
              <w:rPr>
                <w:sz w:val="20"/>
                <w:szCs w:val="20"/>
              </w:rPr>
              <w:t>93.8</w:t>
            </w:r>
          </w:p>
        </w:tc>
      </w:tr>
      <w:tr w:rsidR="00A013AA" w14:paraId="0966F2F8"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479BA43" w14:textId="77777777" w:rsidR="00A013AA" w:rsidRDefault="00000000">
            <w:r>
              <w:rPr>
                <w:sz w:val="20"/>
                <w:szCs w:val="20"/>
              </w:rPr>
              <w:t>Mediterranean</w:t>
            </w:r>
          </w:p>
        </w:tc>
        <w:tc>
          <w:tcPr>
            <w:tcW w:w="13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CEB73B4" w14:textId="77777777" w:rsidR="00A013AA" w:rsidRDefault="00000000">
            <w:r>
              <w:rPr>
                <w:sz w:val="20"/>
                <w:szCs w:val="20"/>
              </w:rPr>
              <w:t>Low</w:t>
            </w:r>
          </w:p>
        </w:tc>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FC2B8A7" w14:textId="77777777" w:rsidR="00A013AA" w:rsidRDefault="00000000">
            <w:r>
              <w:rPr>
                <w:sz w:val="20"/>
                <w:szCs w:val="20"/>
              </w:rPr>
              <w:t>-2,148,560</w:t>
            </w:r>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C32A6AD" w14:textId="77777777" w:rsidR="00A013AA" w:rsidRDefault="00000000">
            <w:r>
              <w:rPr>
                <w:sz w:val="20"/>
                <w:szCs w:val="20"/>
              </w:rPr>
              <w:t>4</w:t>
            </w:r>
          </w:p>
        </w:tc>
        <w:tc>
          <w:tcPr>
            <w:tcW w:w="23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E3103AE" w14:textId="77777777" w:rsidR="00A013AA" w:rsidRDefault="00000000">
            <w:r>
              <w:rPr>
                <w:sz w:val="20"/>
                <w:szCs w:val="20"/>
              </w:rPr>
              <w:t>80.2</w:t>
            </w:r>
          </w:p>
        </w:tc>
      </w:tr>
      <w:tr w:rsidR="00A013AA" w14:paraId="2272F14E"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83D5E1" w14:textId="77777777" w:rsidR="00A013AA" w:rsidRDefault="00000000">
            <w:r>
              <w:rPr>
                <w:sz w:val="20"/>
                <w:szCs w:val="20"/>
              </w:rPr>
              <w:t>Pacific</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B10502" w14:textId="77777777" w:rsidR="00A013AA" w:rsidRDefault="00000000">
            <w:r>
              <w:rPr>
                <w:sz w:val="20"/>
                <w:szCs w:val="20"/>
              </w:rPr>
              <w:t>High</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1A09A1" w14:textId="77777777" w:rsidR="00A013AA" w:rsidRDefault="00000000">
            <w:r>
              <w:rPr>
                <w:sz w:val="20"/>
                <w:szCs w:val="20"/>
              </w:rPr>
              <w:t>6,281,030</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F0082F" w14:textId="77777777" w:rsidR="00A013AA" w:rsidRDefault="00000000">
            <w:r>
              <w:rPr>
                <w:sz w:val="20"/>
                <w:szCs w:val="20"/>
              </w:rPr>
              <w:t>17</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76AA60" w14:textId="77777777" w:rsidR="00A013AA" w:rsidRDefault="00000000">
            <w:r>
              <w:rPr>
                <w:sz w:val="20"/>
                <w:szCs w:val="20"/>
              </w:rPr>
              <w:t>99.98</w:t>
            </w:r>
          </w:p>
        </w:tc>
      </w:tr>
      <w:tr w:rsidR="00A013AA" w14:paraId="11933C79"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E9FFB4E" w14:textId="77777777" w:rsidR="00A013AA" w:rsidRDefault="00000000">
            <w:r>
              <w:rPr>
                <w:sz w:val="20"/>
                <w:szCs w:val="20"/>
              </w:rPr>
              <w:t>Pacific</w:t>
            </w:r>
          </w:p>
        </w:tc>
        <w:tc>
          <w:tcPr>
            <w:tcW w:w="13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A789B21" w14:textId="77777777" w:rsidR="00A013AA" w:rsidRDefault="00000000">
            <w:r>
              <w:rPr>
                <w:sz w:val="20"/>
                <w:szCs w:val="20"/>
              </w:rPr>
              <w:t>Medium</w:t>
            </w:r>
          </w:p>
        </w:tc>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FE418E2" w14:textId="77777777" w:rsidR="00A013AA" w:rsidRDefault="00000000">
            <w:r>
              <w:rPr>
                <w:sz w:val="20"/>
                <w:szCs w:val="20"/>
              </w:rPr>
              <w:t>2,791,960</w:t>
            </w:r>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C9B4C0D" w14:textId="77777777" w:rsidR="00A013AA" w:rsidRDefault="00000000">
            <w:r>
              <w:rPr>
                <w:sz w:val="20"/>
                <w:szCs w:val="20"/>
              </w:rPr>
              <w:t>17</w:t>
            </w:r>
          </w:p>
        </w:tc>
        <w:tc>
          <w:tcPr>
            <w:tcW w:w="23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CC1602C" w14:textId="77777777" w:rsidR="00A013AA" w:rsidRDefault="00000000">
            <w:r>
              <w:rPr>
                <w:sz w:val="20"/>
                <w:szCs w:val="20"/>
              </w:rPr>
              <w:t>95.7</w:t>
            </w:r>
          </w:p>
        </w:tc>
      </w:tr>
      <w:tr w:rsidR="00A013AA" w14:paraId="363689D5"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83A22E" w14:textId="77777777" w:rsidR="00A013AA" w:rsidRDefault="00000000">
            <w:r>
              <w:rPr>
                <w:sz w:val="20"/>
                <w:szCs w:val="20"/>
              </w:rPr>
              <w:t>Pacific</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F1AFB4" w14:textId="77777777" w:rsidR="00A013AA" w:rsidRDefault="00000000">
            <w:r>
              <w:rPr>
                <w:sz w:val="20"/>
                <w:szCs w:val="20"/>
              </w:rPr>
              <w:t>Low</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EE62EE" w14:textId="77777777" w:rsidR="00A013AA" w:rsidRDefault="00000000">
            <w:r>
              <w:rPr>
                <w:sz w:val="20"/>
                <w:szCs w:val="20"/>
              </w:rPr>
              <w:t>-2,595,760</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563CCC" w14:textId="77777777" w:rsidR="00A013AA" w:rsidRDefault="00000000">
            <w:r>
              <w:rPr>
                <w:sz w:val="20"/>
                <w:szCs w:val="20"/>
              </w:rPr>
              <w:t>15</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672D02" w14:textId="77777777" w:rsidR="00A013AA" w:rsidRDefault="00000000">
            <w:r>
              <w:rPr>
                <w:sz w:val="20"/>
                <w:szCs w:val="20"/>
              </w:rPr>
              <w:t>90.3</w:t>
            </w:r>
          </w:p>
        </w:tc>
      </w:tr>
    </w:tbl>
    <w:p w14:paraId="65527DA1" w14:textId="77777777" w:rsidR="00A013AA" w:rsidRDefault="00000000">
      <w:pPr>
        <w:spacing w:after="200"/>
      </w:pPr>
      <w:r>
        <w:t xml:space="preserve">Note: Negative objectives indicate instances where operational costs exceed revenue even under optimal routing. </w:t>
      </w:r>
      <w:proofErr w:type="spellStart"/>
      <w:r>
        <w:t>EuropeAsia</w:t>
      </w:r>
      <w:proofErr w:type="spellEnd"/>
      <w:r>
        <w:t xml:space="preserve">, </w:t>
      </w:r>
      <w:proofErr w:type="spellStart"/>
      <w:r>
        <w:t>WorldSmall</w:t>
      </w:r>
      <w:proofErr w:type="spellEnd"/>
      <w:r>
        <w:t xml:space="preserve">, and </w:t>
      </w:r>
      <w:proofErr w:type="spellStart"/>
      <w:r>
        <w:t>WorldLarge</w:t>
      </w:r>
      <w:proofErr w:type="spellEnd"/>
      <w:r>
        <w:t xml:space="preserve"> results are available in the repository but were not fully published in tabular form.</w:t>
      </w:r>
    </w:p>
    <w:p w14:paraId="28AA6DBE" w14:textId="77777777" w:rsidR="00A013AA" w:rsidRDefault="00000000">
      <w:pPr>
        <w:pStyle w:val="Heading2"/>
      </w:pPr>
      <w:r>
        <w:t>2.3 Key Modeling Observations</w:t>
      </w:r>
    </w:p>
    <w:p w14:paraId="2D40ED36" w14:textId="77777777" w:rsidR="00A013AA" w:rsidRDefault="00000000">
      <w:pPr>
        <w:spacing w:after="200"/>
      </w:pPr>
      <w:r>
        <w:t>Several features of the LSNDP formulation make it distinct from standard vehicle routing problems (VRP) and network design problems:</w:t>
      </w:r>
    </w:p>
    <w:p w14:paraId="2ED90CA1" w14:textId="77777777" w:rsidR="00A013AA" w:rsidRDefault="00000000">
      <w:pPr>
        <w:pStyle w:val="ListParagraph"/>
        <w:numPr>
          <w:ilvl w:val="0"/>
          <w:numId w:val="2"/>
        </w:numPr>
        <w:spacing w:after="80"/>
      </w:pPr>
      <w:r>
        <w:t>Cyclic routes with weekly frequency create a coupling between route length and fleet size — longer routes require more vessels to maintain weekly departures.</w:t>
      </w:r>
    </w:p>
    <w:p w14:paraId="57C6586D" w14:textId="77777777" w:rsidR="00A013AA" w:rsidRDefault="00000000">
      <w:pPr>
        <w:pStyle w:val="ListParagraph"/>
        <w:numPr>
          <w:ilvl w:val="0"/>
          <w:numId w:val="2"/>
        </w:numPr>
        <w:spacing w:after="80"/>
      </w:pPr>
      <w:r>
        <w:t>Transshipment is a first-class decision — cargo can change services at hub ports, creating a multi-layer network.</w:t>
      </w:r>
    </w:p>
    <w:p w14:paraId="6F3B2290" w14:textId="77777777" w:rsidR="00A013AA" w:rsidRDefault="00000000">
      <w:pPr>
        <w:pStyle w:val="ListParagraph"/>
        <w:numPr>
          <w:ilvl w:val="0"/>
          <w:numId w:val="2"/>
        </w:numPr>
        <w:spacing w:after="80"/>
      </w:pPr>
      <w:r>
        <w:t>The cubic fuel-speed relationship creates a continuous trade-off between transit time and operating cost.</w:t>
      </w:r>
    </w:p>
    <w:p w14:paraId="4AA9EDC4" w14:textId="77777777" w:rsidR="00A013AA" w:rsidRDefault="00000000">
      <w:pPr>
        <w:pStyle w:val="ListParagraph"/>
        <w:numPr>
          <w:ilvl w:val="0"/>
          <w:numId w:val="2"/>
        </w:numPr>
        <w:spacing w:after="80"/>
      </w:pPr>
      <w:r>
        <w:t>Capacity is measured in FFE (Forty-Foot Equivalent), and utilization varies by leg — a vessel may be 90% full on one leg and 30% on the return.</w:t>
      </w:r>
    </w:p>
    <w:p w14:paraId="741350FE" w14:textId="77777777" w:rsidR="00A013AA" w:rsidRDefault="00000000">
      <w:pPr>
        <w:pStyle w:val="ListParagraph"/>
        <w:numPr>
          <w:ilvl w:val="0"/>
          <w:numId w:val="2"/>
        </w:numPr>
        <w:spacing w:after="80"/>
      </w:pPr>
      <w:r>
        <w:t>Draft restrictions and canal constraints (Panama, Suez) create hard feasibility boundaries that vary by vessel class.</w:t>
      </w:r>
    </w:p>
    <w:p w14:paraId="2417037B" w14:textId="77777777" w:rsidR="00A013AA" w:rsidRDefault="00000000">
      <w:pPr>
        <w:pStyle w:val="Heading1"/>
      </w:pPr>
      <w:r>
        <w:t>3. Classical Approaches and Their Limitations</w:t>
      </w:r>
    </w:p>
    <w:p w14:paraId="21ED4C0B" w14:textId="77777777" w:rsidR="00A013AA" w:rsidRDefault="00000000">
      <w:pPr>
        <w:pStyle w:val="Heading2"/>
      </w:pPr>
      <w:r>
        <w:t>3.1 Mixed-Integer Programming</w:t>
      </w:r>
    </w:p>
    <w:p w14:paraId="278B0AFA" w14:textId="77777777" w:rsidR="00A013AA" w:rsidRDefault="00000000">
      <w:pPr>
        <w:spacing w:after="200"/>
      </w:pPr>
      <w:r>
        <w:t xml:space="preserve">The base MIP formulation of Brouer et al. (2014a) serves as a reference but cannot be solved directly by commercial solvers (CPLEX, </w:t>
      </w:r>
      <w:proofErr w:type="spellStart"/>
      <w:r>
        <w:t>Gurobi</w:t>
      </w:r>
      <w:proofErr w:type="spellEnd"/>
      <w:r>
        <w:t>) for instances beyond Baltic. The LP relaxation is weak because the service design variables create a combinatorial explosion in the number of columns. Reported computation times exceed 24 hours for Mediterranean-sized instances with no guarantee of finding good feasible solutions.</w:t>
      </w:r>
    </w:p>
    <w:p w14:paraId="1C30EF84" w14:textId="77777777" w:rsidR="00A013AA" w:rsidRDefault="00000000">
      <w:pPr>
        <w:pStyle w:val="Heading2"/>
      </w:pPr>
      <w:r>
        <w:t>3.2 Column Generation and Branch-and-Price</w:t>
      </w:r>
    </w:p>
    <w:p w14:paraId="1C615480" w14:textId="77777777" w:rsidR="00A013AA" w:rsidRDefault="00000000">
      <w:pPr>
        <w:spacing w:after="200"/>
      </w:pPr>
      <w:r>
        <w:t>The most successful exact approach (Brouer et al., 2014b) decomposes the problem via Dantzig-Wolfe reformulation. The master problem selects services and routes cargo; the pricing problem generates new candidate services with negative reduced cost. This approach produced the best known results on LINERLIB but faces two limitations: (a) the pricing problem — finding profitable new services — is itself NP-hard (an Elementary Shortest Path Problem with Resource Constraints), and (b) convergence is slow due to the weak LP relaxation and the “tailing-off” effect where many iterations produce negligible dual bound improvement.</w:t>
      </w:r>
    </w:p>
    <w:p w14:paraId="5CF37928" w14:textId="77777777" w:rsidR="00A013AA" w:rsidRDefault="00000000">
      <w:pPr>
        <w:pStyle w:val="Heading2"/>
      </w:pPr>
      <w:r>
        <w:lastRenderedPageBreak/>
        <w:t>3.3 Metaheuristics</w:t>
      </w:r>
    </w:p>
    <w:p w14:paraId="037BD864" w14:textId="77777777" w:rsidR="00A013AA" w:rsidRDefault="00000000">
      <w:pPr>
        <w:spacing w:after="200"/>
      </w:pPr>
      <w:r>
        <w:t xml:space="preserve">Various metaheuristic approaches have been applied: Adaptive Large Neighborhood Search (ALNS), simulated annealing, tabu search, and genetic algorithms. These can find good feasible solutions quickly but provide no quality guarantee. The destroy-repair operators in ALNS are hand-designed and domain-specific; their effectiveness varies significantly across instances. Recent work by Thun et al. (2021) on </w:t>
      </w:r>
      <w:proofErr w:type="spellStart"/>
      <w:r>
        <w:t>matheuristics</w:t>
      </w:r>
      <w:proofErr w:type="spellEnd"/>
      <w:r>
        <w:t xml:space="preserve"> — hybridizing metaheuristics with exact methods — represents the current practical state of the art.</w:t>
      </w:r>
    </w:p>
    <w:p w14:paraId="4129142C" w14:textId="77777777" w:rsidR="00A013AA" w:rsidRDefault="00000000">
      <w:pPr>
        <w:pStyle w:val="Heading2"/>
      </w:pPr>
      <w:r>
        <w:t>3.4 The Gap</w:t>
      </w:r>
    </w:p>
    <w:p w14:paraId="5FF7BD64" w14:textId="77777777" w:rsidR="00A013AA" w:rsidRDefault="00000000">
      <w:pPr>
        <w:spacing w:after="200"/>
      </w:pPr>
      <w:r>
        <w:t xml:space="preserve">Despite decades of research, the optimality gap for large LSNDP instances remains unknown — we lack both good lower bounds and proof that current solutions are near-optimal. For </w:t>
      </w:r>
      <w:proofErr w:type="spellStart"/>
      <w:r>
        <w:t>WorldLarge</w:t>
      </w:r>
      <w:proofErr w:type="spellEnd"/>
      <w:r>
        <w:t>, even finding feasible solutions that serve &gt;85% of demand is challenging. This gap motivates the exploration of fundamentally new computational paradigms.</w:t>
      </w:r>
    </w:p>
    <w:p w14:paraId="3E298443" w14:textId="77777777" w:rsidR="00A013AA" w:rsidRDefault="00000000">
      <w:pPr>
        <w:pStyle w:val="Heading1"/>
      </w:pPr>
      <w:r>
        <w:t>4. Frontier Techniques — Analysis and Applicability</w:t>
      </w:r>
    </w:p>
    <w:p w14:paraId="59C3DD7F" w14:textId="77777777" w:rsidR="00A013AA" w:rsidRDefault="00000000">
      <w:pPr>
        <w:pStyle w:val="Heading2"/>
      </w:pPr>
      <w:r>
        <w:t xml:space="preserve">4.1 </w:t>
      </w:r>
      <w:proofErr w:type="spellStart"/>
      <w:r>
        <w:t>AlphaEvolve</w:t>
      </w:r>
      <w:proofErr w:type="spellEnd"/>
      <w:r>
        <w:t>: LLM-Guided Program Evolution</w:t>
      </w:r>
    </w:p>
    <w:p w14:paraId="4A154533" w14:textId="77777777" w:rsidR="00A013AA" w:rsidRDefault="00000000">
      <w:pPr>
        <w:pStyle w:val="Heading3"/>
      </w:pPr>
      <w:r>
        <w:t>Background</w:t>
      </w:r>
    </w:p>
    <w:p w14:paraId="2D0C9D3B" w14:textId="77777777" w:rsidR="00A013AA" w:rsidRDefault="00000000">
      <w:pPr>
        <w:spacing w:after="200"/>
      </w:pPr>
      <w:proofErr w:type="spellStart"/>
      <w:r>
        <w:t>AlphaEvolve</w:t>
      </w:r>
      <w:proofErr w:type="spellEnd"/>
      <w:r>
        <w:t xml:space="preserve"> (Novikov et al., 2025) is an evolutionary coding agent from Google DeepMind that uses large language models as sophisticated mutation operators over program space. Rather than evolving solutions directly, it evolves the code that generates or improves solutions. The architecture comprises four components: (1) a Prompt Sampler that constructs context-rich prompts from the program population, (2) an LLM Ensemble (Gemini Flash for throughput, Gemini Pro for quality), (3) an Evaluator Pool that scores candidate programs, and (4) a Program Database using MAP-Elites-inspired island evolution to maintain diversity.</w:t>
      </w:r>
    </w:p>
    <w:p w14:paraId="57F8A2E5" w14:textId="77777777" w:rsidR="00A013AA" w:rsidRDefault="00000000">
      <w:pPr>
        <w:pStyle w:val="Heading3"/>
      </w:pPr>
      <w:r>
        <w:t>Key Results</w:t>
      </w:r>
    </w:p>
    <w:p w14:paraId="788E0973" w14:textId="77777777" w:rsidR="00A013AA" w:rsidRDefault="00000000">
      <w:pPr>
        <w:spacing w:after="200"/>
      </w:pPr>
      <w:proofErr w:type="spellStart"/>
      <w:r>
        <w:t>AlphaEvolve</w:t>
      </w:r>
      <w:proofErr w:type="spellEnd"/>
      <w:r>
        <w:t xml:space="preserve"> discovered the first improvement to Strassen’1969 matrix multiplication algorithm, recovered 0.7% of Google’s worldwide compute via improved scheduling heuristics (outperforming deep RL), achieved 23% speedups in Gemini training kernels, and improved or matched state-of-the-art on 95% of 50+ open mathematics problems. Its predecessor, </w:t>
      </w:r>
      <w:proofErr w:type="spellStart"/>
      <w:r>
        <w:t>FunSearch</w:t>
      </w:r>
      <w:proofErr w:type="spellEnd"/>
      <w:r>
        <w:t xml:space="preserve"> (Romera-Paredes et al., 2023), demonstrated the core concept by discovering constructions exceeding known bounds for the cap set problem in extremal combinatorics, and finding bin-packing heuristics that outperformed all known algorithms.</w:t>
      </w:r>
    </w:p>
    <w:p w14:paraId="7C0D6DF2" w14:textId="77777777" w:rsidR="00A013AA" w:rsidRDefault="00000000">
      <w:pPr>
        <w:pStyle w:val="Heading3"/>
      </w:pPr>
      <w:r>
        <w:t>Application to LSNDP</w:t>
      </w:r>
    </w:p>
    <w:p w14:paraId="2A3FCFC8" w14:textId="77777777" w:rsidR="00A013AA" w:rsidRDefault="00000000">
      <w:pPr>
        <w:spacing w:after="200"/>
      </w:pPr>
      <w:proofErr w:type="spellStart"/>
      <w:r>
        <w:t>AlphaEvolve</w:t>
      </w:r>
      <w:proofErr w:type="spellEnd"/>
      <w:r>
        <w:t xml:space="preserve"> is exceptionally well-suited to LSNDP for three reasons. First, the evaluation function is well-defined and relatively cheap: given a constructed network, solving the cargo routing MCNF is a polynomial-time LP. This enables rapid fitness evaluation of evolved heuristics. Second, the problem has rich domain structure (port geography, trade lane patterns, vessel economics) that heuristic rules can exploit. Third, expert heuristics exist as starting points — industry planners use rules of thumb that can serve as seed programs.</w:t>
      </w:r>
    </w:p>
    <w:p w14:paraId="6D12F0AA" w14:textId="77777777" w:rsidR="00A013AA" w:rsidRDefault="00000000">
      <w:pPr>
        <w:spacing w:after="200"/>
      </w:pPr>
      <w:r>
        <w:t>We identify three specific evolution targets:</w:t>
      </w:r>
    </w:p>
    <w:p w14:paraId="0AA78EC4" w14:textId="77777777" w:rsidR="00A013AA" w:rsidRDefault="00000000">
      <w:pPr>
        <w:spacing w:after="200"/>
      </w:pPr>
      <w:r>
        <w:rPr>
          <w:b/>
          <w:bCs/>
        </w:rPr>
        <w:lastRenderedPageBreak/>
        <w:t xml:space="preserve">Target 1 — Service Construction Heuristic: </w:t>
      </w:r>
      <w:r>
        <w:t xml:space="preserve">Evolve the scoring function that determines which port to add next when building a cyclic route. </w:t>
      </w:r>
      <w:proofErr w:type="spellStart"/>
      <w:r>
        <w:t>AlphaEvolve</w:t>
      </w:r>
      <w:proofErr w:type="spellEnd"/>
      <w:r>
        <w:t xml:space="preserve"> could discover non-obvious scoring rules (e.g., “prefer ports where inbound/outbound demand is imbalanced” — a counterintuitive signal for transshipment hub potential).</w:t>
      </w:r>
    </w:p>
    <w:p w14:paraId="591CA2FC" w14:textId="77777777" w:rsidR="00A013AA" w:rsidRDefault="00000000">
      <w:pPr>
        <w:spacing w:after="200"/>
      </w:pPr>
      <w:r>
        <w:rPr>
          <w:b/>
          <w:bCs/>
        </w:rPr>
        <w:t xml:space="preserve">Target 2 — LNS Destroy Operators: </w:t>
      </w:r>
      <w:r>
        <w:t xml:space="preserve">Evolve the selection logic for which services to remove during large neighborhood search. Current approaches use random or simple worst-case removal. </w:t>
      </w:r>
      <w:proofErr w:type="spellStart"/>
      <w:r>
        <w:t>AlphaEvolve</w:t>
      </w:r>
      <w:proofErr w:type="spellEnd"/>
      <w:r>
        <w:t xml:space="preserve"> could discover </w:t>
      </w:r>
      <w:proofErr w:type="gramStart"/>
      <w:r>
        <w:t>structurally-aware</w:t>
      </w:r>
      <w:proofErr w:type="gramEnd"/>
      <w:r>
        <w:t xml:space="preserve"> destruction patterns (e.g., “remove pairs of services sharing &gt;30% port overlap”).</w:t>
      </w:r>
    </w:p>
    <w:p w14:paraId="3AA576B6" w14:textId="77777777" w:rsidR="00A013AA" w:rsidRDefault="00000000">
      <w:pPr>
        <w:spacing w:after="200"/>
      </w:pPr>
      <w:r>
        <w:rPr>
          <w:b/>
          <w:bCs/>
        </w:rPr>
        <w:t xml:space="preserve">Target 3 — Fleet Assignment Priority Rules: </w:t>
      </w:r>
      <w:r>
        <w:t xml:space="preserve">Evolve dispatching rules for vessel-to-service assignment, </w:t>
      </w:r>
      <w:proofErr w:type="gramStart"/>
      <w:r>
        <w:t>similar to</w:t>
      </w:r>
      <w:proofErr w:type="gramEnd"/>
      <w:r>
        <w:t xml:space="preserve"> </w:t>
      </w:r>
      <w:proofErr w:type="spellStart"/>
      <w:r>
        <w:t>AlphaEvolve’s</w:t>
      </w:r>
      <w:proofErr w:type="spellEnd"/>
      <w:r>
        <w:t xml:space="preserve"> success in evolving scheduling heuristics for Google’s Borg system.</w:t>
      </w:r>
    </w:p>
    <w:p w14:paraId="78C803CC" w14:textId="77777777" w:rsidR="00A013AA" w:rsidRDefault="00000000">
      <w:pPr>
        <w:spacing w:after="200"/>
      </w:pPr>
      <w:r>
        <w:rPr>
          <w:b/>
          <w:bCs/>
        </w:rPr>
        <w:t xml:space="preserve">Bottlenecks addressed: </w:t>
      </w:r>
      <w:r>
        <w:t xml:space="preserve">B1 (service generation) and B4 (deceptive landscape). </w:t>
      </w:r>
      <w:r>
        <w:rPr>
          <w:b/>
          <w:bCs/>
        </w:rPr>
        <w:t xml:space="preserve">Limitations: </w:t>
      </w:r>
      <w:r>
        <w:t xml:space="preserve">Discovers heuristics, not optimal solutions. Requires substantial compute for the evolutionary loop (though </w:t>
      </w:r>
      <w:proofErr w:type="spellStart"/>
      <w:r>
        <w:t>OpenEvolve</w:t>
      </w:r>
      <w:proofErr w:type="spellEnd"/>
      <w:r>
        <w:t>, the open-source reimplementation, reduces this barrier).</w:t>
      </w:r>
    </w:p>
    <w:p w14:paraId="2C46A797" w14:textId="77777777" w:rsidR="00A013AA" w:rsidRDefault="00000000">
      <w:pPr>
        <w:pStyle w:val="Heading2"/>
      </w:pPr>
      <w:r>
        <w:t>4.2 Multi-Agent LLM Orchestration</w:t>
      </w:r>
    </w:p>
    <w:p w14:paraId="2D9816B6" w14:textId="77777777" w:rsidR="00A013AA" w:rsidRDefault="00000000">
      <w:pPr>
        <w:pStyle w:val="Heading3"/>
      </w:pPr>
      <w:r>
        <w:t>Background</w:t>
      </w:r>
    </w:p>
    <w:p w14:paraId="3EAC0934" w14:textId="77777777" w:rsidR="00A013AA" w:rsidRDefault="00000000">
      <w:pPr>
        <w:spacing w:after="200"/>
      </w:pPr>
      <w:r>
        <w:t>Recent work has explored multi-agent LLM systems for optimization, where specialized agents collaborate through structured communication protocols. The Multi-Agent Evolutionary Framework (MAEF, 2025) demonstrated that multiple LLM agents playing specialized roles — formulator, generator, mutator, evaluator — can discover novel scheduling heuristics.</w:t>
      </w:r>
    </w:p>
    <w:p w14:paraId="68E9D57F" w14:textId="77777777" w:rsidR="00A013AA" w:rsidRDefault="00000000">
      <w:pPr>
        <w:pStyle w:val="Heading3"/>
      </w:pPr>
      <w:r>
        <w:t>Application to LSNDP</w:t>
      </w:r>
    </w:p>
    <w:p w14:paraId="6DB05F85" w14:textId="77777777" w:rsidR="00A013AA" w:rsidRDefault="00000000">
      <w:pPr>
        <w:spacing w:after="200"/>
      </w:pPr>
      <w:r>
        <w:t>LSNDP has a natural agent decomposition that mirrors its sub-problem structure:</w:t>
      </w:r>
    </w:p>
    <w:p w14:paraId="224D7139" w14:textId="77777777" w:rsidR="00A013AA" w:rsidRDefault="00000000">
      <w:pPr>
        <w:spacing w:after="200"/>
      </w:pPr>
      <w:r>
        <w:rPr>
          <w:b/>
          <w:bCs/>
        </w:rPr>
        <w:t xml:space="preserve">Agent 1 — Service Designer: </w:t>
      </w:r>
      <w:r>
        <w:t>Proposes new services or modifications to existing services based on demand patterns, using evolved heuristics or learned policies.</w:t>
      </w:r>
    </w:p>
    <w:p w14:paraId="0FFD4D95" w14:textId="77777777" w:rsidR="00A013AA" w:rsidRDefault="00000000">
      <w:pPr>
        <w:spacing w:after="200"/>
      </w:pPr>
      <w:r>
        <w:rPr>
          <w:b/>
          <w:bCs/>
        </w:rPr>
        <w:t xml:space="preserve">Agent 2 — Fleet Deployer: </w:t>
      </w:r>
      <w:r>
        <w:t>Assigns vessel classes to services by solving a small assignment MIP exactly. This sub-problem is tractable (tens of services, six vessel classes).</w:t>
      </w:r>
    </w:p>
    <w:p w14:paraId="0396179D" w14:textId="77777777" w:rsidR="00A013AA" w:rsidRDefault="00000000">
      <w:pPr>
        <w:spacing w:after="200"/>
      </w:pPr>
      <w:r>
        <w:rPr>
          <w:b/>
          <w:bCs/>
        </w:rPr>
        <w:t xml:space="preserve">Agent 3 — Cargo Router: </w:t>
      </w:r>
      <w:r>
        <w:t>Solves the multi-commodity network flow LP for the current network. This should always use an exact LP solver — it is polynomial-time and well-solved by commercial solvers.</w:t>
      </w:r>
    </w:p>
    <w:p w14:paraId="30148447" w14:textId="77777777" w:rsidR="00A013AA" w:rsidRDefault="00000000">
      <w:pPr>
        <w:spacing w:after="200"/>
      </w:pPr>
      <w:r>
        <w:rPr>
          <w:b/>
          <w:bCs/>
        </w:rPr>
        <w:t xml:space="preserve">Agent 4 — Critic: </w:t>
      </w:r>
      <w:r>
        <w:t>An LLM-based analyst that reads the current solution state and proposes structural improvements. The Critic receives structured summaries: service utilization by leg, unmet demand by trade lane, vessel deployment efficiency, and cost breakdowns. It outputs natural-language recommendations: “Service 5 has 41% utilization on the Busan–Yokohama leg while 3 Busan-origin demands are rejected. Recommend splitting into two feeder services or adding Kobe as intermediate port.”</w:t>
      </w:r>
    </w:p>
    <w:p w14:paraId="1E237202" w14:textId="77777777" w:rsidR="00A013AA" w:rsidRDefault="00000000">
      <w:pPr>
        <w:spacing w:after="200"/>
      </w:pPr>
      <w:r>
        <w:rPr>
          <w:b/>
          <w:bCs/>
        </w:rPr>
        <w:t xml:space="preserve">Agent 5 — Orchestrator: </w:t>
      </w:r>
      <w:r>
        <w:t>Maintains global network state, sequences agent interactions, resolves conflicts, and decides convergence.</w:t>
      </w:r>
    </w:p>
    <w:p w14:paraId="50D984E0" w14:textId="77777777" w:rsidR="00A013AA" w:rsidRDefault="00000000">
      <w:pPr>
        <w:spacing w:after="200"/>
      </w:pPr>
      <w:r>
        <w:t>The communication protocol operates in rounds: Service Designer proposes the initial network, Fleet Deployer assigns vessels, Cargo Router solves the MCNF and reports costs, Critic analyzes and identifies top improvement opportunities, and the cycle repeats.</w:t>
      </w:r>
    </w:p>
    <w:p w14:paraId="43CB7086" w14:textId="77777777" w:rsidR="00A013AA" w:rsidRDefault="00000000">
      <w:pPr>
        <w:spacing w:after="200"/>
      </w:pPr>
      <w:r>
        <w:rPr>
          <w:b/>
          <w:bCs/>
        </w:rPr>
        <w:lastRenderedPageBreak/>
        <w:t xml:space="preserve">Bottlenecks addressed: </w:t>
      </w:r>
      <w:r>
        <w:t xml:space="preserve">B2 (coupled evaluation) and B4 (deceptive landscape). </w:t>
      </w:r>
      <w:r>
        <w:rPr>
          <w:b/>
          <w:bCs/>
        </w:rPr>
        <w:t xml:space="preserve">Limitations: </w:t>
      </w:r>
      <w:r>
        <w:t xml:space="preserve">LLM training data contains limited LSNDP-specific knowledge. The Critic’s recommendations may be </w:t>
      </w:r>
      <w:proofErr w:type="gramStart"/>
      <w:r>
        <w:t>plausible-sounding</w:t>
      </w:r>
      <w:proofErr w:type="gramEnd"/>
      <w:r>
        <w:t xml:space="preserve"> but operationally infeasible.</w:t>
      </w:r>
    </w:p>
    <w:p w14:paraId="6EA894C7" w14:textId="77777777" w:rsidR="00A013AA" w:rsidRDefault="00000000">
      <w:pPr>
        <w:pStyle w:val="Heading2"/>
      </w:pPr>
      <w:r>
        <w:t>4.3 GNN-Accelerated Column Generation</w:t>
      </w:r>
    </w:p>
    <w:p w14:paraId="546076CD" w14:textId="77777777" w:rsidR="00A013AA" w:rsidRDefault="00000000">
      <w:pPr>
        <w:pStyle w:val="Heading3"/>
      </w:pPr>
      <w:r>
        <w:t>Background</w:t>
      </w:r>
    </w:p>
    <w:p w14:paraId="13BA6E84" w14:textId="77777777" w:rsidR="00A013AA" w:rsidRDefault="00000000">
      <w:pPr>
        <w:spacing w:after="200"/>
      </w:pPr>
      <w:r>
        <w:t>Graph Neural Networks have emerged as a natural tool for accelerating column generation. Three applications have been demonstrated: (a) graph reduction (</w:t>
      </w:r>
      <w:proofErr w:type="spellStart"/>
      <w:r>
        <w:t>Morabit</w:t>
      </w:r>
      <w:proofErr w:type="spellEnd"/>
      <w:r>
        <w:t xml:space="preserve"> et al., 2025) — using GNNs to predict which arcs to retain in the pricing problem graph; (b) direct pricing via RL (POMO-CG, 2025) — using GNN-guided reinforcement learning to construct minimum-reduced-cost columns; and (c) dual prediction — using ML models to predict optimal dual variables for warm-starting.</w:t>
      </w:r>
    </w:p>
    <w:p w14:paraId="722E81D6" w14:textId="77777777" w:rsidR="00A013AA" w:rsidRDefault="00000000">
      <w:pPr>
        <w:pStyle w:val="Heading3"/>
      </w:pPr>
      <w:r>
        <w:t>Application to LSNDP</w:t>
      </w:r>
    </w:p>
    <w:p w14:paraId="7D37DE4F" w14:textId="77777777" w:rsidR="00A013AA" w:rsidRDefault="00000000">
      <w:pPr>
        <w:spacing w:after="200"/>
      </w:pPr>
      <w:r>
        <w:t>LSNDP is naturally formulated as a set-partitioning/covering problem solvable by column generation, where columns represent candidate services. The pricing problem — finding profitable new services — is a constrained shortest path problem on the port network graph, making it a direct target for GNN acceleration. Specific opportunities include GNN-based graph reduction to prune the pricing network, learned dual prediction to stabilize convergence, and RL-based pricing to generate promising route columns.</w:t>
      </w:r>
    </w:p>
    <w:p w14:paraId="6358685F" w14:textId="77777777" w:rsidR="00A013AA" w:rsidRDefault="00000000">
      <w:pPr>
        <w:spacing w:after="200"/>
      </w:pPr>
      <w:r>
        <w:rPr>
          <w:b/>
          <w:bCs/>
        </w:rPr>
        <w:t xml:space="preserve">Bottlenecks addressed: </w:t>
      </w:r>
      <w:r>
        <w:t xml:space="preserve">B1 (learned pricing) and B2 (dual convergence). </w:t>
      </w:r>
      <w:r>
        <w:rPr>
          <w:b/>
          <w:bCs/>
        </w:rPr>
        <w:t xml:space="preserve">Limitations: </w:t>
      </w:r>
      <w:r>
        <w:t>LSNDP pricing problems are more complex than standard VRPTW pricing due to butterfly routes, transshipment, and weekly frequency constraints.</w:t>
      </w:r>
    </w:p>
    <w:p w14:paraId="51A8DF19" w14:textId="77777777" w:rsidR="00A013AA" w:rsidRDefault="00000000">
      <w:pPr>
        <w:pStyle w:val="Heading2"/>
      </w:pPr>
      <w:r>
        <w:t>4.4 Hierarchical Deep Reinforcement Learning</w:t>
      </w:r>
    </w:p>
    <w:p w14:paraId="5683B313" w14:textId="77777777" w:rsidR="00A013AA" w:rsidRDefault="00000000">
      <w:pPr>
        <w:pStyle w:val="Heading3"/>
      </w:pPr>
      <w:r>
        <w:t>Background</w:t>
      </w:r>
    </w:p>
    <w:p w14:paraId="1579B673" w14:textId="77777777" w:rsidR="00A013AA" w:rsidRDefault="00000000">
      <w:pPr>
        <w:spacing w:after="200"/>
      </w:pPr>
      <w:r>
        <w:t>The application of DRL to combinatorial optimization has progressed from Pointer Networks (</w:t>
      </w:r>
      <w:proofErr w:type="spellStart"/>
      <w:r>
        <w:t>Vinyals</w:t>
      </w:r>
      <w:proofErr w:type="spellEnd"/>
      <w:r>
        <w:t xml:space="preserve"> et al., 2015) through the Attention Model (Kool et al., 2019) to POMO (Kwon et al., 2020). Jin et al. (2024) demonstrated model-free RL for liner shipping network design on LINERLIB instances, representing one of the first direct applications of RL to LSNDP.</w:t>
      </w:r>
    </w:p>
    <w:p w14:paraId="79590562" w14:textId="77777777" w:rsidR="00A013AA" w:rsidRDefault="00000000">
      <w:pPr>
        <w:pStyle w:val="Heading3"/>
      </w:pPr>
      <w:r>
        <w:t>Application to LSNDP</w:t>
      </w:r>
    </w:p>
    <w:p w14:paraId="673075DD" w14:textId="77777777" w:rsidR="00A013AA" w:rsidRDefault="00000000">
      <w:pPr>
        <w:spacing w:after="200"/>
      </w:pPr>
      <w:r>
        <w:t>The hierarchical decomposition paradigm aligns with LSNDP’s structure: a high-level policy selects which ports to include and how to connect them, a mid-level policy assigns vessel classes, and a low-level policy (or exact solver) handles cargo routing.</w:t>
      </w:r>
    </w:p>
    <w:p w14:paraId="49268377" w14:textId="77777777" w:rsidR="00A013AA" w:rsidRDefault="00000000">
      <w:pPr>
        <w:spacing w:after="200"/>
      </w:pPr>
      <w:r>
        <w:rPr>
          <w:b/>
          <w:bCs/>
        </w:rPr>
        <w:t xml:space="preserve">Bottlenecks addressed: </w:t>
      </w:r>
      <w:r>
        <w:t xml:space="preserve">B1 (learned construction) and B3 (joint learning). </w:t>
      </w:r>
      <w:r>
        <w:rPr>
          <w:b/>
          <w:bCs/>
        </w:rPr>
        <w:t xml:space="preserve">Limitations: </w:t>
      </w:r>
      <w:r>
        <w:t>Scale remains the critical challenge. Current attention models work well up to ~100 nodes, but LSNDP’s action space is far larger. Training is sample-inefficient.</w:t>
      </w:r>
    </w:p>
    <w:p w14:paraId="658E4073" w14:textId="77777777" w:rsidR="00A013AA" w:rsidRDefault="00000000">
      <w:pPr>
        <w:pStyle w:val="Heading2"/>
      </w:pPr>
      <w:r>
        <w:t>4.5 OPRO: LLM-as-Optimizer</w:t>
      </w:r>
    </w:p>
    <w:p w14:paraId="1D4B5BEA" w14:textId="77777777" w:rsidR="00A013AA" w:rsidRDefault="00000000">
      <w:pPr>
        <w:spacing w:after="200"/>
      </w:pPr>
      <w:r>
        <w:t>OPRO (Yang et al., 2023) uses an LLM as a black-box optimizer via iterative prompting. Direct application to LSNDP is limited because real instances involve hundreds of ports and thousands of OD pairs — far beyond prompt capacity. However, OPRO could serve as a meta-optimizer for solver hyperparameters or as a warm-start generator for small instances (Baltic, WAF).</w:t>
      </w:r>
    </w:p>
    <w:p w14:paraId="6F11D534" w14:textId="77777777" w:rsidR="00A013AA" w:rsidRDefault="00000000">
      <w:pPr>
        <w:spacing w:after="200"/>
      </w:pPr>
      <w:r>
        <w:rPr>
          <w:b/>
          <w:bCs/>
        </w:rPr>
        <w:lastRenderedPageBreak/>
        <w:t xml:space="preserve">Bottlenecks addressed: </w:t>
      </w:r>
      <w:r>
        <w:t xml:space="preserve">B4 (meta-optimization). </w:t>
      </w:r>
      <w:r>
        <w:rPr>
          <w:b/>
          <w:bCs/>
        </w:rPr>
        <w:t xml:space="preserve">Limitations: </w:t>
      </w:r>
      <w:r>
        <w:t>Cannot scale beyond ~50 nodes.</w:t>
      </w:r>
    </w:p>
    <w:p w14:paraId="1A2D2ABF" w14:textId="77777777" w:rsidR="00A013AA" w:rsidRDefault="00000000">
      <w:pPr>
        <w:pStyle w:val="Heading2"/>
      </w:pPr>
      <w:r>
        <w:t>4.6 Simulation-Based Robust Optimization</w:t>
      </w:r>
    </w:p>
    <w:p w14:paraId="51CDA8CB" w14:textId="77777777" w:rsidR="00A013AA" w:rsidRDefault="00000000">
      <w:pPr>
        <w:spacing w:after="200"/>
      </w:pPr>
      <w:r>
        <w:t xml:space="preserve">Real-world liner shipping faces significant uncertainty: demand fluctuations, port congestion, bunker price volatility, and geopolitical disruptions. A simulation-based framework samples scenarios, solves deterministic LSNDP for each, and constructs a robust network. This naturally integrates with </w:t>
      </w:r>
      <w:proofErr w:type="spellStart"/>
      <w:r>
        <w:t>AlphaEvolve</w:t>
      </w:r>
      <w:proofErr w:type="spellEnd"/>
      <w:r>
        <w:t xml:space="preserve"> (evolve for robustness across scenarios) and the Critic agent (reason about scenario vulnerabilities).</w:t>
      </w:r>
    </w:p>
    <w:p w14:paraId="59D1518E" w14:textId="77777777" w:rsidR="00A013AA" w:rsidRDefault="00000000">
      <w:pPr>
        <w:spacing w:after="200"/>
      </w:pPr>
      <w:r>
        <w:rPr>
          <w:b/>
          <w:bCs/>
        </w:rPr>
        <w:t xml:space="preserve">Bottlenecks addressed: </w:t>
      </w:r>
      <w:r>
        <w:t xml:space="preserve">Real-world gap. </w:t>
      </w:r>
      <w:r>
        <w:rPr>
          <w:b/>
          <w:bCs/>
        </w:rPr>
        <w:t xml:space="preserve">Limitations: </w:t>
      </w:r>
      <w:r>
        <w:t>Multiplies computational cost; requires calibrated uncertainty models.</w:t>
      </w:r>
    </w:p>
    <w:p w14:paraId="4E329E4F" w14:textId="77777777" w:rsidR="00A013AA" w:rsidRDefault="00000000">
      <w:pPr>
        <w:pStyle w:val="Heading1"/>
      </w:pPr>
      <w:r>
        <w:t>5. Proposed Architecture — The Three-Layer Hybrid</w:t>
      </w:r>
    </w:p>
    <w:p w14:paraId="06F021DB" w14:textId="77777777" w:rsidR="00A013AA" w:rsidRDefault="00000000">
      <w:pPr>
        <w:pStyle w:val="Heading2"/>
      </w:pPr>
      <w:r>
        <w:t xml:space="preserve">5.1 Layer 1: </w:t>
      </w:r>
      <w:proofErr w:type="spellStart"/>
      <w:r>
        <w:t>AlphaEvolve</w:t>
      </w:r>
      <w:proofErr w:type="spellEnd"/>
      <w:r>
        <w:t xml:space="preserve"> — Evolved Heuristic Library</w:t>
      </w:r>
    </w:p>
    <w:p w14:paraId="454F8A47" w14:textId="77777777" w:rsidR="00A013AA" w:rsidRDefault="00000000">
      <w:pPr>
        <w:spacing w:after="200"/>
      </w:pPr>
      <w:r>
        <w:t xml:space="preserve">The foundation layer uses </w:t>
      </w:r>
      <w:proofErr w:type="spellStart"/>
      <w:r>
        <w:t>AlphaEvolve</w:t>
      </w:r>
      <w:proofErr w:type="spellEnd"/>
      <w:r>
        <w:t xml:space="preserve"> (or </w:t>
      </w:r>
      <w:proofErr w:type="spellStart"/>
      <w:r>
        <w:t>OpenEvolve</w:t>
      </w:r>
      <w:proofErr w:type="spellEnd"/>
      <w:r>
        <w:t>) to evolve a library of strong heuristic programs. Evolution targets three program types: service construction heuristics (scoring functions for port insertion), LNS destroy operators (selection logic for service removal), and fleet assignment priority rules. The evolution loop operates offline, using smaller LINERLIB instances for fast iteration and larger instances for validation. The output is a diverse library of heuristics — analogous to the algorithm selection paradigm in combinatorial optimization.</w:t>
      </w:r>
    </w:p>
    <w:p w14:paraId="177896B8" w14:textId="77777777" w:rsidR="00A013AA" w:rsidRDefault="00000000">
      <w:pPr>
        <w:pStyle w:val="Heading2"/>
      </w:pPr>
      <w:r>
        <w:t>5.2 Layer 2: Multi-Agent Orchestration with LLM Critic</w:t>
      </w:r>
    </w:p>
    <w:p w14:paraId="083ACAEB" w14:textId="77777777" w:rsidR="00A013AA" w:rsidRDefault="00000000">
      <w:pPr>
        <w:spacing w:after="200"/>
      </w:pPr>
      <w:r>
        <w:t xml:space="preserve">The middle layer uses a multi-agent architecture. The Service Designer draws from the </w:t>
      </w:r>
      <w:proofErr w:type="spellStart"/>
      <w:r>
        <w:t>AlphaEvolve</w:t>
      </w:r>
      <w:proofErr w:type="spellEnd"/>
      <w:r>
        <w:t xml:space="preserve"> heuristic library. The Fleet Deployer solves assignment MIPs exactly. The Cargo Router solves MCNF LPs exactly. The Critic provides structural reasoning between iterations. The key innovation is the feedback loop: the Critic’s natural-language recommendations are translated into specific operations (“add port X to service Y” becomes a targeted insertion move; “split service Z” becomes a decomposition operation).</w:t>
      </w:r>
    </w:p>
    <w:p w14:paraId="52874414" w14:textId="77777777" w:rsidR="00A013AA" w:rsidRDefault="00000000">
      <w:pPr>
        <w:pStyle w:val="Heading2"/>
      </w:pPr>
      <w:r>
        <w:t>5.3 Layer 3: Column Generation Backbone</w:t>
      </w:r>
    </w:p>
    <w:p w14:paraId="2A4BA1A3" w14:textId="77777777" w:rsidR="00A013AA" w:rsidRDefault="00000000">
      <w:pPr>
        <w:spacing w:after="200"/>
      </w:pPr>
      <w:r>
        <w:t>The outer layer provides mathematical structure. Evolved heuristics serve as pricing oracles, generating candidate columns for the master LP. The master LP provides dual values that guide both pricing and the Critic’s analysis. When heuristic pricing stalls, an exact ESPPRC solver (potentially GNN-accelerated) takes over. The backbone serves three purposes: (a) dual bounds for quality guarantees, (b) gradient-like dual information for the Critic, and (c) branch-and-bound for systematic final refinement.</w:t>
      </w:r>
    </w:p>
    <w:p w14:paraId="3284B30C" w14:textId="77777777" w:rsidR="00A013AA" w:rsidRDefault="00000000">
      <w:pPr>
        <w:pStyle w:val="Heading2"/>
      </w:pPr>
      <w:r>
        <w:t>5.4 Integration and Data Flow</w:t>
      </w:r>
    </w:p>
    <w:p w14:paraId="27D59C1E" w14:textId="77777777" w:rsidR="00A013AA" w:rsidRDefault="00000000">
      <w:pPr>
        <w:spacing w:after="200"/>
      </w:pPr>
      <w:r>
        <w:rPr>
          <w:b/>
          <w:bCs/>
        </w:rPr>
        <w:t xml:space="preserve">Initialization Phase: </w:t>
      </w:r>
      <w:proofErr w:type="spellStart"/>
      <w:r>
        <w:t>AlphaEvolve</w:t>
      </w:r>
      <w:proofErr w:type="spellEnd"/>
      <w:r>
        <w:t xml:space="preserve"> evolves heuristic libraries offline; best heuristics compiled into callable library. </w:t>
      </w:r>
      <w:r>
        <w:rPr>
          <w:b/>
          <w:bCs/>
        </w:rPr>
        <w:t xml:space="preserve">Construction Phase: </w:t>
      </w:r>
      <w:r>
        <w:t xml:space="preserve">Service Designer uses best construction heuristic; Fleet Deployer and Cargo Router evaluate exactly. </w:t>
      </w:r>
      <w:r>
        <w:rPr>
          <w:b/>
          <w:bCs/>
        </w:rPr>
        <w:t xml:space="preserve">Improvement Phase: </w:t>
      </w:r>
      <w:r>
        <w:t xml:space="preserve">Critic analyzes and proposes structural changes; Service Designer implements using evolved LNS operators; cycle </w:t>
      </w:r>
      <w:r>
        <w:lastRenderedPageBreak/>
        <w:t xml:space="preserve">repeats. </w:t>
      </w:r>
      <w:r>
        <w:rPr>
          <w:b/>
          <w:bCs/>
        </w:rPr>
        <w:t xml:space="preserve">Polishing Phase: </w:t>
      </w:r>
      <w:r>
        <w:t>Current best initializes column generation; evolved heuristics serve as pricing oracles; exact pricing for final polishing.</w:t>
      </w:r>
    </w:p>
    <w:p w14:paraId="48D2ECAF" w14:textId="77777777" w:rsidR="00A013AA" w:rsidRDefault="00000000">
      <w:pPr>
        <w:spacing w:after="200"/>
      </w:pPr>
      <w:r>
        <w:t>The architecture is anytime: if terminated at any point, the current best solution is feasible and typically high-quality.</w:t>
      </w:r>
    </w:p>
    <w:p w14:paraId="532F5951" w14:textId="586F0046" w:rsidR="00F935C4" w:rsidRDefault="00F935C4">
      <w:pPr>
        <w:spacing w:after="200"/>
      </w:pPr>
      <w:r>
        <w:rPr>
          <w:noProof/>
        </w:rPr>
        <w:drawing>
          <wp:inline distT="0" distB="0" distL="0" distR="0" wp14:anchorId="356A64FB" wp14:editId="455C458E">
            <wp:extent cx="5943600" cy="4695190"/>
            <wp:effectExtent l="0" t="0" r="0" b="3810"/>
            <wp:docPr id="4090067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006734" name="Picture 409006734"/>
                    <pic:cNvPicPr/>
                  </pic:nvPicPr>
                  <pic:blipFill>
                    <a:blip r:embed="rId11">
                      <a:extLst>
                        <a:ext uri="{28A0092B-C50C-407E-A947-70E740481C1C}">
                          <a14:useLocalDpi xmlns:a14="http://schemas.microsoft.com/office/drawing/2010/main" val="0"/>
                        </a:ext>
                      </a:extLst>
                    </a:blip>
                    <a:stretch>
                      <a:fillRect/>
                    </a:stretch>
                  </pic:blipFill>
                  <pic:spPr>
                    <a:xfrm>
                      <a:off x="0" y="0"/>
                      <a:ext cx="5943600" cy="4695190"/>
                    </a:xfrm>
                    <a:prstGeom prst="rect">
                      <a:avLst/>
                    </a:prstGeom>
                  </pic:spPr>
                </pic:pic>
              </a:graphicData>
            </a:graphic>
          </wp:inline>
        </w:drawing>
      </w:r>
    </w:p>
    <w:p w14:paraId="5ECEE1D8" w14:textId="77777777" w:rsidR="00A013AA" w:rsidRDefault="00000000">
      <w:pPr>
        <w:pStyle w:val="Heading2"/>
      </w:pPr>
      <w:r>
        <w:t>5.5 Computational Considerations</w:t>
      </w:r>
    </w:p>
    <w:p w14:paraId="41BB075E" w14:textId="77777777" w:rsidR="00A013AA" w:rsidRDefault="00000000">
      <w:pPr>
        <w:spacing w:before="200" w:after="100"/>
        <w:jc w:val="center"/>
      </w:pPr>
      <w:r>
        <w:rPr>
          <w:b/>
          <w:bCs/>
          <w:color w:val="1F3864"/>
          <w:sz w:val="20"/>
          <w:szCs w:val="20"/>
        </w:rPr>
        <w:t>Table 3: Estimated Computational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800"/>
        <w:gridCol w:w="2800"/>
        <w:gridCol w:w="2360"/>
      </w:tblGrid>
      <w:tr w:rsidR="00A013AA" w14:paraId="768E0F97"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3F166A34" w14:textId="77777777" w:rsidR="00A013AA" w:rsidRDefault="00000000">
            <w:r>
              <w:rPr>
                <w:b/>
                <w:bCs/>
                <w:color w:val="FFFFFF"/>
                <w:sz w:val="20"/>
                <w:szCs w:val="20"/>
              </w:rPr>
              <w:t>Layer</w:t>
            </w:r>
          </w:p>
        </w:tc>
        <w:tc>
          <w:tcPr>
            <w:tcW w:w="28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59F52A8D" w14:textId="77777777" w:rsidR="00A013AA" w:rsidRDefault="00000000">
            <w:r>
              <w:rPr>
                <w:b/>
                <w:bCs/>
                <w:color w:val="FFFFFF"/>
                <w:sz w:val="20"/>
                <w:szCs w:val="20"/>
              </w:rPr>
              <w:t>Component</w:t>
            </w:r>
          </w:p>
        </w:tc>
        <w:tc>
          <w:tcPr>
            <w:tcW w:w="28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2D6E3F03" w14:textId="77777777" w:rsidR="00A013AA" w:rsidRDefault="00000000">
            <w:r>
              <w:rPr>
                <w:b/>
                <w:bCs/>
                <w:color w:val="FFFFFF"/>
                <w:sz w:val="20"/>
                <w:szCs w:val="20"/>
              </w:rPr>
              <w:t>Compute</w:t>
            </w:r>
          </w:p>
        </w:tc>
        <w:tc>
          <w:tcPr>
            <w:tcW w:w="236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79741D1E" w14:textId="77777777" w:rsidR="00A013AA" w:rsidRDefault="00000000">
            <w:r>
              <w:rPr>
                <w:b/>
                <w:bCs/>
                <w:color w:val="FFFFFF"/>
                <w:sz w:val="20"/>
                <w:szCs w:val="20"/>
              </w:rPr>
              <w:t>When</w:t>
            </w:r>
          </w:p>
        </w:tc>
      </w:tr>
      <w:tr w:rsidR="00A013AA" w14:paraId="5A57D74A"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2F91242" w14:textId="77777777" w:rsidR="00A013AA" w:rsidRDefault="00000000">
            <w:r>
              <w:rPr>
                <w:sz w:val="20"/>
                <w:szCs w:val="20"/>
              </w:rPr>
              <w:t>Layer 1</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83E584C" w14:textId="77777777" w:rsidR="00A013AA" w:rsidRDefault="00000000">
            <w:proofErr w:type="spellStart"/>
            <w:r>
              <w:rPr>
                <w:sz w:val="20"/>
                <w:szCs w:val="20"/>
              </w:rPr>
              <w:t>AlphaEvolve</w:t>
            </w:r>
            <w:proofErr w:type="spellEnd"/>
            <w:r>
              <w:rPr>
                <w:sz w:val="20"/>
                <w:szCs w:val="20"/>
              </w:rPr>
              <w:t xml:space="preserve"> evolution</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ACE5226" w14:textId="77777777" w:rsidR="00A013AA" w:rsidRDefault="00000000">
            <w:r>
              <w:rPr>
                <w:sz w:val="20"/>
                <w:szCs w:val="20"/>
              </w:rPr>
              <w:t>100–1000 GPU-hours</w:t>
            </w:r>
          </w:p>
        </w:tc>
        <w:tc>
          <w:tcPr>
            <w:tcW w:w="23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8323CEC" w14:textId="77777777" w:rsidR="00A013AA" w:rsidRDefault="00000000">
            <w:r>
              <w:rPr>
                <w:sz w:val="20"/>
                <w:szCs w:val="20"/>
              </w:rPr>
              <w:t>Offline (once)</w:t>
            </w:r>
          </w:p>
        </w:tc>
      </w:tr>
      <w:tr w:rsidR="00A013AA" w14:paraId="404CC263"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EB1C81" w14:textId="77777777" w:rsidR="00A013AA" w:rsidRDefault="00000000">
            <w:r>
              <w:rPr>
                <w:sz w:val="20"/>
                <w:szCs w:val="20"/>
              </w:rPr>
              <w:t>Layer 1</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B16CE9" w14:textId="77777777" w:rsidR="00A013AA" w:rsidRDefault="00000000">
            <w:r>
              <w:rPr>
                <w:sz w:val="20"/>
                <w:szCs w:val="20"/>
              </w:rPr>
              <w:t>Heuristic evaluation</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ABFDA4" w14:textId="77777777" w:rsidR="00A013AA" w:rsidRDefault="00000000">
            <w:r>
              <w:rPr>
                <w:sz w:val="20"/>
                <w:szCs w:val="20"/>
              </w:rPr>
              <w:t>LP solve (~seconds)</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2E2BA3" w14:textId="77777777" w:rsidR="00A013AA" w:rsidRDefault="00000000">
            <w:r>
              <w:rPr>
                <w:sz w:val="20"/>
                <w:szCs w:val="20"/>
              </w:rPr>
              <w:t>During evolution</w:t>
            </w:r>
          </w:p>
        </w:tc>
      </w:tr>
      <w:tr w:rsidR="00A013AA" w14:paraId="1F65DE9F"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BCA3651" w14:textId="77777777" w:rsidR="00A013AA" w:rsidRDefault="00000000">
            <w:r>
              <w:rPr>
                <w:sz w:val="20"/>
                <w:szCs w:val="20"/>
              </w:rPr>
              <w:t>Layer 2</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792B6E9" w14:textId="77777777" w:rsidR="00A013AA" w:rsidRDefault="00000000">
            <w:r>
              <w:rPr>
                <w:sz w:val="20"/>
                <w:szCs w:val="20"/>
              </w:rPr>
              <w:t>Critic LLM inference</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28001A7" w14:textId="77777777" w:rsidR="00A013AA" w:rsidRDefault="00000000">
            <w:r>
              <w:rPr>
                <w:sz w:val="20"/>
                <w:szCs w:val="20"/>
              </w:rPr>
              <w:t>~$0.01–0.10 / round</w:t>
            </w:r>
          </w:p>
        </w:tc>
        <w:tc>
          <w:tcPr>
            <w:tcW w:w="23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3CC4AFF" w14:textId="77777777" w:rsidR="00A013AA" w:rsidRDefault="00000000">
            <w:r>
              <w:rPr>
                <w:sz w:val="20"/>
                <w:szCs w:val="20"/>
              </w:rPr>
              <w:t>Online</w:t>
            </w:r>
          </w:p>
        </w:tc>
      </w:tr>
      <w:tr w:rsidR="00A013AA" w14:paraId="23DFC5BF"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1A4644" w14:textId="77777777" w:rsidR="00A013AA" w:rsidRDefault="00000000">
            <w:r>
              <w:rPr>
                <w:sz w:val="20"/>
                <w:szCs w:val="20"/>
              </w:rPr>
              <w:t>Layer 2</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0663A3" w14:textId="77777777" w:rsidR="00A013AA" w:rsidRDefault="00000000">
            <w:r>
              <w:rPr>
                <w:sz w:val="20"/>
                <w:szCs w:val="20"/>
              </w:rPr>
              <w:t>Fleet assignment MIP</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294240" w14:textId="77777777" w:rsidR="00A013AA" w:rsidRDefault="00000000">
            <w:r>
              <w:rPr>
                <w:sz w:val="20"/>
                <w:szCs w:val="20"/>
              </w:rPr>
              <w:t>Seconds</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DF6983" w14:textId="77777777" w:rsidR="00A013AA" w:rsidRDefault="00000000">
            <w:r>
              <w:rPr>
                <w:sz w:val="20"/>
                <w:szCs w:val="20"/>
              </w:rPr>
              <w:t>Per round</w:t>
            </w:r>
          </w:p>
        </w:tc>
      </w:tr>
      <w:tr w:rsidR="00A013AA" w14:paraId="1CE66A40"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AB1ED3A" w14:textId="77777777" w:rsidR="00A013AA" w:rsidRDefault="00000000">
            <w:r>
              <w:rPr>
                <w:sz w:val="20"/>
                <w:szCs w:val="20"/>
              </w:rPr>
              <w:t>Layer 2</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6E6B6CA" w14:textId="77777777" w:rsidR="00A013AA" w:rsidRDefault="00000000">
            <w:r>
              <w:rPr>
                <w:sz w:val="20"/>
                <w:szCs w:val="20"/>
              </w:rPr>
              <w:t>Cargo routing MCNF LP</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BFF52BB" w14:textId="77777777" w:rsidR="00A013AA" w:rsidRDefault="00000000">
            <w:r>
              <w:rPr>
                <w:sz w:val="20"/>
                <w:szCs w:val="20"/>
              </w:rPr>
              <w:t>Minutes</w:t>
            </w:r>
          </w:p>
        </w:tc>
        <w:tc>
          <w:tcPr>
            <w:tcW w:w="23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D158043" w14:textId="77777777" w:rsidR="00A013AA" w:rsidRDefault="00000000">
            <w:r>
              <w:rPr>
                <w:sz w:val="20"/>
                <w:szCs w:val="20"/>
              </w:rPr>
              <w:t>Per round</w:t>
            </w:r>
          </w:p>
        </w:tc>
      </w:tr>
      <w:tr w:rsidR="00A013AA" w14:paraId="7DD7A702"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86DFE8" w14:textId="77777777" w:rsidR="00A013AA" w:rsidRDefault="00000000">
            <w:r>
              <w:rPr>
                <w:sz w:val="20"/>
                <w:szCs w:val="20"/>
              </w:rPr>
              <w:t>Layer 2</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48AC23" w14:textId="77777777" w:rsidR="00A013AA" w:rsidRDefault="00000000">
            <w:r>
              <w:rPr>
                <w:sz w:val="20"/>
                <w:szCs w:val="20"/>
              </w:rPr>
              <w:t>Full improvement cycle</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0080ED" w14:textId="77777777" w:rsidR="00A013AA" w:rsidRDefault="00000000">
            <w:r>
              <w:rPr>
                <w:sz w:val="20"/>
                <w:szCs w:val="20"/>
              </w:rPr>
              <w:t>10–50 rounds × 5–15 min</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5EBF23" w14:textId="77777777" w:rsidR="00A013AA" w:rsidRDefault="00000000">
            <w:r>
              <w:rPr>
                <w:sz w:val="20"/>
                <w:szCs w:val="20"/>
              </w:rPr>
              <w:t>Online</w:t>
            </w:r>
          </w:p>
        </w:tc>
      </w:tr>
      <w:tr w:rsidR="00A013AA" w14:paraId="36B65CC6"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52EFD53" w14:textId="77777777" w:rsidR="00A013AA" w:rsidRDefault="00000000">
            <w:r>
              <w:rPr>
                <w:sz w:val="20"/>
                <w:szCs w:val="20"/>
              </w:rPr>
              <w:t>Layer 3</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6B92DE6" w14:textId="77777777" w:rsidR="00A013AA" w:rsidRDefault="00000000">
            <w:r>
              <w:rPr>
                <w:sz w:val="20"/>
                <w:szCs w:val="20"/>
              </w:rPr>
              <w:t>Column generation</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92294BE" w14:textId="77777777" w:rsidR="00A013AA" w:rsidRDefault="00000000">
            <w:r>
              <w:rPr>
                <w:sz w:val="20"/>
                <w:szCs w:val="20"/>
              </w:rPr>
              <w:t>Hours</w:t>
            </w:r>
          </w:p>
        </w:tc>
        <w:tc>
          <w:tcPr>
            <w:tcW w:w="23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EB0FBBE" w14:textId="77777777" w:rsidR="00A013AA" w:rsidRDefault="00000000">
            <w:r>
              <w:rPr>
                <w:sz w:val="20"/>
                <w:szCs w:val="20"/>
              </w:rPr>
              <w:t>Online</w:t>
            </w:r>
          </w:p>
        </w:tc>
      </w:tr>
      <w:tr w:rsidR="00A013AA" w14:paraId="6F2B1BEA"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11ECFA" w14:textId="77777777" w:rsidR="00A013AA" w:rsidRDefault="00000000">
            <w:r>
              <w:rPr>
                <w:sz w:val="20"/>
                <w:szCs w:val="20"/>
              </w:rPr>
              <w:lastRenderedPageBreak/>
              <w:t>Layer 3</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BCEC85" w14:textId="77777777" w:rsidR="00A013AA" w:rsidRDefault="00000000">
            <w:r>
              <w:rPr>
                <w:sz w:val="20"/>
                <w:szCs w:val="20"/>
              </w:rPr>
              <w:t>Branch-and-bound</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CA588D" w14:textId="77777777" w:rsidR="00A013AA" w:rsidRDefault="00000000">
            <w:r>
              <w:rPr>
                <w:sz w:val="20"/>
                <w:szCs w:val="20"/>
              </w:rPr>
              <w:t>Hours to days</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B3CF78" w14:textId="77777777" w:rsidR="00A013AA" w:rsidRDefault="00000000">
            <w:r>
              <w:rPr>
                <w:sz w:val="20"/>
                <w:szCs w:val="20"/>
              </w:rPr>
              <w:t>Online (time-limited)</w:t>
            </w:r>
          </w:p>
        </w:tc>
      </w:tr>
    </w:tbl>
    <w:p w14:paraId="63DAD15F" w14:textId="77777777" w:rsidR="00A013AA" w:rsidRDefault="00000000">
      <w:pPr>
        <w:pStyle w:val="Heading1"/>
      </w:pPr>
      <w:r>
        <w:t>6. Comparative Analysis</w:t>
      </w:r>
    </w:p>
    <w:p w14:paraId="5C9F22F8" w14:textId="77777777" w:rsidR="00A013AA" w:rsidRDefault="00000000">
      <w:pPr>
        <w:spacing w:before="200" w:after="100"/>
        <w:jc w:val="center"/>
      </w:pPr>
      <w:r>
        <w:rPr>
          <w:b/>
          <w:bCs/>
          <w:color w:val="1F3864"/>
          <w:sz w:val="20"/>
          <w:szCs w:val="20"/>
        </w:rPr>
        <w:t>Table 4: Technique–Bottleneck Matrix</w:t>
      </w: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400"/>
        <w:gridCol w:w="1500"/>
        <w:gridCol w:w="1400"/>
        <w:gridCol w:w="1500"/>
        <w:gridCol w:w="1360"/>
      </w:tblGrid>
      <w:tr w:rsidR="00A013AA" w14:paraId="57DB4756" w14:textId="77777777">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600D6ECA" w14:textId="77777777" w:rsidR="00A013AA" w:rsidRDefault="00000000">
            <w:r>
              <w:rPr>
                <w:b/>
                <w:bCs/>
                <w:color w:val="FFFFFF"/>
                <w:sz w:val="20"/>
                <w:szCs w:val="20"/>
              </w:rPr>
              <w:t>Technique</w:t>
            </w:r>
          </w:p>
        </w:tc>
        <w:tc>
          <w:tcPr>
            <w:tcW w:w="14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7E602E65" w14:textId="77777777" w:rsidR="00A013AA" w:rsidRDefault="00000000">
            <w:r>
              <w:rPr>
                <w:b/>
                <w:bCs/>
                <w:color w:val="FFFFFF"/>
                <w:sz w:val="20"/>
                <w:szCs w:val="20"/>
              </w:rPr>
              <w:t>B1: Service Gen.</w:t>
            </w:r>
          </w:p>
        </w:tc>
        <w:tc>
          <w:tcPr>
            <w:tcW w:w="15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4AE0D1ED" w14:textId="77777777" w:rsidR="00A013AA" w:rsidRDefault="00000000">
            <w:r>
              <w:rPr>
                <w:b/>
                <w:bCs/>
                <w:color w:val="FFFFFF"/>
                <w:sz w:val="20"/>
                <w:szCs w:val="20"/>
              </w:rPr>
              <w:t>B2: Coupled Eval.</w:t>
            </w:r>
          </w:p>
        </w:tc>
        <w:tc>
          <w:tcPr>
            <w:tcW w:w="14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2DE246E4" w14:textId="77777777" w:rsidR="00A013AA" w:rsidRDefault="00000000">
            <w:r>
              <w:rPr>
                <w:b/>
                <w:bCs/>
                <w:color w:val="FFFFFF"/>
                <w:sz w:val="20"/>
                <w:szCs w:val="20"/>
              </w:rPr>
              <w:t>B3: Fleet-Route</w:t>
            </w:r>
          </w:p>
        </w:tc>
        <w:tc>
          <w:tcPr>
            <w:tcW w:w="15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5CC671D7" w14:textId="77777777" w:rsidR="00A013AA" w:rsidRDefault="00000000">
            <w:r>
              <w:rPr>
                <w:b/>
                <w:bCs/>
                <w:color w:val="FFFFFF"/>
                <w:sz w:val="20"/>
                <w:szCs w:val="20"/>
              </w:rPr>
              <w:t>B4: Landscape</w:t>
            </w:r>
          </w:p>
        </w:tc>
        <w:tc>
          <w:tcPr>
            <w:tcW w:w="136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440A3D37" w14:textId="77777777" w:rsidR="00A013AA" w:rsidRDefault="00000000">
            <w:r>
              <w:rPr>
                <w:b/>
                <w:bCs/>
                <w:color w:val="FFFFFF"/>
                <w:sz w:val="20"/>
                <w:szCs w:val="20"/>
              </w:rPr>
              <w:t>Real-World</w:t>
            </w:r>
          </w:p>
        </w:tc>
      </w:tr>
      <w:tr w:rsidR="00A013AA" w14:paraId="454110F1" w14:textId="77777777">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24C9EB6" w14:textId="77777777" w:rsidR="00A013AA" w:rsidRDefault="00000000">
            <w:proofErr w:type="spellStart"/>
            <w:r>
              <w:rPr>
                <w:sz w:val="20"/>
                <w:szCs w:val="20"/>
              </w:rPr>
              <w:t>AlphaEvolve</w:t>
            </w:r>
            <w:proofErr w:type="spellEnd"/>
          </w:p>
        </w:tc>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071783F" w14:textId="77777777" w:rsidR="00A013AA" w:rsidRDefault="00000000">
            <w:r>
              <w:rPr>
                <w:sz w:val="20"/>
                <w:szCs w:val="20"/>
              </w:rPr>
              <w:t>Strong</w:t>
            </w:r>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C1ED158" w14:textId="77777777" w:rsidR="00A013AA" w:rsidRDefault="00000000">
            <w:r>
              <w:rPr>
                <w:sz w:val="20"/>
                <w:szCs w:val="20"/>
              </w:rPr>
              <w:t>Weak</w:t>
            </w:r>
          </w:p>
        </w:tc>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551E940" w14:textId="77777777" w:rsidR="00A013AA" w:rsidRDefault="00000000">
            <w:r>
              <w:rPr>
                <w:sz w:val="20"/>
                <w:szCs w:val="20"/>
              </w:rPr>
              <w:t>Moderate</w:t>
            </w:r>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26DEC48" w14:textId="77777777" w:rsidR="00A013AA" w:rsidRDefault="00000000">
            <w:r>
              <w:rPr>
                <w:sz w:val="20"/>
                <w:szCs w:val="20"/>
              </w:rPr>
              <w:t>Strong</w:t>
            </w:r>
          </w:p>
        </w:tc>
        <w:tc>
          <w:tcPr>
            <w:tcW w:w="13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E0E4A31" w14:textId="77777777" w:rsidR="00A013AA" w:rsidRDefault="00000000">
            <w:r>
              <w:rPr>
                <w:sz w:val="20"/>
                <w:szCs w:val="20"/>
              </w:rPr>
              <w:t>Moderate</w:t>
            </w:r>
          </w:p>
        </w:tc>
      </w:tr>
      <w:tr w:rsidR="00A013AA" w14:paraId="2BC2EC00" w14:textId="77777777">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33D0E7" w14:textId="77777777" w:rsidR="00A013AA" w:rsidRDefault="00000000">
            <w:r>
              <w:rPr>
                <w:sz w:val="20"/>
                <w:szCs w:val="20"/>
              </w:rPr>
              <w:t>Multi-Agent</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E22894" w14:textId="77777777" w:rsidR="00A013AA" w:rsidRDefault="00000000">
            <w:r>
              <w:rPr>
                <w:sz w:val="20"/>
                <w:szCs w:val="20"/>
              </w:rPr>
              <w:t>Moderate</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3B7693" w14:textId="77777777" w:rsidR="00A013AA" w:rsidRDefault="00000000">
            <w:r>
              <w:rPr>
                <w:sz w:val="20"/>
                <w:szCs w:val="20"/>
              </w:rPr>
              <w:t>Strong</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40EA2E" w14:textId="77777777" w:rsidR="00A013AA" w:rsidRDefault="00000000">
            <w:r>
              <w:rPr>
                <w:sz w:val="20"/>
                <w:szCs w:val="20"/>
              </w:rPr>
              <w:t>Moderate</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649518" w14:textId="77777777" w:rsidR="00A013AA" w:rsidRDefault="00000000">
            <w:r>
              <w:rPr>
                <w:sz w:val="20"/>
                <w:szCs w:val="20"/>
              </w:rPr>
              <w:t>Strong</w:t>
            </w:r>
          </w:p>
        </w:tc>
        <w:tc>
          <w:tcPr>
            <w:tcW w:w="1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B87DE7" w14:textId="77777777" w:rsidR="00A013AA" w:rsidRDefault="00000000">
            <w:r>
              <w:rPr>
                <w:sz w:val="20"/>
                <w:szCs w:val="20"/>
              </w:rPr>
              <w:t>Moderate</w:t>
            </w:r>
          </w:p>
        </w:tc>
      </w:tr>
      <w:tr w:rsidR="00A013AA" w14:paraId="1C5A3D35" w14:textId="77777777">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FE487C0" w14:textId="77777777" w:rsidR="00A013AA" w:rsidRDefault="00000000">
            <w:r>
              <w:rPr>
                <w:sz w:val="20"/>
                <w:szCs w:val="20"/>
              </w:rPr>
              <w:t>GNN + CG</w:t>
            </w:r>
          </w:p>
        </w:tc>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D38C318" w14:textId="77777777" w:rsidR="00A013AA" w:rsidRDefault="00000000">
            <w:r>
              <w:rPr>
                <w:sz w:val="20"/>
                <w:szCs w:val="20"/>
              </w:rPr>
              <w:t>Strong</w:t>
            </w:r>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5A12A3C" w14:textId="77777777" w:rsidR="00A013AA" w:rsidRDefault="00000000">
            <w:r>
              <w:rPr>
                <w:sz w:val="20"/>
                <w:szCs w:val="20"/>
              </w:rPr>
              <w:t>Strong</w:t>
            </w:r>
          </w:p>
        </w:tc>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2DE3AAE" w14:textId="77777777" w:rsidR="00A013AA" w:rsidRDefault="00000000">
            <w:r>
              <w:rPr>
                <w:sz w:val="20"/>
                <w:szCs w:val="20"/>
              </w:rPr>
              <w:t>Weak</w:t>
            </w:r>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27DFADA" w14:textId="77777777" w:rsidR="00A013AA" w:rsidRDefault="00000000">
            <w:r>
              <w:rPr>
                <w:sz w:val="20"/>
                <w:szCs w:val="20"/>
              </w:rPr>
              <w:t>Moderate</w:t>
            </w:r>
          </w:p>
        </w:tc>
        <w:tc>
          <w:tcPr>
            <w:tcW w:w="13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60D6EA4" w14:textId="77777777" w:rsidR="00A013AA" w:rsidRDefault="00000000">
            <w:r>
              <w:rPr>
                <w:sz w:val="20"/>
                <w:szCs w:val="20"/>
              </w:rPr>
              <w:t>Weak</w:t>
            </w:r>
          </w:p>
        </w:tc>
      </w:tr>
      <w:tr w:rsidR="00A013AA" w14:paraId="614DDB66" w14:textId="77777777">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EAD380" w14:textId="77777777" w:rsidR="00A013AA" w:rsidRDefault="00000000">
            <w:r>
              <w:rPr>
                <w:sz w:val="20"/>
                <w:szCs w:val="20"/>
              </w:rPr>
              <w:t>Hierarchical DRL</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C0A6A5" w14:textId="77777777" w:rsidR="00A013AA" w:rsidRDefault="00000000">
            <w:r>
              <w:rPr>
                <w:sz w:val="20"/>
                <w:szCs w:val="20"/>
              </w:rPr>
              <w:t>Moderate</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C5FD47" w14:textId="77777777" w:rsidR="00A013AA" w:rsidRDefault="00000000">
            <w:r>
              <w:rPr>
                <w:sz w:val="20"/>
                <w:szCs w:val="20"/>
              </w:rPr>
              <w:t>Weak</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9277DE" w14:textId="77777777" w:rsidR="00A013AA" w:rsidRDefault="00000000">
            <w:r>
              <w:rPr>
                <w:sz w:val="20"/>
                <w:szCs w:val="20"/>
              </w:rPr>
              <w:t>Strong</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0D48C8" w14:textId="77777777" w:rsidR="00A013AA" w:rsidRDefault="00000000">
            <w:r>
              <w:rPr>
                <w:sz w:val="20"/>
                <w:szCs w:val="20"/>
              </w:rPr>
              <w:t>Moderate</w:t>
            </w:r>
          </w:p>
        </w:tc>
        <w:tc>
          <w:tcPr>
            <w:tcW w:w="1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ADDEED" w14:textId="77777777" w:rsidR="00A013AA" w:rsidRDefault="00000000">
            <w:r>
              <w:rPr>
                <w:sz w:val="20"/>
                <w:szCs w:val="20"/>
              </w:rPr>
              <w:t>Weak</w:t>
            </w:r>
          </w:p>
        </w:tc>
      </w:tr>
      <w:tr w:rsidR="00A013AA" w14:paraId="6F113A29" w14:textId="77777777">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2E6D37C" w14:textId="77777777" w:rsidR="00A013AA" w:rsidRDefault="00000000">
            <w:r>
              <w:rPr>
                <w:sz w:val="20"/>
                <w:szCs w:val="20"/>
              </w:rPr>
              <w:t>OPRO</w:t>
            </w:r>
          </w:p>
        </w:tc>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C4BEDDF" w14:textId="77777777" w:rsidR="00A013AA" w:rsidRDefault="00000000">
            <w:r>
              <w:rPr>
                <w:sz w:val="20"/>
                <w:szCs w:val="20"/>
              </w:rPr>
              <w:t>Weak</w:t>
            </w:r>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7F17C33" w14:textId="77777777" w:rsidR="00A013AA" w:rsidRDefault="00000000">
            <w:r>
              <w:rPr>
                <w:sz w:val="20"/>
                <w:szCs w:val="20"/>
              </w:rPr>
              <w:t>None</w:t>
            </w:r>
          </w:p>
        </w:tc>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636886B" w14:textId="77777777" w:rsidR="00A013AA" w:rsidRDefault="00000000">
            <w:r>
              <w:rPr>
                <w:sz w:val="20"/>
                <w:szCs w:val="20"/>
              </w:rPr>
              <w:t>None</w:t>
            </w:r>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51C4D2F" w14:textId="77777777" w:rsidR="00A013AA" w:rsidRDefault="00000000">
            <w:r>
              <w:rPr>
                <w:sz w:val="20"/>
                <w:szCs w:val="20"/>
              </w:rPr>
              <w:t>Moderate</w:t>
            </w:r>
          </w:p>
        </w:tc>
        <w:tc>
          <w:tcPr>
            <w:tcW w:w="13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9C9D586" w14:textId="77777777" w:rsidR="00A013AA" w:rsidRDefault="00000000">
            <w:r>
              <w:rPr>
                <w:sz w:val="20"/>
                <w:szCs w:val="20"/>
              </w:rPr>
              <w:t>Weak</w:t>
            </w:r>
          </w:p>
        </w:tc>
      </w:tr>
      <w:tr w:rsidR="00A013AA" w14:paraId="06905C30" w14:textId="77777777">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F137DA" w14:textId="77777777" w:rsidR="00A013AA" w:rsidRDefault="00000000">
            <w:r>
              <w:rPr>
                <w:sz w:val="20"/>
                <w:szCs w:val="20"/>
              </w:rPr>
              <w:t>Simulation</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F84A88" w14:textId="77777777" w:rsidR="00A013AA" w:rsidRDefault="00000000">
            <w:r>
              <w:rPr>
                <w:sz w:val="20"/>
                <w:szCs w:val="20"/>
              </w:rPr>
              <w:t>None</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504749" w14:textId="77777777" w:rsidR="00A013AA" w:rsidRDefault="00000000">
            <w:r>
              <w:rPr>
                <w:sz w:val="20"/>
                <w:szCs w:val="20"/>
              </w:rPr>
              <w:t>None</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CB79EE" w14:textId="77777777" w:rsidR="00A013AA" w:rsidRDefault="00000000">
            <w:r>
              <w:rPr>
                <w:sz w:val="20"/>
                <w:szCs w:val="20"/>
              </w:rPr>
              <w:t>None</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11AB6E" w14:textId="77777777" w:rsidR="00A013AA" w:rsidRDefault="00000000">
            <w:r>
              <w:rPr>
                <w:sz w:val="20"/>
                <w:szCs w:val="20"/>
              </w:rPr>
              <w:t>Moderate</w:t>
            </w:r>
          </w:p>
        </w:tc>
        <w:tc>
          <w:tcPr>
            <w:tcW w:w="1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EA5A20" w14:textId="77777777" w:rsidR="00A013AA" w:rsidRDefault="00000000">
            <w:r>
              <w:rPr>
                <w:sz w:val="20"/>
                <w:szCs w:val="20"/>
              </w:rPr>
              <w:t>Strong</w:t>
            </w:r>
          </w:p>
        </w:tc>
      </w:tr>
      <w:tr w:rsidR="00A013AA" w14:paraId="3220B841" w14:textId="77777777">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B2D59C1" w14:textId="77777777" w:rsidR="00A013AA" w:rsidRDefault="00000000">
            <w:r>
              <w:rPr>
                <w:sz w:val="20"/>
                <w:szCs w:val="20"/>
              </w:rPr>
              <w:t>Proposed Hybrid</w:t>
            </w:r>
          </w:p>
        </w:tc>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5D9236B" w14:textId="77777777" w:rsidR="00A013AA" w:rsidRDefault="00000000">
            <w:r>
              <w:rPr>
                <w:sz w:val="20"/>
                <w:szCs w:val="20"/>
              </w:rPr>
              <w:t>Strong</w:t>
            </w:r>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630A5B3" w14:textId="77777777" w:rsidR="00A013AA" w:rsidRDefault="00000000">
            <w:r>
              <w:rPr>
                <w:sz w:val="20"/>
                <w:szCs w:val="20"/>
              </w:rPr>
              <w:t>Strong</w:t>
            </w:r>
          </w:p>
        </w:tc>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351981A" w14:textId="77777777" w:rsidR="00A013AA" w:rsidRDefault="00000000">
            <w:r>
              <w:rPr>
                <w:sz w:val="20"/>
                <w:szCs w:val="20"/>
              </w:rPr>
              <w:t>Moderate</w:t>
            </w:r>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C44C947" w14:textId="77777777" w:rsidR="00A013AA" w:rsidRDefault="00000000">
            <w:r>
              <w:rPr>
                <w:sz w:val="20"/>
                <w:szCs w:val="20"/>
              </w:rPr>
              <w:t>Strong</w:t>
            </w:r>
          </w:p>
        </w:tc>
        <w:tc>
          <w:tcPr>
            <w:tcW w:w="13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5EA8C9A" w14:textId="77777777" w:rsidR="00A013AA" w:rsidRDefault="00000000">
            <w:r>
              <w:rPr>
                <w:sz w:val="20"/>
                <w:szCs w:val="20"/>
              </w:rPr>
              <w:t>Moderate</w:t>
            </w:r>
          </w:p>
        </w:tc>
      </w:tr>
    </w:tbl>
    <w:p w14:paraId="2C4953F5" w14:textId="77777777" w:rsidR="00A013AA" w:rsidRDefault="00000000">
      <w:pPr>
        <w:pStyle w:val="Heading1"/>
      </w:pPr>
      <w:r>
        <w:t>7. Implementation Roadmap</w:t>
      </w:r>
    </w:p>
    <w:p w14:paraId="14269647" w14:textId="77777777" w:rsidR="00A013AA" w:rsidRDefault="00000000">
      <w:pPr>
        <w:spacing w:after="200"/>
      </w:pPr>
      <w:r>
        <w:rPr>
          <w:b/>
          <w:bCs/>
        </w:rPr>
        <w:t xml:space="preserve">Phase 1 (Months 1–3): Foundation. </w:t>
      </w:r>
      <w:r>
        <w:t>Implement LINERLIB parser and MCNF cargo routing LP solver. Implement baseline ALNS with hand-designed operators. Reproduce Brouer et al. (2014b) results. Deliverable: baseline solver with known performance on all 21 test cases.</w:t>
      </w:r>
    </w:p>
    <w:p w14:paraId="275FE515" w14:textId="77777777" w:rsidR="00A013AA" w:rsidRDefault="00000000">
      <w:pPr>
        <w:spacing w:after="200"/>
      </w:pPr>
      <w:r>
        <w:rPr>
          <w:b/>
          <w:bCs/>
        </w:rPr>
        <w:t xml:space="preserve">Phase 2 (Months 3–6): </w:t>
      </w:r>
      <w:proofErr w:type="spellStart"/>
      <w:r>
        <w:rPr>
          <w:b/>
          <w:bCs/>
        </w:rPr>
        <w:t>AlphaEvolve</w:t>
      </w:r>
      <w:proofErr w:type="spellEnd"/>
      <w:r>
        <w:rPr>
          <w:b/>
          <w:bCs/>
        </w:rPr>
        <w:t xml:space="preserve"> Layer. </w:t>
      </w:r>
      <w:r>
        <w:t xml:space="preserve">Set up </w:t>
      </w:r>
      <w:proofErr w:type="spellStart"/>
      <w:r>
        <w:t>OpenEvolve</w:t>
      </w:r>
      <w:proofErr w:type="spellEnd"/>
      <w:r>
        <w:t xml:space="preserve"> framework with LINERLIB evaluator. Define program skeletons for construction heuristic, destroy operator, and assignment rule. Run evolution campaigns on Baltic/WAF/Mediterranean; validate on Pacific/</w:t>
      </w:r>
      <w:proofErr w:type="spellStart"/>
      <w:r>
        <w:t>EuropeAsia</w:t>
      </w:r>
      <w:proofErr w:type="spellEnd"/>
      <w:r>
        <w:t>. Deliverable: library of evolved heuristics.</w:t>
      </w:r>
    </w:p>
    <w:p w14:paraId="24E40E74" w14:textId="77777777" w:rsidR="00A013AA" w:rsidRDefault="00000000">
      <w:pPr>
        <w:spacing w:after="200"/>
      </w:pPr>
      <w:r>
        <w:rPr>
          <w:b/>
          <w:bCs/>
        </w:rPr>
        <w:t xml:space="preserve">Phase 3 (Months 6–9): Multi-Agent Layer. </w:t>
      </w:r>
      <w:r>
        <w:t>Implement agent communication protocol and shared blackboard. Develop Critic agent. Integrate evolved heuristics into Service Designer. Deliverable: multi-agent solver outperforming baseline on ≥15/21 test cases.</w:t>
      </w:r>
    </w:p>
    <w:p w14:paraId="5C0B37FA" w14:textId="77777777" w:rsidR="00A013AA" w:rsidRDefault="00000000">
      <w:pPr>
        <w:spacing w:after="200"/>
      </w:pPr>
      <w:r>
        <w:rPr>
          <w:b/>
          <w:bCs/>
        </w:rPr>
        <w:t xml:space="preserve">Phase 4 (Months 9–12): Column Generation Backbone. </w:t>
      </w:r>
      <w:r>
        <w:t xml:space="preserve">Implement Dantzig-Wolfe reformulation with evolved heuristic </w:t>
      </w:r>
      <w:proofErr w:type="spellStart"/>
      <w:r>
        <w:t>pricer</w:t>
      </w:r>
      <w:proofErr w:type="spellEnd"/>
      <w:r>
        <w:t>. Add GNN graph reduction for pricing. Integrate dual information into Critic feedback. Deliverable: complete hybrid solver with dual bounds.</w:t>
      </w:r>
    </w:p>
    <w:p w14:paraId="356F68BC" w14:textId="77777777" w:rsidR="00A013AA" w:rsidRDefault="00000000">
      <w:pPr>
        <w:spacing w:after="200"/>
      </w:pPr>
      <w:r>
        <w:rPr>
          <w:b/>
          <w:bCs/>
        </w:rPr>
        <w:t xml:space="preserve">Phase 5 (Months 12–15): Robustness and Scale. </w:t>
      </w:r>
      <w:r>
        <w:t xml:space="preserve">Extend to stochastic scenarios. Test on </w:t>
      </w:r>
      <w:proofErr w:type="spellStart"/>
      <w:r>
        <w:t>WorldLarge</w:t>
      </w:r>
      <w:proofErr w:type="spellEnd"/>
      <w:r>
        <w:t>. Benchmark against all published LSNDP results. Deliverable: publication-ready results and open-source release.</w:t>
      </w:r>
    </w:p>
    <w:p w14:paraId="0E11B1E4" w14:textId="77777777" w:rsidR="00A013AA" w:rsidRDefault="00000000">
      <w:pPr>
        <w:pStyle w:val="Heading1"/>
      </w:pPr>
      <w:r>
        <w:t>8. Discussion</w:t>
      </w:r>
    </w:p>
    <w:p w14:paraId="57E23724" w14:textId="77777777" w:rsidR="00A013AA" w:rsidRDefault="00000000">
      <w:pPr>
        <w:pStyle w:val="Heading2"/>
      </w:pPr>
      <w:r>
        <w:t>8.1 Why Not Pure DRL?</w:t>
      </w:r>
    </w:p>
    <w:p w14:paraId="1C6A4C94" w14:textId="77777777" w:rsidR="00A013AA" w:rsidRDefault="00000000">
      <w:pPr>
        <w:spacing w:after="200"/>
      </w:pPr>
      <w:r>
        <w:t xml:space="preserve">Deep reinforcement learning has shown remarkable success in games and simple combinatorial problems. However, LSNDP presents challenges that current DRL architectures are not </w:t>
      </w:r>
      <w:r>
        <w:lastRenderedPageBreak/>
        <w:t>designed to handle. The action space is variable and structured — designing a cyclic route requires considering cycle closure, vessel feasibility, and network-wide cargo flow effects. The reward signal is expensive (requires an LP solve per action). Hard constraints (draft, canal, capacity) are difficult to enforce in policy gradient methods. Jin et al.’s (2024) RL approach confirms this: they use RL only for network design, relying on a heuristic for cargo routing.</w:t>
      </w:r>
    </w:p>
    <w:p w14:paraId="35087DD7" w14:textId="77777777" w:rsidR="00A013AA" w:rsidRDefault="00000000">
      <w:pPr>
        <w:pStyle w:val="Heading2"/>
      </w:pPr>
      <w:r>
        <w:t>8.2 The Role of LLMs: Reasoning vs. Computation</w:t>
      </w:r>
    </w:p>
    <w:p w14:paraId="21D0842A" w14:textId="77777777" w:rsidR="00A013AA" w:rsidRDefault="00000000">
      <w:pPr>
        <w:spacing w:after="200"/>
      </w:pPr>
      <w:r>
        <w:rPr>
          <w:b/>
          <w:bCs/>
        </w:rPr>
        <w:t xml:space="preserve">A critical distinction in our architecture is that LLMs are never used for numerical computation. </w:t>
      </w:r>
      <w:r>
        <w:t xml:space="preserve">The Critic agent reasons about structure (“this service is underutilized because...”), not numbers. All quantitative evaluation is performed by exact solvers. This plays to LLMs’ strengths (pattern recognition, analogical reasoning, hypothesis generation) while avoiding their weaknesses (arithmetic, constraint satisfaction). This design principle — </w:t>
      </w:r>
      <w:r>
        <w:rPr>
          <w:i/>
          <w:iCs/>
        </w:rPr>
        <w:t>LLMs for structure, solvers for numbers</w:t>
      </w:r>
      <w:r>
        <w:t xml:space="preserve"> — is the key to productive integration of foundation models with operations research.</w:t>
      </w:r>
    </w:p>
    <w:p w14:paraId="576AF7AD" w14:textId="77777777" w:rsidR="00A013AA" w:rsidRDefault="00000000">
      <w:pPr>
        <w:pStyle w:val="Heading2"/>
      </w:pPr>
      <w:r>
        <w:t>8.3 Generalization and Transfer</w:t>
      </w:r>
    </w:p>
    <w:p w14:paraId="3DAC9F6F" w14:textId="77777777" w:rsidR="00A013AA" w:rsidRDefault="00000000">
      <w:pPr>
        <w:spacing w:after="200"/>
      </w:pPr>
      <w:r>
        <w:t xml:space="preserve">A significant advantage of </w:t>
      </w:r>
      <w:proofErr w:type="spellStart"/>
      <w:r>
        <w:t>AlphaEvolve</w:t>
      </w:r>
      <w:proofErr w:type="spellEnd"/>
      <w:r>
        <w:t xml:space="preserve">-based heuristic evolution over instance-specific optimization is generalization. An evolved heuristic that works well across Baltic, WAF, and Mediterranean captures genuine structural insights about shipping network design, not instance-specific quirks. This transferability is valuable for new instances and real-world applications </w:t>
      </w:r>
      <w:proofErr w:type="gramStart"/>
      <w:r>
        <w:t>where</w:t>
      </w:r>
      <w:proofErr w:type="gramEnd"/>
      <w:r>
        <w:t xml:space="preserve"> data changes frequently.</w:t>
      </w:r>
    </w:p>
    <w:p w14:paraId="226D3B45" w14:textId="77777777" w:rsidR="00A013AA" w:rsidRDefault="00000000">
      <w:pPr>
        <w:pStyle w:val="Heading2"/>
      </w:pPr>
      <w:r>
        <w:t>8.4 Open Questions</w:t>
      </w:r>
    </w:p>
    <w:p w14:paraId="538786A7" w14:textId="77777777" w:rsidR="00A013AA" w:rsidRDefault="00000000">
      <w:pPr>
        <w:pStyle w:val="ListParagraph"/>
        <w:numPr>
          <w:ilvl w:val="0"/>
          <w:numId w:val="2"/>
        </w:numPr>
        <w:spacing w:after="80"/>
      </w:pPr>
      <w:r>
        <w:t xml:space="preserve">How much compute does </w:t>
      </w:r>
      <w:proofErr w:type="spellStart"/>
      <w:r>
        <w:t>AlphaEvolve</w:t>
      </w:r>
      <w:proofErr w:type="spellEnd"/>
      <w:r>
        <w:t xml:space="preserve"> require to discover heuristics that outperform hand-designed operators for LSNDP specifically?</w:t>
      </w:r>
    </w:p>
    <w:p w14:paraId="1145A48A" w14:textId="77777777" w:rsidR="00A013AA" w:rsidRDefault="00000000">
      <w:pPr>
        <w:pStyle w:val="ListParagraph"/>
        <w:numPr>
          <w:ilvl w:val="0"/>
          <w:numId w:val="2"/>
        </w:numPr>
        <w:spacing w:after="80"/>
      </w:pPr>
      <w:r>
        <w:t>Can the Critic agent’s recommendations be reliably translated into valid network modifications, or is a more structured interface needed?</w:t>
      </w:r>
    </w:p>
    <w:p w14:paraId="37C5FCE1" w14:textId="77777777" w:rsidR="00A013AA" w:rsidRDefault="00000000">
      <w:pPr>
        <w:pStyle w:val="ListParagraph"/>
        <w:numPr>
          <w:ilvl w:val="0"/>
          <w:numId w:val="2"/>
        </w:numPr>
        <w:spacing w:after="80"/>
      </w:pPr>
      <w:r>
        <w:t>Does the column generation backbone add sufficient value to justify its computational cost?</w:t>
      </w:r>
    </w:p>
    <w:p w14:paraId="418306CD" w14:textId="77777777" w:rsidR="00A013AA" w:rsidRDefault="00000000">
      <w:pPr>
        <w:pStyle w:val="ListParagraph"/>
        <w:numPr>
          <w:ilvl w:val="0"/>
          <w:numId w:val="2"/>
        </w:numPr>
        <w:spacing w:after="80"/>
      </w:pPr>
      <w:r>
        <w:t>How sensitive is the architecture to the choice of LLM (Claude, Gemini, GPT-4, open-source alternatives)?</w:t>
      </w:r>
    </w:p>
    <w:p w14:paraId="5AA8AFC0" w14:textId="77777777" w:rsidR="00A013AA" w:rsidRDefault="00000000">
      <w:pPr>
        <w:pStyle w:val="Heading1"/>
      </w:pPr>
      <w:r>
        <w:t>9. Related Work</w:t>
      </w:r>
    </w:p>
    <w:p w14:paraId="146B4B51" w14:textId="77777777" w:rsidR="00A013AA" w:rsidRDefault="00000000">
      <w:pPr>
        <w:pStyle w:val="Heading2"/>
      </w:pPr>
      <w:r>
        <w:t>9.1 Classical LSNDP Literature</w:t>
      </w:r>
    </w:p>
    <w:p w14:paraId="733531D9" w14:textId="77777777" w:rsidR="00A013AA" w:rsidRDefault="00000000">
      <w:pPr>
        <w:spacing w:after="200"/>
      </w:pPr>
      <w:r>
        <w:t xml:space="preserve">Agarwal and Ergun (2008) formulated LSNDP as a mixed-integer program. Brouer et al. (2014a) established the base model and LINERLIB benchmark. Brouer et al. (2014b) developed column generation producing best known results. Plum et al. (2014) studied service design with transshipment. Thun et al. (2021) developed </w:t>
      </w:r>
      <w:proofErr w:type="spellStart"/>
      <w:r>
        <w:t>matheuristic</w:t>
      </w:r>
      <w:proofErr w:type="spellEnd"/>
      <w:r>
        <w:t xml:space="preserve"> approaches.</w:t>
      </w:r>
    </w:p>
    <w:p w14:paraId="5AC6405A" w14:textId="77777777" w:rsidR="00A013AA" w:rsidRDefault="00000000">
      <w:pPr>
        <w:pStyle w:val="Heading2"/>
      </w:pPr>
      <w:r>
        <w:t>9.2 Machine Learning for Combinatorial Optimization</w:t>
      </w:r>
    </w:p>
    <w:p w14:paraId="029F938B" w14:textId="77777777" w:rsidR="00A013AA" w:rsidRDefault="00000000">
      <w:pPr>
        <w:spacing w:after="200"/>
      </w:pPr>
      <w:r>
        <w:t xml:space="preserve">Gasse et al. (2019) established GNN-based learning over LP/MIP structure. Kool et al. (2019) developed the Attention Model. </w:t>
      </w:r>
      <w:proofErr w:type="spellStart"/>
      <w:r>
        <w:t>Cappart</w:t>
      </w:r>
      <w:proofErr w:type="spellEnd"/>
      <w:r>
        <w:t xml:space="preserve"> et al. (2023) surveyed GNN applications. POMO-CG </w:t>
      </w:r>
      <w:r>
        <w:lastRenderedPageBreak/>
        <w:t xml:space="preserve">(2025) demonstrated RL-based pricing. </w:t>
      </w:r>
      <w:proofErr w:type="spellStart"/>
      <w:r>
        <w:t>Morabit</w:t>
      </w:r>
      <w:proofErr w:type="spellEnd"/>
      <w:r>
        <w:t xml:space="preserve"> et al. (2025) showed GNN graph reduction for pricing.</w:t>
      </w:r>
    </w:p>
    <w:p w14:paraId="3EEBDC9D" w14:textId="77777777" w:rsidR="00A013AA" w:rsidRDefault="00000000">
      <w:pPr>
        <w:pStyle w:val="Heading2"/>
      </w:pPr>
      <w:r>
        <w:t>9.3 LLM-Based Optimization</w:t>
      </w:r>
    </w:p>
    <w:p w14:paraId="797B57D0" w14:textId="77777777" w:rsidR="00A013AA" w:rsidRDefault="00000000">
      <w:pPr>
        <w:spacing w:after="200"/>
      </w:pPr>
      <w:proofErr w:type="spellStart"/>
      <w:r>
        <w:t>AlphaEvolve</w:t>
      </w:r>
      <w:proofErr w:type="spellEnd"/>
      <w:r>
        <w:t xml:space="preserve"> (Novikov et al., 2025) and </w:t>
      </w:r>
      <w:proofErr w:type="spellStart"/>
      <w:r>
        <w:t>FunSearch</w:t>
      </w:r>
      <w:proofErr w:type="spellEnd"/>
      <w:r>
        <w:t xml:space="preserve"> (Romera-Paredes et al., 2023) established LLM-guided program evolution. OPRO (Yang et al., 2023) demonstrated LLM-as-optimizer. </w:t>
      </w:r>
      <w:proofErr w:type="spellStart"/>
      <w:r>
        <w:t>ReEvo</w:t>
      </w:r>
      <w:proofErr w:type="spellEnd"/>
      <w:r>
        <w:t xml:space="preserve"> and Evolution of Heuristics extended automatic heuristic design. The Multi-Agent Evolutionary Framework (2025) applied multi-agent LLMs to scheduling.</w:t>
      </w:r>
    </w:p>
    <w:p w14:paraId="0BE4C32C" w14:textId="77777777" w:rsidR="00A013AA" w:rsidRDefault="00000000">
      <w:pPr>
        <w:pStyle w:val="Heading1"/>
      </w:pPr>
      <w:r>
        <w:t>10. Conclusion</w:t>
      </w:r>
    </w:p>
    <w:p w14:paraId="62202528" w14:textId="77777777" w:rsidR="00A013AA" w:rsidRDefault="00000000">
      <w:pPr>
        <w:spacing w:after="200"/>
      </w:pPr>
      <w:r>
        <w:t xml:space="preserve">The Liner Shipping Network Design Problem stands at the intersection of several computational frontiers: it is too large for exact methods, too structured for pure metaheuristics, and too complex for current end-to-end learning approaches. We have argued that the most promising path forward combines multiple paradigms in a layered architecture: </w:t>
      </w:r>
      <w:proofErr w:type="spellStart"/>
      <w:r>
        <w:t>AlphaEvolve</w:t>
      </w:r>
      <w:proofErr w:type="spellEnd"/>
      <w:r>
        <w:t xml:space="preserve"> for discovering domain-specific heuristics, multi-agent LLM orchestration for structural reasoning, and column generation for mathematical guarantees.</w:t>
      </w:r>
    </w:p>
    <w:p w14:paraId="063E55E3" w14:textId="77777777" w:rsidR="00A013AA" w:rsidRDefault="00000000">
      <w:pPr>
        <w:spacing w:after="200"/>
      </w:pPr>
      <w:r>
        <w:rPr>
          <w:b/>
          <w:bCs/>
        </w:rPr>
        <w:t xml:space="preserve">The key insight is complementarity: </w:t>
      </w:r>
      <w:proofErr w:type="spellStart"/>
      <w:r>
        <w:t>AlphaEvolve</w:t>
      </w:r>
      <w:proofErr w:type="spellEnd"/>
      <w:r>
        <w:t xml:space="preserve"> discovers </w:t>
      </w:r>
      <w:r>
        <w:rPr>
          <w:i/>
          <w:iCs/>
        </w:rPr>
        <w:t>“what to do”</w:t>
      </w:r>
      <w:r>
        <w:t xml:space="preserve"> (effective operators), the multi-agent system determines </w:t>
      </w:r>
      <w:r>
        <w:rPr>
          <w:i/>
          <w:iCs/>
        </w:rPr>
        <w:t>“where to look”</w:t>
      </w:r>
      <w:r>
        <w:t xml:space="preserve"> (which part of the network to modify), and column generation provides </w:t>
      </w:r>
      <w:r>
        <w:rPr>
          <w:i/>
          <w:iCs/>
        </w:rPr>
        <w:t>“how far to go”</w:t>
      </w:r>
      <w:r>
        <w:t xml:space="preserve"> (optimality bounds). No single technique addresses all four computational bottlenecks; the proposed hybrid addresses all four through specialization.</w:t>
      </w:r>
    </w:p>
    <w:p w14:paraId="41B75F34" w14:textId="082D888C" w:rsidR="00A013AA" w:rsidRDefault="00000000" w:rsidP="00D01534">
      <w:pPr>
        <w:spacing w:after="200"/>
      </w:pPr>
      <w:r>
        <w:t>We believe this architecture represents not just a solution approach for LSNDP, but a template for how frontier AI techniques can be integrated with classical operations research for large-scale combinatorial optimization problems that resist purely algorithmic or purely learned solutions.</w:t>
      </w:r>
    </w:p>
    <w:p w14:paraId="32CC3452" w14:textId="77777777" w:rsidR="00A013AA" w:rsidRDefault="00000000">
      <w:pPr>
        <w:pStyle w:val="Heading1"/>
      </w:pPr>
      <w:r>
        <w:t>References</w:t>
      </w:r>
    </w:p>
    <w:p w14:paraId="5EFFECE1" w14:textId="77777777" w:rsidR="00A013AA" w:rsidRDefault="00000000">
      <w:pPr>
        <w:spacing w:after="120"/>
        <w:ind w:left="480" w:hanging="480"/>
      </w:pPr>
      <w:r>
        <w:rPr>
          <w:sz w:val="20"/>
          <w:szCs w:val="20"/>
        </w:rPr>
        <w:t>[1</w:t>
      </w:r>
      <w:proofErr w:type="gramStart"/>
      <w:r>
        <w:rPr>
          <w:sz w:val="20"/>
          <w:szCs w:val="20"/>
        </w:rPr>
        <w:t>]  Agarwal</w:t>
      </w:r>
      <w:proofErr w:type="gramEnd"/>
      <w:r>
        <w:rPr>
          <w:sz w:val="20"/>
          <w:szCs w:val="20"/>
        </w:rPr>
        <w:t>, R. and Ergun, Ö. (2008). Ship scheduling and network design for cargo routing in liner shipping. Transportation Science, 42(2), 175–196.</w:t>
      </w:r>
    </w:p>
    <w:p w14:paraId="1B2F4B55" w14:textId="77777777" w:rsidR="00A013AA" w:rsidRDefault="00000000">
      <w:pPr>
        <w:spacing w:after="120"/>
        <w:ind w:left="480" w:hanging="480"/>
      </w:pPr>
      <w:r>
        <w:rPr>
          <w:sz w:val="20"/>
          <w:szCs w:val="20"/>
        </w:rPr>
        <w:t>[2</w:t>
      </w:r>
      <w:proofErr w:type="gramStart"/>
      <w:r>
        <w:rPr>
          <w:sz w:val="20"/>
          <w:szCs w:val="20"/>
        </w:rPr>
        <w:t>]  Brouer</w:t>
      </w:r>
      <w:proofErr w:type="gramEnd"/>
      <w:r>
        <w:rPr>
          <w:sz w:val="20"/>
          <w:szCs w:val="20"/>
        </w:rPr>
        <w:t xml:space="preserve">, B.D., Alvarez, J.F., Plum, C.E.M., </w:t>
      </w:r>
      <w:proofErr w:type="spellStart"/>
      <w:r>
        <w:rPr>
          <w:sz w:val="20"/>
          <w:szCs w:val="20"/>
        </w:rPr>
        <w:t>Pisinger</w:t>
      </w:r>
      <w:proofErr w:type="spellEnd"/>
      <w:r>
        <w:rPr>
          <w:sz w:val="20"/>
          <w:szCs w:val="20"/>
        </w:rPr>
        <w:t>, D., and Sigurd, M.M. (2014a). A base integer programming model and benchmark suite for liner shipping network design. Transportation Science, 48(2), 281–312.</w:t>
      </w:r>
    </w:p>
    <w:p w14:paraId="0069BC52" w14:textId="77777777" w:rsidR="00A013AA" w:rsidRDefault="00000000">
      <w:pPr>
        <w:spacing w:after="120"/>
        <w:ind w:left="480" w:hanging="480"/>
      </w:pPr>
      <w:r>
        <w:rPr>
          <w:sz w:val="20"/>
          <w:szCs w:val="20"/>
        </w:rPr>
        <w:t>[3</w:t>
      </w:r>
      <w:proofErr w:type="gramStart"/>
      <w:r>
        <w:rPr>
          <w:sz w:val="20"/>
          <w:szCs w:val="20"/>
        </w:rPr>
        <w:t>]  Brouer</w:t>
      </w:r>
      <w:proofErr w:type="gramEnd"/>
      <w:r>
        <w:rPr>
          <w:sz w:val="20"/>
          <w:szCs w:val="20"/>
        </w:rPr>
        <w:t xml:space="preserve">, B.D., Desaulniers, G., and </w:t>
      </w:r>
      <w:proofErr w:type="spellStart"/>
      <w:r>
        <w:rPr>
          <w:sz w:val="20"/>
          <w:szCs w:val="20"/>
        </w:rPr>
        <w:t>Pisinger</w:t>
      </w:r>
      <w:proofErr w:type="spellEnd"/>
      <w:r>
        <w:rPr>
          <w:sz w:val="20"/>
          <w:szCs w:val="20"/>
        </w:rPr>
        <w:t xml:space="preserve">, D. (2014b). A </w:t>
      </w:r>
      <w:proofErr w:type="spellStart"/>
      <w:r>
        <w:rPr>
          <w:sz w:val="20"/>
          <w:szCs w:val="20"/>
        </w:rPr>
        <w:t>matheuristic</w:t>
      </w:r>
      <w:proofErr w:type="spellEnd"/>
      <w:r>
        <w:rPr>
          <w:sz w:val="20"/>
          <w:szCs w:val="20"/>
        </w:rPr>
        <w:t xml:space="preserve"> for the liner shipping network design problem. Transportation Research Part E, 72, 42–59.</w:t>
      </w:r>
    </w:p>
    <w:p w14:paraId="736A515B" w14:textId="77777777" w:rsidR="00A013AA" w:rsidRDefault="00000000">
      <w:pPr>
        <w:spacing w:after="120"/>
        <w:ind w:left="480" w:hanging="480"/>
      </w:pPr>
      <w:r>
        <w:rPr>
          <w:sz w:val="20"/>
          <w:szCs w:val="20"/>
        </w:rPr>
        <w:t>[4</w:t>
      </w:r>
      <w:proofErr w:type="gramStart"/>
      <w:r>
        <w:rPr>
          <w:sz w:val="20"/>
          <w:szCs w:val="20"/>
        </w:rPr>
        <w:t xml:space="preserve">]  </w:t>
      </w:r>
      <w:proofErr w:type="spellStart"/>
      <w:r>
        <w:rPr>
          <w:sz w:val="20"/>
          <w:szCs w:val="20"/>
        </w:rPr>
        <w:t>Cappart</w:t>
      </w:r>
      <w:proofErr w:type="spellEnd"/>
      <w:proofErr w:type="gramEnd"/>
      <w:r>
        <w:rPr>
          <w:sz w:val="20"/>
          <w:szCs w:val="20"/>
        </w:rPr>
        <w:t xml:space="preserve">, Q., </w:t>
      </w:r>
      <w:proofErr w:type="spellStart"/>
      <w:r>
        <w:rPr>
          <w:sz w:val="20"/>
          <w:szCs w:val="20"/>
        </w:rPr>
        <w:t>Chételat</w:t>
      </w:r>
      <w:proofErr w:type="spellEnd"/>
      <w:r>
        <w:rPr>
          <w:sz w:val="20"/>
          <w:szCs w:val="20"/>
        </w:rPr>
        <w:t xml:space="preserve">, D., Khalil, E.B., Lodi, A., Morris, C., and </w:t>
      </w:r>
      <w:proofErr w:type="spellStart"/>
      <w:r>
        <w:rPr>
          <w:sz w:val="20"/>
          <w:szCs w:val="20"/>
        </w:rPr>
        <w:t>Veličković</w:t>
      </w:r>
      <w:proofErr w:type="spellEnd"/>
      <w:r>
        <w:rPr>
          <w:sz w:val="20"/>
          <w:szCs w:val="20"/>
        </w:rPr>
        <w:t>, P. (2023). Combinatorial optimization and reasoning with graph neural networks. JMLR, 24(130), 1–61.</w:t>
      </w:r>
    </w:p>
    <w:p w14:paraId="50BFF969" w14:textId="77777777" w:rsidR="00A013AA" w:rsidRDefault="00000000">
      <w:pPr>
        <w:spacing w:after="120"/>
        <w:ind w:left="480" w:hanging="480"/>
      </w:pPr>
      <w:r>
        <w:rPr>
          <w:sz w:val="20"/>
          <w:szCs w:val="20"/>
        </w:rPr>
        <w:t>[5</w:t>
      </w:r>
      <w:proofErr w:type="gramStart"/>
      <w:r>
        <w:rPr>
          <w:sz w:val="20"/>
          <w:szCs w:val="20"/>
        </w:rPr>
        <w:t>]  Gasse</w:t>
      </w:r>
      <w:proofErr w:type="gramEnd"/>
      <w:r>
        <w:rPr>
          <w:sz w:val="20"/>
          <w:szCs w:val="20"/>
        </w:rPr>
        <w:t xml:space="preserve">, M., </w:t>
      </w:r>
      <w:proofErr w:type="spellStart"/>
      <w:r>
        <w:rPr>
          <w:sz w:val="20"/>
          <w:szCs w:val="20"/>
        </w:rPr>
        <w:t>Chételat</w:t>
      </w:r>
      <w:proofErr w:type="spellEnd"/>
      <w:r>
        <w:rPr>
          <w:sz w:val="20"/>
          <w:szCs w:val="20"/>
        </w:rPr>
        <w:t xml:space="preserve">, D., Ferroni, N., Charlin, L., and Lodi, A. (2019). Exact combinatorial optimization with graph convolutional neural networks. </w:t>
      </w:r>
      <w:proofErr w:type="spellStart"/>
      <w:r>
        <w:rPr>
          <w:sz w:val="20"/>
          <w:szCs w:val="20"/>
        </w:rPr>
        <w:t>NeurIPS</w:t>
      </w:r>
      <w:proofErr w:type="spellEnd"/>
      <w:r>
        <w:rPr>
          <w:sz w:val="20"/>
          <w:szCs w:val="20"/>
        </w:rPr>
        <w:t xml:space="preserve"> 32.</w:t>
      </w:r>
    </w:p>
    <w:p w14:paraId="6FD001D7" w14:textId="77777777" w:rsidR="00A013AA" w:rsidRDefault="00000000">
      <w:pPr>
        <w:spacing w:after="120"/>
        <w:ind w:left="480" w:hanging="480"/>
      </w:pPr>
      <w:r>
        <w:rPr>
          <w:sz w:val="20"/>
          <w:szCs w:val="20"/>
        </w:rPr>
        <w:t>[6</w:t>
      </w:r>
      <w:proofErr w:type="gramStart"/>
      <w:r>
        <w:rPr>
          <w:sz w:val="20"/>
          <w:szCs w:val="20"/>
        </w:rPr>
        <w:t>]  Jin</w:t>
      </w:r>
      <w:proofErr w:type="gramEnd"/>
      <w:r>
        <w:rPr>
          <w:sz w:val="20"/>
          <w:szCs w:val="20"/>
        </w:rPr>
        <w:t>, Y., et al. (2024). Liner shipping network design with reinforcement learning. arXiv:2411.09068.</w:t>
      </w:r>
    </w:p>
    <w:p w14:paraId="19E38700" w14:textId="77777777" w:rsidR="00A013AA" w:rsidRDefault="00000000">
      <w:pPr>
        <w:spacing w:after="120"/>
        <w:ind w:left="480" w:hanging="480"/>
      </w:pPr>
      <w:r>
        <w:rPr>
          <w:sz w:val="20"/>
          <w:szCs w:val="20"/>
        </w:rPr>
        <w:t>[7</w:t>
      </w:r>
      <w:proofErr w:type="gramStart"/>
      <w:r>
        <w:rPr>
          <w:sz w:val="20"/>
          <w:szCs w:val="20"/>
        </w:rPr>
        <w:t>]  Kool</w:t>
      </w:r>
      <w:proofErr w:type="gramEnd"/>
      <w:r>
        <w:rPr>
          <w:sz w:val="20"/>
          <w:szCs w:val="20"/>
        </w:rPr>
        <w:t>, W., van Hoof, H., and Welling, M. (2019). Attention, learn to solve routing problems! ICLR.</w:t>
      </w:r>
    </w:p>
    <w:p w14:paraId="48BEC212" w14:textId="77777777" w:rsidR="00A013AA" w:rsidRDefault="00000000">
      <w:pPr>
        <w:spacing w:after="120"/>
        <w:ind w:left="480" w:hanging="480"/>
      </w:pPr>
      <w:r>
        <w:rPr>
          <w:sz w:val="20"/>
          <w:szCs w:val="20"/>
        </w:rPr>
        <w:t>[8</w:t>
      </w:r>
      <w:proofErr w:type="gramStart"/>
      <w:r>
        <w:rPr>
          <w:sz w:val="20"/>
          <w:szCs w:val="20"/>
        </w:rPr>
        <w:t>]  Kwon</w:t>
      </w:r>
      <w:proofErr w:type="gramEnd"/>
      <w:r>
        <w:rPr>
          <w:sz w:val="20"/>
          <w:szCs w:val="20"/>
        </w:rPr>
        <w:t xml:space="preserve">, Y.D., Choo, J., Kim, B., Yoon, I., Gwon, Y., and Min, S. (2020). POMO: Policy optimization with multiple optima. </w:t>
      </w:r>
      <w:proofErr w:type="spellStart"/>
      <w:r>
        <w:rPr>
          <w:sz w:val="20"/>
          <w:szCs w:val="20"/>
        </w:rPr>
        <w:t>NeurIPS</w:t>
      </w:r>
      <w:proofErr w:type="spellEnd"/>
      <w:r>
        <w:rPr>
          <w:sz w:val="20"/>
          <w:szCs w:val="20"/>
        </w:rPr>
        <w:t xml:space="preserve"> 33.</w:t>
      </w:r>
    </w:p>
    <w:p w14:paraId="592819C9" w14:textId="77777777" w:rsidR="00A013AA" w:rsidRDefault="00000000">
      <w:pPr>
        <w:spacing w:after="120"/>
        <w:ind w:left="480" w:hanging="480"/>
      </w:pPr>
      <w:r>
        <w:rPr>
          <w:sz w:val="20"/>
          <w:szCs w:val="20"/>
        </w:rPr>
        <w:lastRenderedPageBreak/>
        <w:t>[9</w:t>
      </w:r>
      <w:proofErr w:type="gramStart"/>
      <w:r>
        <w:rPr>
          <w:sz w:val="20"/>
          <w:szCs w:val="20"/>
        </w:rPr>
        <w:t xml:space="preserve">]  </w:t>
      </w:r>
      <w:proofErr w:type="spellStart"/>
      <w:r>
        <w:rPr>
          <w:sz w:val="20"/>
          <w:szCs w:val="20"/>
        </w:rPr>
        <w:t>Morabit</w:t>
      </w:r>
      <w:proofErr w:type="spellEnd"/>
      <w:proofErr w:type="gramEnd"/>
      <w:r>
        <w:rPr>
          <w:sz w:val="20"/>
          <w:szCs w:val="20"/>
        </w:rPr>
        <w:t>, M., et al. (2025). Graph reduction with unsupervised learning in column generation. arXiv:2504.08401.</w:t>
      </w:r>
    </w:p>
    <w:p w14:paraId="72720769" w14:textId="77777777" w:rsidR="00A013AA" w:rsidRDefault="00000000">
      <w:pPr>
        <w:spacing w:after="120"/>
        <w:ind w:left="480" w:hanging="480"/>
      </w:pPr>
      <w:r>
        <w:rPr>
          <w:sz w:val="20"/>
          <w:szCs w:val="20"/>
        </w:rPr>
        <w:t xml:space="preserve">[10] Novikov, A., et al. (2025). </w:t>
      </w:r>
      <w:proofErr w:type="spellStart"/>
      <w:r>
        <w:rPr>
          <w:sz w:val="20"/>
          <w:szCs w:val="20"/>
        </w:rPr>
        <w:t>AlphaEvolve</w:t>
      </w:r>
      <w:proofErr w:type="spellEnd"/>
      <w:r>
        <w:rPr>
          <w:sz w:val="20"/>
          <w:szCs w:val="20"/>
        </w:rPr>
        <w:t>: A coding agent for scientific and algorithmic discovery. arXiv:2506.13131.</w:t>
      </w:r>
    </w:p>
    <w:p w14:paraId="1B934DB8" w14:textId="77777777" w:rsidR="00A013AA" w:rsidRDefault="00000000">
      <w:pPr>
        <w:spacing w:after="120"/>
        <w:ind w:left="480" w:hanging="480"/>
      </w:pPr>
      <w:r>
        <w:rPr>
          <w:sz w:val="20"/>
          <w:szCs w:val="20"/>
        </w:rPr>
        <w:t xml:space="preserve">[11] Plum, C.E.M., </w:t>
      </w:r>
      <w:proofErr w:type="spellStart"/>
      <w:r>
        <w:rPr>
          <w:sz w:val="20"/>
          <w:szCs w:val="20"/>
        </w:rPr>
        <w:t>Pisinger</w:t>
      </w:r>
      <w:proofErr w:type="spellEnd"/>
      <w:r>
        <w:rPr>
          <w:sz w:val="20"/>
          <w:szCs w:val="20"/>
        </w:rPr>
        <w:t>, D., Salazar-González, J.J., and Sigurd, M.M. (2014). Single liner shipping service design. C&amp;OR, 45, 1–6.</w:t>
      </w:r>
    </w:p>
    <w:p w14:paraId="7D194802" w14:textId="77777777" w:rsidR="00A013AA" w:rsidRDefault="00000000">
      <w:pPr>
        <w:spacing w:after="120"/>
        <w:ind w:left="480" w:hanging="480"/>
      </w:pPr>
      <w:r>
        <w:rPr>
          <w:sz w:val="20"/>
          <w:szCs w:val="20"/>
        </w:rPr>
        <w:t>[12] Romera-Paredes, B., et al. (2023). Mathematical discoveries from program search with large language models. Nature, 625, 468–475.</w:t>
      </w:r>
    </w:p>
    <w:p w14:paraId="4DEC6F75" w14:textId="77777777" w:rsidR="00A013AA" w:rsidRDefault="00000000">
      <w:pPr>
        <w:spacing w:after="120"/>
        <w:ind w:left="480" w:hanging="480"/>
      </w:pPr>
      <w:r>
        <w:rPr>
          <w:sz w:val="20"/>
          <w:szCs w:val="20"/>
        </w:rPr>
        <w:t>[13] Thun, K., Andersson, H., and Christiansen, M. (2021). Analyzing complex service structures in liner shipping network design. FSMJ, 33, 535–565.</w:t>
      </w:r>
    </w:p>
    <w:p w14:paraId="027CC994" w14:textId="77777777" w:rsidR="00A013AA" w:rsidRDefault="00000000">
      <w:pPr>
        <w:spacing w:after="120"/>
        <w:ind w:left="480" w:hanging="480"/>
      </w:pPr>
      <w:r>
        <w:rPr>
          <w:sz w:val="20"/>
          <w:szCs w:val="20"/>
        </w:rPr>
        <w:t xml:space="preserve">[14] </w:t>
      </w:r>
      <w:proofErr w:type="spellStart"/>
      <w:r>
        <w:rPr>
          <w:sz w:val="20"/>
          <w:szCs w:val="20"/>
        </w:rPr>
        <w:t>Vinyals</w:t>
      </w:r>
      <w:proofErr w:type="spellEnd"/>
      <w:r>
        <w:rPr>
          <w:sz w:val="20"/>
          <w:szCs w:val="20"/>
        </w:rPr>
        <w:t xml:space="preserve">, O., Fortunato, M., and Jaitly, N. (2015). Pointer networks. </w:t>
      </w:r>
      <w:proofErr w:type="spellStart"/>
      <w:r>
        <w:rPr>
          <w:sz w:val="20"/>
          <w:szCs w:val="20"/>
        </w:rPr>
        <w:t>NeurIPS</w:t>
      </w:r>
      <w:proofErr w:type="spellEnd"/>
      <w:r>
        <w:rPr>
          <w:sz w:val="20"/>
          <w:szCs w:val="20"/>
        </w:rPr>
        <w:t xml:space="preserve"> 28.</w:t>
      </w:r>
    </w:p>
    <w:p w14:paraId="084DDFBA" w14:textId="77777777" w:rsidR="00A013AA" w:rsidRDefault="00000000">
      <w:pPr>
        <w:spacing w:after="120"/>
        <w:ind w:left="480" w:hanging="480"/>
      </w:pPr>
      <w:r>
        <w:rPr>
          <w:sz w:val="20"/>
          <w:szCs w:val="20"/>
        </w:rPr>
        <w:t>[15] Yang, C., et al. (2023). Large language models as optimizers. arXiv:2309.03409.</w:t>
      </w:r>
    </w:p>
    <w:p w14:paraId="2E8C9573" w14:textId="77777777" w:rsidR="00A013AA" w:rsidRDefault="00000000">
      <w:pPr>
        <w:spacing w:after="120"/>
        <w:ind w:left="480" w:hanging="480"/>
      </w:pPr>
      <w:r>
        <w:rPr>
          <w:sz w:val="20"/>
          <w:szCs w:val="20"/>
        </w:rPr>
        <w:t>[16] POMO-CG (2025). RL for solving the pricing problem in column generation. arXiv:2504.02383.</w:t>
      </w:r>
    </w:p>
    <w:p w14:paraId="624E340F" w14:textId="77777777" w:rsidR="00A013AA" w:rsidRDefault="00000000">
      <w:pPr>
        <w:spacing w:after="120"/>
        <w:ind w:left="480" w:hanging="480"/>
      </w:pPr>
      <w:r>
        <w:rPr>
          <w:sz w:val="20"/>
          <w:szCs w:val="20"/>
        </w:rPr>
        <w:t>[17] Approximate Dynamic Programming for Liner Shipping Network Design (2024). Annals of Operations Research.</w:t>
      </w:r>
    </w:p>
    <w:sectPr w:rsidR="00A013AA">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FD329" w14:textId="77777777" w:rsidR="0030125A" w:rsidRDefault="0030125A">
      <w:r>
        <w:separator/>
      </w:r>
    </w:p>
  </w:endnote>
  <w:endnote w:type="continuationSeparator" w:id="0">
    <w:p w14:paraId="3185335E" w14:textId="77777777" w:rsidR="0030125A" w:rsidRDefault="003012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B79C8" w14:textId="6F86F59C" w:rsidR="008964C3" w:rsidRDefault="008964C3">
    <w:pPr>
      <w:pStyle w:val="Footer"/>
    </w:pPr>
    <w:r>
      <w:rPr>
        <w:noProof/>
      </w:rPr>
      <mc:AlternateContent>
        <mc:Choice Requires="wps">
          <w:drawing>
            <wp:anchor distT="0" distB="0" distL="0" distR="0" simplePos="0" relativeHeight="251659264" behindDoc="0" locked="0" layoutInCell="1" allowOverlap="1" wp14:anchorId="278959DC" wp14:editId="566DDC0E">
              <wp:simplePos x="635" y="635"/>
              <wp:positionH relativeFrom="page">
                <wp:align>left</wp:align>
              </wp:positionH>
              <wp:positionV relativeFrom="page">
                <wp:align>bottom</wp:align>
              </wp:positionV>
              <wp:extent cx="1496695" cy="345440"/>
              <wp:effectExtent l="0" t="0" r="1905" b="0"/>
              <wp:wrapNone/>
              <wp:docPr id="1435387122" name="Text Box 2" descr="Classification: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96695" cy="345440"/>
                      </a:xfrm>
                      <a:prstGeom prst="rect">
                        <a:avLst/>
                      </a:prstGeom>
                      <a:noFill/>
                      <a:ln>
                        <a:noFill/>
                      </a:ln>
                    </wps:spPr>
                    <wps:txbx>
                      <w:txbxContent>
                        <w:p w14:paraId="3B0D9F48" w14:textId="14A45218" w:rsidR="008964C3" w:rsidRPr="008964C3" w:rsidRDefault="008964C3" w:rsidP="008964C3">
                          <w:pPr>
                            <w:rPr>
                              <w:rFonts w:ascii="Aptos" w:eastAsia="Aptos" w:hAnsi="Aptos" w:cs="Aptos"/>
                              <w:noProof/>
                              <w:color w:val="000000"/>
                              <w:sz w:val="20"/>
                              <w:szCs w:val="20"/>
                            </w:rPr>
                          </w:pPr>
                          <w:r w:rsidRPr="008964C3">
                            <w:rPr>
                              <w:rFonts w:ascii="Aptos" w:eastAsia="Aptos" w:hAnsi="Aptos" w:cs="Aptos"/>
                              <w:noProof/>
                              <w:color w:val="000000"/>
                              <w:sz w:val="20"/>
                              <w:szCs w:val="20"/>
                            </w:rPr>
                            <w:t>Classification: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78959DC" id="_x0000_t202" coordsize="21600,21600" o:spt="202" path="m,l,21600r21600,l21600,xe">
              <v:stroke joinstyle="miter"/>
              <v:path gradientshapeok="t" o:connecttype="rect"/>
            </v:shapetype>
            <v:shape id="Text Box 2" o:spid="_x0000_s1026" type="#_x0000_t202" alt="Classification: Internal" style="position:absolute;margin-left:0;margin-top:0;width:117.85pt;height:27.2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" filled="f" stroked="f">
              <v:fill o:detectmouseclick="t"/>
              <v:textbox style="mso-fit-shape-to-text:t" inset="20pt,0,0,15pt">
                <w:txbxContent>
                  <w:p w14:paraId="3B0D9F48" w14:textId="14A45218" w:rsidR="008964C3" w:rsidRPr="008964C3" w:rsidRDefault="008964C3" w:rsidP="008964C3">
                    <w:pPr>
                      <w:rPr>
                        <w:rFonts w:ascii="Aptos" w:eastAsia="Aptos" w:hAnsi="Aptos" w:cs="Aptos"/>
                        <w:noProof/>
                        <w:color w:val="000000"/>
                        <w:sz w:val="20"/>
                        <w:szCs w:val="20"/>
                      </w:rPr>
                    </w:pPr>
                    <w:r w:rsidRPr="008964C3">
                      <w:rPr>
                        <w:rFonts w:ascii="Aptos" w:eastAsia="Aptos" w:hAnsi="Aptos" w:cs="Aptos"/>
                        <w:noProof/>
                        <w:color w:val="000000"/>
                        <w:sz w:val="20"/>
                        <w:szCs w:val="20"/>
                      </w:rPr>
                      <w:t>Classification: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6F96E" w14:textId="42BF4134" w:rsidR="008964C3" w:rsidRDefault="008964C3">
    <w:pPr>
      <w:pStyle w:val="Footer"/>
    </w:pPr>
    <w:r>
      <w:rPr>
        <w:noProof/>
      </w:rPr>
      <mc:AlternateContent>
        <mc:Choice Requires="wps">
          <w:drawing>
            <wp:anchor distT="0" distB="0" distL="0" distR="0" simplePos="0" relativeHeight="251660288" behindDoc="0" locked="0" layoutInCell="1" allowOverlap="1" wp14:anchorId="3E352E8C" wp14:editId="6E8EBFF6">
              <wp:simplePos x="0" y="0"/>
              <wp:positionH relativeFrom="page">
                <wp:align>left</wp:align>
              </wp:positionH>
              <wp:positionV relativeFrom="page">
                <wp:align>bottom</wp:align>
              </wp:positionV>
              <wp:extent cx="1496695" cy="345440"/>
              <wp:effectExtent l="0" t="0" r="1905" b="0"/>
              <wp:wrapNone/>
              <wp:docPr id="786948290" name="Text Box 3" descr="Classification: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96695" cy="345440"/>
                      </a:xfrm>
                      <a:prstGeom prst="rect">
                        <a:avLst/>
                      </a:prstGeom>
                      <a:noFill/>
                      <a:ln>
                        <a:noFill/>
                      </a:ln>
                    </wps:spPr>
                    <wps:txbx>
                      <w:txbxContent>
                        <w:p w14:paraId="4D626858" w14:textId="5349D6E7" w:rsidR="008964C3" w:rsidRPr="008964C3" w:rsidRDefault="008964C3" w:rsidP="008964C3">
                          <w:pPr>
                            <w:rPr>
                              <w:rFonts w:ascii="Aptos" w:eastAsia="Aptos" w:hAnsi="Aptos" w:cs="Aptos"/>
                              <w:noProof/>
                              <w:color w:val="000000"/>
                              <w:sz w:val="20"/>
                              <w:szCs w:val="20"/>
                            </w:rPr>
                          </w:pPr>
                          <w:r w:rsidRPr="008964C3">
                            <w:rPr>
                              <w:rFonts w:ascii="Aptos" w:eastAsia="Aptos" w:hAnsi="Aptos" w:cs="Aptos"/>
                              <w:noProof/>
                              <w:color w:val="000000"/>
                              <w:sz w:val="20"/>
                              <w:szCs w:val="20"/>
                            </w:rPr>
                            <w:t>Classification: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E352E8C" id="_x0000_t202" coordsize="21600,21600" o:spt="202" path="m,l,21600r21600,l21600,xe">
              <v:stroke joinstyle="miter"/>
              <v:path gradientshapeok="t" o:connecttype="rect"/>
            </v:shapetype>
            <v:shape id="Text Box 3" o:spid="_x0000_s1027" type="#_x0000_t202" alt="Classification: Internal" style="position:absolute;margin-left:0;margin-top:0;width:117.85pt;height:27.2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" filled="f" stroked="f">
              <v:fill o:detectmouseclick="t"/>
              <v:textbox style="mso-fit-shape-to-text:t" inset="20pt,0,0,15pt">
                <w:txbxContent>
                  <w:p w14:paraId="4D626858" w14:textId="5349D6E7" w:rsidR="008964C3" w:rsidRPr="008964C3" w:rsidRDefault="008964C3" w:rsidP="008964C3">
                    <w:pPr>
                      <w:rPr>
                        <w:rFonts w:ascii="Aptos" w:eastAsia="Aptos" w:hAnsi="Aptos" w:cs="Aptos"/>
                        <w:noProof/>
                        <w:color w:val="000000"/>
                        <w:sz w:val="20"/>
                        <w:szCs w:val="20"/>
                      </w:rPr>
                    </w:pPr>
                    <w:r w:rsidRPr="008964C3">
                      <w:rPr>
                        <w:rFonts w:ascii="Aptos" w:eastAsia="Aptos" w:hAnsi="Aptos" w:cs="Aptos"/>
                        <w:noProof/>
                        <w:color w:val="000000"/>
                        <w:sz w:val="20"/>
                        <w:szCs w:val="20"/>
                      </w:rPr>
                      <w:t>Classification: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C2B6E" w14:textId="2B5D4291" w:rsidR="008964C3" w:rsidRDefault="008964C3">
    <w:pPr>
      <w:pStyle w:val="Footer"/>
    </w:pPr>
    <w:r>
      <w:rPr>
        <w:noProof/>
      </w:rPr>
      <mc:AlternateContent>
        <mc:Choice Requires="wps">
          <w:drawing>
            <wp:anchor distT="0" distB="0" distL="0" distR="0" simplePos="0" relativeHeight="251658240" behindDoc="0" locked="0" layoutInCell="1" allowOverlap="1" wp14:anchorId="33CF9183" wp14:editId="3EBE4380">
              <wp:simplePos x="635" y="635"/>
              <wp:positionH relativeFrom="page">
                <wp:align>left</wp:align>
              </wp:positionH>
              <wp:positionV relativeFrom="page">
                <wp:align>bottom</wp:align>
              </wp:positionV>
              <wp:extent cx="1496695" cy="345440"/>
              <wp:effectExtent l="0" t="0" r="1905" b="0"/>
              <wp:wrapNone/>
              <wp:docPr id="1267247847" name="Text Box 1" descr="Classification: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96695" cy="345440"/>
                      </a:xfrm>
                      <a:prstGeom prst="rect">
                        <a:avLst/>
                      </a:prstGeom>
                      <a:noFill/>
                      <a:ln>
                        <a:noFill/>
                      </a:ln>
                    </wps:spPr>
                    <wps:txbx>
                      <w:txbxContent>
                        <w:p w14:paraId="2B4AAC4A" w14:textId="6AC06B39" w:rsidR="008964C3" w:rsidRPr="008964C3" w:rsidRDefault="008964C3" w:rsidP="008964C3">
                          <w:pPr>
                            <w:rPr>
                              <w:rFonts w:ascii="Aptos" w:eastAsia="Aptos" w:hAnsi="Aptos" w:cs="Aptos"/>
                              <w:noProof/>
                              <w:color w:val="000000"/>
                              <w:sz w:val="20"/>
                              <w:szCs w:val="20"/>
                            </w:rPr>
                          </w:pPr>
                          <w:r w:rsidRPr="008964C3">
                            <w:rPr>
                              <w:rFonts w:ascii="Aptos" w:eastAsia="Aptos" w:hAnsi="Aptos" w:cs="Aptos"/>
                              <w:noProof/>
                              <w:color w:val="000000"/>
                              <w:sz w:val="20"/>
                              <w:szCs w:val="20"/>
                            </w:rPr>
                            <w:t>Classification: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3CF9183" id="_x0000_t202" coordsize="21600,21600" o:spt="202" path="m,l,21600r21600,l21600,xe">
              <v:stroke joinstyle="miter"/>
              <v:path gradientshapeok="t" o:connecttype="rect"/>
            </v:shapetype>
            <v:shape id="Text Box 1" o:spid="_x0000_s1028" type="#_x0000_t202" alt="Classification: Internal" style="position:absolute;margin-left:0;margin-top:0;width:117.85pt;height:27.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" filled="f" stroked="f">
              <v:fill o:detectmouseclick="t"/>
              <v:textbox style="mso-fit-shape-to-text:t" inset="20pt,0,0,15pt">
                <w:txbxContent>
                  <w:p w14:paraId="2B4AAC4A" w14:textId="6AC06B39" w:rsidR="008964C3" w:rsidRPr="008964C3" w:rsidRDefault="008964C3" w:rsidP="008964C3">
                    <w:pPr>
                      <w:rPr>
                        <w:rFonts w:ascii="Aptos" w:eastAsia="Aptos" w:hAnsi="Aptos" w:cs="Aptos"/>
                        <w:noProof/>
                        <w:color w:val="000000"/>
                        <w:sz w:val="20"/>
                        <w:szCs w:val="20"/>
                      </w:rPr>
                    </w:pPr>
                    <w:r w:rsidRPr="008964C3">
                      <w:rPr>
                        <w:rFonts w:ascii="Aptos" w:eastAsia="Aptos" w:hAnsi="Aptos" w:cs="Aptos"/>
                        <w:noProof/>
                        <w:color w:val="000000"/>
                        <w:sz w:val="20"/>
                        <w:szCs w:val="20"/>
                      </w:rPr>
                      <w:t>Classification: Internal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5A1DD" w14:textId="132269DD" w:rsidR="00A013AA" w:rsidRDefault="008964C3">
    <w:pPr>
      <w:pBdr>
        <w:top w:val="single" w:sz="1" w:space="4" w:color="CCCCCC"/>
      </w:pBdr>
      <w:jc w:val="center"/>
    </w:pPr>
    <w:r>
      <w:rPr>
        <w:noProof/>
        <w:color w:val="999999"/>
        <w:sz w:val="18"/>
        <w:szCs w:val="18"/>
      </w:rPr>
      <mc:AlternateContent>
        <mc:Choice Requires="wps">
          <w:drawing>
            <wp:anchor distT="0" distB="0" distL="0" distR="0" simplePos="0" relativeHeight="251661312" behindDoc="0" locked="0" layoutInCell="1" allowOverlap="1" wp14:anchorId="2A43FF28" wp14:editId="44FD8A81">
              <wp:simplePos x="0" y="0"/>
              <wp:positionH relativeFrom="page">
                <wp:align>left</wp:align>
              </wp:positionH>
              <wp:positionV relativeFrom="page">
                <wp:align>bottom</wp:align>
              </wp:positionV>
              <wp:extent cx="1496695" cy="345440"/>
              <wp:effectExtent l="0" t="0" r="1905" b="0"/>
              <wp:wrapNone/>
              <wp:docPr id="1468979266" name="Text Box 4" descr="Classification: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96695" cy="345440"/>
                      </a:xfrm>
                      <a:prstGeom prst="rect">
                        <a:avLst/>
                      </a:prstGeom>
                      <a:noFill/>
                      <a:ln>
                        <a:noFill/>
                      </a:ln>
                    </wps:spPr>
                    <wps:txbx>
                      <w:txbxContent>
                        <w:p w14:paraId="3A657C1F" w14:textId="62577239" w:rsidR="008964C3" w:rsidRPr="008964C3" w:rsidRDefault="008964C3" w:rsidP="008964C3">
                          <w:pPr>
                            <w:rPr>
                              <w:rFonts w:ascii="Aptos" w:eastAsia="Aptos" w:hAnsi="Aptos" w:cs="Aptos"/>
                              <w:noProof/>
                              <w:color w:val="000000"/>
                              <w:sz w:val="20"/>
                              <w:szCs w:val="20"/>
                            </w:rPr>
                          </w:pPr>
                          <w:r w:rsidRPr="008964C3">
                            <w:rPr>
                              <w:rFonts w:ascii="Aptos" w:eastAsia="Aptos" w:hAnsi="Aptos" w:cs="Aptos"/>
                              <w:noProof/>
                              <w:color w:val="000000"/>
                              <w:sz w:val="20"/>
                              <w:szCs w:val="20"/>
                            </w:rPr>
                            <w:t>Classification: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A43FF28" id="_x0000_t202" coordsize="21600,21600" o:spt="202" path="m,l,21600r21600,l21600,xe">
              <v:stroke joinstyle="miter"/>
              <v:path gradientshapeok="t" o:connecttype="rect"/>
            </v:shapetype>
            <v:shape id="Text Box 4" o:spid="_x0000_s1029" type="#_x0000_t202" alt="Classification: Internal" style="position:absolute;left:0;text-align:left;margin-left:0;margin-top:0;width:117.85pt;height:27.2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" filled="f" stroked="f">
              <v:fill o:detectmouseclick="t"/>
              <v:textbox style="mso-fit-shape-to-text:t" inset="20pt,0,0,15pt">
                <w:txbxContent>
                  <w:p w14:paraId="3A657C1F" w14:textId="62577239" w:rsidR="008964C3" w:rsidRPr="008964C3" w:rsidRDefault="008964C3" w:rsidP="008964C3">
                    <w:pPr>
                      <w:rPr>
                        <w:rFonts w:ascii="Aptos" w:eastAsia="Aptos" w:hAnsi="Aptos" w:cs="Aptos"/>
                        <w:noProof/>
                        <w:color w:val="000000"/>
                        <w:sz w:val="20"/>
                        <w:szCs w:val="20"/>
                      </w:rPr>
                    </w:pPr>
                    <w:r w:rsidRPr="008964C3">
                      <w:rPr>
                        <w:rFonts w:ascii="Aptos" w:eastAsia="Aptos" w:hAnsi="Aptos" w:cs="Aptos"/>
                        <w:noProof/>
                        <w:color w:val="000000"/>
                        <w:sz w:val="20"/>
                        <w:szCs w:val="20"/>
                      </w:rPr>
                      <w:t>Classification: Internal</w:t>
                    </w:r>
                  </w:p>
                </w:txbxContent>
              </v:textbox>
              <w10:wrap anchorx="page" anchory="page"/>
            </v:shape>
          </w:pict>
        </mc:Fallback>
      </mc:AlternateContent>
    </w:r>
    <w:r w:rsidR="00000000">
      <w:rPr>
        <w:color w:val="999999"/>
        <w:sz w:val="18"/>
        <w:szCs w:val="18"/>
      </w:rPr>
      <w:t xml:space="preserve">Page </w:t>
    </w:r>
    <w:r w:rsidR="00000000">
      <w:rPr>
        <w:color w:val="999999"/>
        <w:sz w:val="18"/>
        <w:szCs w:val="18"/>
      </w:rPr>
      <w:fldChar w:fldCharType="begin"/>
    </w:r>
    <w:r w:rsidR="00000000">
      <w:rPr>
        <w:color w:val="999999"/>
        <w:sz w:val="18"/>
        <w:szCs w:val="18"/>
      </w:rPr>
      <w:instrText>PAGE</w:instrText>
    </w:r>
    <w:r w:rsidR="00000000">
      <w:rPr>
        <w:color w:val="999999"/>
        <w:sz w:val="18"/>
        <w:szCs w:val="18"/>
      </w:rPr>
      <w:fldChar w:fldCharType="separate"/>
    </w:r>
    <w:r>
      <w:rPr>
        <w:noProof/>
        <w:color w:val="999999"/>
        <w:sz w:val="18"/>
        <w:szCs w:val="18"/>
      </w:rPr>
      <w:t>2</w:t>
    </w:r>
    <w:r w:rsidR="00000000">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89D92" w14:textId="77777777" w:rsidR="0030125A" w:rsidRDefault="0030125A">
      <w:r>
        <w:separator/>
      </w:r>
    </w:p>
  </w:footnote>
  <w:footnote w:type="continuationSeparator" w:id="0">
    <w:p w14:paraId="08376164" w14:textId="77777777" w:rsidR="0030125A" w:rsidRDefault="003012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15AC3" w14:textId="77777777" w:rsidR="00A013AA" w:rsidRDefault="00000000">
    <w:pPr>
      <w:pBdr>
        <w:bottom w:val="single" w:sz="1" w:space="4" w:color="CCCCCC"/>
      </w:pBdr>
      <w:jc w:val="right"/>
    </w:pPr>
    <w:r>
      <w:rPr>
        <w:i/>
        <w:iCs/>
        <w:color w:val="999999"/>
        <w:sz w:val="18"/>
        <w:szCs w:val="18"/>
      </w:rPr>
      <w:t>Beyond Integer Programming: Frontier AI for LSNDP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211F2"/>
    <w:multiLevelType w:val="hybridMultilevel"/>
    <w:tmpl w:val="319CAE0E"/>
    <w:lvl w:ilvl="0" w:tplc="CB76E882">
      <w:start w:val="1"/>
      <w:numFmt w:val="bullet"/>
      <w:lvlText w:val="●"/>
      <w:lvlJc w:val="left"/>
      <w:pPr>
        <w:ind w:left="720" w:hanging="360"/>
      </w:pPr>
    </w:lvl>
    <w:lvl w:ilvl="1" w:tplc="6BDEB9F8">
      <w:start w:val="1"/>
      <w:numFmt w:val="bullet"/>
      <w:lvlText w:val="○"/>
      <w:lvlJc w:val="left"/>
      <w:pPr>
        <w:ind w:left="1440" w:hanging="360"/>
      </w:pPr>
    </w:lvl>
    <w:lvl w:ilvl="2" w:tplc="EBFA6FD4">
      <w:start w:val="1"/>
      <w:numFmt w:val="bullet"/>
      <w:lvlText w:val="■"/>
      <w:lvlJc w:val="left"/>
      <w:pPr>
        <w:ind w:left="2160" w:hanging="360"/>
      </w:pPr>
    </w:lvl>
    <w:lvl w:ilvl="3" w:tplc="7EC853E8">
      <w:start w:val="1"/>
      <w:numFmt w:val="bullet"/>
      <w:lvlText w:val="●"/>
      <w:lvlJc w:val="left"/>
      <w:pPr>
        <w:ind w:left="2880" w:hanging="360"/>
      </w:pPr>
    </w:lvl>
    <w:lvl w:ilvl="4" w:tplc="478E80DA">
      <w:start w:val="1"/>
      <w:numFmt w:val="bullet"/>
      <w:lvlText w:val="○"/>
      <w:lvlJc w:val="left"/>
      <w:pPr>
        <w:ind w:left="3600" w:hanging="360"/>
      </w:pPr>
    </w:lvl>
    <w:lvl w:ilvl="5" w:tplc="B876111A">
      <w:start w:val="1"/>
      <w:numFmt w:val="bullet"/>
      <w:lvlText w:val="■"/>
      <w:lvlJc w:val="left"/>
      <w:pPr>
        <w:ind w:left="4320" w:hanging="360"/>
      </w:pPr>
    </w:lvl>
    <w:lvl w:ilvl="6" w:tplc="72022B16">
      <w:start w:val="1"/>
      <w:numFmt w:val="bullet"/>
      <w:lvlText w:val="●"/>
      <w:lvlJc w:val="left"/>
      <w:pPr>
        <w:ind w:left="5040" w:hanging="360"/>
      </w:pPr>
    </w:lvl>
    <w:lvl w:ilvl="7" w:tplc="62B2BA8C">
      <w:start w:val="1"/>
      <w:numFmt w:val="bullet"/>
      <w:lvlText w:val="●"/>
      <w:lvlJc w:val="left"/>
      <w:pPr>
        <w:ind w:left="5760" w:hanging="360"/>
      </w:pPr>
    </w:lvl>
    <w:lvl w:ilvl="8" w:tplc="25F23EA6">
      <w:start w:val="1"/>
      <w:numFmt w:val="bullet"/>
      <w:lvlText w:val="●"/>
      <w:lvlJc w:val="left"/>
      <w:pPr>
        <w:ind w:left="6480" w:hanging="360"/>
      </w:pPr>
    </w:lvl>
  </w:abstractNum>
  <w:abstractNum w:abstractNumId="1" w15:restartNumberingAfterBreak="0">
    <w:nsid w:val="4AB00470"/>
    <w:multiLevelType w:val="hybridMultilevel"/>
    <w:tmpl w:val="C2F4A826"/>
    <w:lvl w:ilvl="0" w:tplc="3D08AD26">
      <w:start w:val="1"/>
      <w:numFmt w:val="bullet"/>
      <w:lvlText w:val="•"/>
      <w:lvlJc w:val="left"/>
      <w:pPr>
        <w:ind w:left="720" w:hanging="360"/>
      </w:pPr>
    </w:lvl>
    <w:lvl w:ilvl="1" w:tplc="28966C34">
      <w:numFmt w:val="decimal"/>
      <w:lvlText w:val=""/>
      <w:lvlJc w:val="left"/>
    </w:lvl>
    <w:lvl w:ilvl="2" w:tplc="817E6008">
      <w:numFmt w:val="decimal"/>
      <w:lvlText w:val=""/>
      <w:lvlJc w:val="left"/>
    </w:lvl>
    <w:lvl w:ilvl="3" w:tplc="733AF414">
      <w:numFmt w:val="decimal"/>
      <w:lvlText w:val=""/>
      <w:lvlJc w:val="left"/>
    </w:lvl>
    <w:lvl w:ilvl="4" w:tplc="43BCF400">
      <w:numFmt w:val="decimal"/>
      <w:lvlText w:val=""/>
      <w:lvlJc w:val="left"/>
    </w:lvl>
    <w:lvl w:ilvl="5" w:tplc="397C9558">
      <w:numFmt w:val="decimal"/>
      <w:lvlText w:val=""/>
      <w:lvlJc w:val="left"/>
    </w:lvl>
    <w:lvl w:ilvl="6" w:tplc="B3E27984">
      <w:numFmt w:val="decimal"/>
      <w:lvlText w:val=""/>
      <w:lvlJc w:val="left"/>
    </w:lvl>
    <w:lvl w:ilvl="7" w:tplc="4426C7DE">
      <w:numFmt w:val="decimal"/>
      <w:lvlText w:val=""/>
      <w:lvlJc w:val="left"/>
    </w:lvl>
    <w:lvl w:ilvl="8" w:tplc="327E7AB8">
      <w:numFmt w:val="decimal"/>
      <w:lvlText w:val=""/>
      <w:lvlJc w:val="left"/>
    </w:lvl>
  </w:abstractNum>
  <w:abstractNum w:abstractNumId="2" w15:restartNumberingAfterBreak="0">
    <w:nsid w:val="64F674D8"/>
    <w:multiLevelType w:val="hybridMultilevel"/>
    <w:tmpl w:val="98382DD4"/>
    <w:lvl w:ilvl="0" w:tplc="6638F444">
      <w:start w:val="1"/>
      <w:numFmt w:val="lowerLetter"/>
      <w:lvlText w:val="(%1)"/>
      <w:lvlJc w:val="left"/>
      <w:pPr>
        <w:ind w:left="720" w:hanging="360"/>
      </w:pPr>
    </w:lvl>
    <w:lvl w:ilvl="1" w:tplc="631A797E">
      <w:numFmt w:val="decimal"/>
      <w:lvlText w:val=""/>
      <w:lvlJc w:val="left"/>
    </w:lvl>
    <w:lvl w:ilvl="2" w:tplc="6AB07CB2">
      <w:numFmt w:val="decimal"/>
      <w:lvlText w:val=""/>
      <w:lvlJc w:val="left"/>
    </w:lvl>
    <w:lvl w:ilvl="3" w:tplc="5FAA9A60">
      <w:numFmt w:val="decimal"/>
      <w:lvlText w:val=""/>
      <w:lvlJc w:val="left"/>
    </w:lvl>
    <w:lvl w:ilvl="4" w:tplc="01F436CE">
      <w:numFmt w:val="decimal"/>
      <w:lvlText w:val=""/>
      <w:lvlJc w:val="left"/>
    </w:lvl>
    <w:lvl w:ilvl="5" w:tplc="CFCE9752">
      <w:numFmt w:val="decimal"/>
      <w:lvlText w:val=""/>
      <w:lvlJc w:val="left"/>
    </w:lvl>
    <w:lvl w:ilvl="6" w:tplc="C9B0DBD4">
      <w:numFmt w:val="decimal"/>
      <w:lvlText w:val=""/>
      <w:lvlJc w:val="left"/>
    </w:lvl>
    <w:lvl w:ilvl="7" w:tplc="FA7AE2A4">
      <w:numFmt w:val="decimal"/>
      <w:lvlText w:val=""/>
      <w:lvlJc w:val="left"/>
    </w:lvl>
    <w:lvl w:ilvl="8" w:tplc="3E803E5A">
      <w:numFmt w:val="decimal"/>
      <w:lvlText w:val=""/>
      <w:lvlJc w:val="left"/>
    </w:lvl>
  </w:abstractNum>
  <w:num w:numId="1" w16cid:durableId="1279096087">
    <w:abstractNumId w:val="0"/>
    <w:lvlOverride w:ilvl="0">
      <w:startOverride w:val="1"/>
    </w:lvlOverride>
  </w:num>
  <w:num w:numId="2" w16cid:durableId="1162699670">
    <w:abstractNumId w:val="2"/>
    <w:lvlOverride w:ilvl="0">
      <w:startOverride w:val="1"/>
    </w:lvlOverride>
  </w:num>
  <w:num w:numId="3" w16cid:durableId="72679885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13AA"/>
    <w:rsid w:val="0030125A"/>
    <w:rsid w:val="00630432"/>
    <w:rsid w:val="008964C3"/>
    <w:rsid w:val="00A013AA"/>
    <w:rsid w:val="00D01534"/>
    <w:rsid w:val="00E21ADF"/>
    <w:rsid w:val="00F935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28FF9A"/>
  <w15:docId w15:val="{2D5F6F68-9502-D142-B0D6-3B553AA7D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2"/>
      <w:szCs w:val="32"/>
    </w:rPr>
  </w:style>
  <w:style w:type="paragraph" w:styleId="Heading2">
    <w:name w:val="heading 2"/>
    <w:uiPriority w:val="9"/>
    <w:unhideWhenUsed/>
    <w:qFormat/>
    <w:pPr>
      <w:spacing w:before="300" w:after="150"/>
      <w:outlineLvl w:val="1"/>
    </w:pPr>
    <w:rPr>
      <w:b/>
      <w:bCs/>
      <w:color w:val="2E5090"/>
      <w:sz w:val="26"/>
      <w:szCs w:val="26"/>
    </w:rPr>
  </w:style>
  <w:style w:type="paragraph" w:styleId="Heading3">
    <w:name w:val="heading 3"/>
    <w:uiPriority w:val="9"/>
    <w:unhideWhenUsed/>
    <w:qFormat/>
    <w:pPr>
      <w:spacing w:before="200" w:after="100"/>
      <w:outlineLvl w:val="2"/>
    </w:pPr>
    <w:rPr>
      <w:b/>
      <w:bCs/>
      <w:color w:val="3A6FB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8964C3"/>
    <w:pPr>
      <w:tabs>
        <w:tab w:val="center" w:pos="4680"/>
        <w:tab w:val="right" w:pos="9360"/>
      </w:tabs>
    </w:pPr>
  </w:style>
  <w:style w:type="character" w:customStyle="1" w:styleId="FooterChar">
    <w:name w:val="Footer Char"/>
    <w:basedOn w:val="DefaultParagraphFont"/>
    <w:link w:val="Footer"/>
    <w:uiPriority w:val="99"/>
    <w:rsid w:val="008964C3"/>
  </w:style>
  <w:style w:type="character" w:styleId="UnresolvedMention">
    <w:name w:val="Unresolved Mention"/>
    <w:basedOn w:val="DefaultParagraphFont"/>
    <w:uiPriority w:val="99"/>
    <w:semiHidden/>
    <w:unhideWhenUsed/>
    <w:rsid w:val="006304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yperlink" Target="https://github.com/blof/LINERLIB"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14</Pages>
  <Words>4396</Words>
  <Characters>27306</Characters>
  <Application>Microsoft Office Word</Application>
  <DocSecurity>0</DocSecurity>
  <Lines>635</Lines>
  <Paragraphs>422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Saransh Kapur</cp:lastModifiedBy>
  <cp:revision>4</cp:revision>
  <dcterms:created xsi:type="dcterms:W3CDTF">2026-03-22T07:30:00Z</dcterms:created>
  <dcterms:modified xsi:type="dcterms:W3CDTF">2026-03-23T08:31:00Z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4b88aae7,558e44f2,2ee7e0c2,578ed842</vt:lpwstr>
  </property>
  <property fmtid="{D5CDD505-2E9C-101B-9397-08002B2CF9AE}" pid="3" name="ClassificationContentMarkingFooterFontProps">
    <vt:lpwstr>#000000,10,Aptos</vt:lpwstr>
  </property>
  <property fmtid="{D5CDD505-2E9C-101B-9397-08002B2CF9AE}" pid="4" name="ClassificationContentMarkingFooterText">
    <vt:lpwstr>Classification: Internal</vt:lpwstr>
  </property>
  <property fmtid="{D5CDD505-2E9C-101B-9397-08002B2CF9AE}" pid="5" name="MSIP_Label_71bba39d-4745-4e9d-97db-0c1927b54242_Enabled">
    <vt:lpwstr>true</vt:lpwstr>
  </property>
  <property fmtid="{D5CDD505-2E9C-101B-9397-08002B2CF9AE}" pid="6" name="MSIP_Label_71bba39d-4745-4e9d-97db-0c1927b54242_SetDate">
    <vt:lpwstr>2026-03-22T07:32:33Z</vt:lpwstr>
  </property>
  <property fmtid="{D5CDD505-2E9C-101B-9397-08002B2CF9AE}" pid="7" name="MSIP_Label_71bba39d-4745-4e9d-97db-0c1927b54242_Method">
    <vt:lpwstr>Privileged</vt:lpwstr>
  </property>
  <property fmtid="{D5CDD505-2E9C-101B-9397-08002B2CF9AE}" pid="8" name="MSIP_Label_71bba39d-4745-4e9d-97db-0c1927b54242_Name">
    <vt:lpwstr>Internal</vt:lpwstr>
  </property>
  <property fmtid="{D5CDD505-2E9C-101B-9397-08002B2CF9AE}" pid="9" name="MSIP_Label_71bba39d-4745-4e9d-97db-0c1927b54242_SiteId">
    <vt:lpwstr>05d75c05-fa1a-42e7-9cf1-eb416c396f2d</vt:lpwstr>
  </property>
  <property fmtid="{D5CDD505-2E9C-101B-9397-08002B2CF9AE}" pid="10" name="MSIP_Label_71bba39d-4745-4e9d-97db-0c1927b54242_ActionId">
    <vt:lpwstr>3747aed5-96f4-4aa5-8cb1-641eaf177035</vt:lpwstr>
  </property>
  <property fmtid="{D5CDD505-2E9C-101B-9397-08002B2CF9AE}" pid="11" name="MSIP_Label_71bba39d-4745-4e9d-97db-0c1927b54242_ContentBits">
    <vt:lpwstr>2</vt:lpwstr>
  </property>
  <property fmtid="{D5CDD505-2E9C-101B-9397-08002B2CF9AE}" pid="12" name="MSIP_Label_71bba39d-4745-4e9d-97db-0c1927b54242_Tag">
    <vt:lpwstr>50, 0, 1, 1</vt:lpwstr>
  </property>
</Properties>
</file>