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BF2" w:rsidRPr="00E23CAB" w:rsidRDefault="00DF3BF2" w:rsidP="00DF3BF2">
      <w:pPr>
        <w:pStyle w:val="Title"/>
        <w:ind w:left="1440" w:firstLine="720"/>
        <w:jc w:val="left"/>
        <w:rPr>
          <w:sz w:val="24"/>
        </w:rPr>
      </w:pPr>
      <w:r>
        <w:rPr>
          <w:sz w:val="24"/>
        </w:rPr>
        <w:t xml:space="preserve">          </w:t>
      </w:r>
      <w:r w:rsidR="0067579C">
        <w:rPr>
          <w:sz w:val="24"/>
        </w:rPr>
        <w:t>Computer Science 605.6</w:t>
      </w:r>
      <w:r w:rsidRPr="00E23CAB">
        <w:rPr>
          <w:sz w:val="24"/>
        </w:rPr>
        <w:t>11</w:t>
      </w:r>
    </w:p>
    <w:p w:rsidR="00DF3BF2" w:rsidRDefault="00DF3BF2" w:rsidP="00DF3BF2">
      <w:pPr>
        <w:rPr>
          <w:rFonts w:ascii="Times New Roman" w:hAnsi="Times New Roman" w:cs="Times New Roman"/>
        </w:rPr>
      </w:pPr>
      <w:r>
        <w:rPr>
          <w:rFonts w:ascii="Times New Roman" w:hAnsi="Times New Roman" w:cs="Times New Roman"/>
        </w:rPr>
        <w:t>Problem Set 4</w:t>
      </w:r>
      <w:r w:rsidR="00BB4C7C">
        <w:rPr>
          <w:rFonts w:ascii="Times New Roman" w:hAnsi="Times New Roman" w:cs="Times New Roman"/>
        </w:rPr>
        <w:t xml:space="preserve"> </w:t>
      </w:r>
      <w:r w:rsidRPr="00213FA2">
        <w:rPr>
          <w:rFonts w:ascii="Times New Roman" w:hAnsi="Times New Roman" w:cs="Times New Roman"/>
        </w:rPr>
        <w:t xml:space="preserve">            </w:t>
      </w:r>
    </w:p>
    <w:p w:rsidR="00DF3BF2" w:rsidRPr="00213FA2" w:rsidRDefault="00DF3BF2" w:rsidP="00DF3BF2">
      <w:pPr>
        <w:rPr>
          <w:rFonts w:ascii="Times New Roman" w:hAnsi="Times New Roman" w:cs="Times New Roman"/>
        </w:rPr>
      </w:pPr>
      <w:r>
        <w:rPr>
          <w:rFonts w:ascii="Times New Roman" w:hAnsi="Times New Roman" w:cs="Times New Roman"/>
        </w:rPr>
        <w:t>(Please do not use outside resources such as simulators, disassemblers or web sites to complete this assignment.)</w:t>
      </w:r>
    </w:p>
    <w:p w:rsidR="00556D4A" w:rsidRDefault="00556D4A"/>
    <w:p w:rsidR="00FB7FD7" w:rsidRDefault="008A5193" w:rsidP="00FB7FD7">
      <w:r>
        <w:t>1. (</w:t>
      </w:r>
      <w:r w:rsidR="00A86899">
        <w:t>4</w:t>
      </w:r>
      <w:r w:rsidR="00FB7FD7">
        <w:t xml:space="preserve">) </w:t>
      </w:r>
      <w:proofErr w:type="gramStart"/>
      <w:r w:rsidR="00045031">
        <w:t>Consider</w:t>
      </w:r>
      <w:proofErr w:type="gramEnd"/>
      <w:r w:rsidR="00E63520">
        <w:t xml:space="preserve"> the f</w:t>
      </w:r>
      <w:r w:rsidR="00045031">
        <w:t>ollowing statement</w:t>
      </w:r>
      <w:r w:rsidR="00E63520">
        <w:t xml:space="preserve">: “Every </w:t>
      </w:r>
      <w:r w:rsidR="00FB7FD7" w:rsidRPr="008F0222">
        <w:t xml:space="preserve">MIPS assembly language </w:t>
      </w:r>
      <w:r w:rsidR="00FB7FD7">
        <w:t>statement</w:t>
      </w:r>
      <w:r w:rsidR="00FB7FD7" w:rsidRPr="008F0222">
        <w:t xml:space="preserve"> is translated by the assembler into a single </w:t>
      </w:r>
      <w:r w:rsidR="00E63520">
        <w:t>32-bit machine code instruction.”</w:t>
      </w:r>
      <w:r w:rsidR="00FB7FD7">
        <w:t xml:space="preserve">  </w:t>
      </w:r>
      <w:r w:rsidR="00A86899">
        <w:t>Explain why</w:t>
      </w:r>
      <w:r w:rsidR="00045031">
        <w:t xml:space="preserve"> the statement is true or is false</w:t>
      </w:r>
      <w:r w:rsidR="00A86899">
        <w:t>.</w:t>
      </w:r>
    </w:p>
    <w:p w:rsidR="003A7FF3" w:rsidRDefault="003A7FF3" w:rsidP="00FB7FD7"/>
    <w:p w:rsidR="003A7FF3" w:rsidRPr="008F0222" w:rsidRDefault="003A7FF3" w:rsidP="00FB7FD7">
      <w:r>
        <w:t xml:space="preserve">This statement is false. Many MIPS instructions are pseudo-instructions, meaning that they are shorthand ways of writing multiple consecutive MIPS commands. </w:t>
      </w:r>
      <w:proofErr w:type="gramStart"/>
      <w:r>
        <w:t>move</w:t>
      </w:r>
      <w:proofErr w:type="gramEnd"/>
      <w:r>
        <w:t xml:space="preserve">, </w:t>
      </w:r>
      <w:proofErr w:type="spellStart"/>
      <w:r>
        <w:t>li</w:t>
      </w:r>
      <w:proofErr w:type="spellEnd"/>
      <w:r>
        <w:t xml:space="preserve">, </w:t>
      </w:r>
      <w:proofErr w:type="spellStart"/>
      <w:r>
        <w:t>mul</w:t>
      </w:r>
      <w:proofErr w:type="spellEnd"/>
      <w:r>
        <w:t xml:space="preserve">, </w:t>
      </w:r>
      <w:proofErr w:type="spellStart"/>
      <w:r>
        <w:t>blt</w:t>
      </w:r>
      <w:proofErr w:type="spellEnd"/>
      <w:r>
        <w:t xml:space="preserve">, and </w:t>
      </w:r>
      <w:proofErr w:type="spellStart"/>
      <w:r>
        <w:t>bgt</w:t>
      </w:r>
      <w:proofErr w:type="spellEnd"/>
      <w:r>
        <w:t xml:space="preserve"> are all examples of MIPS pseudo-instructions, which when handled by the assembler can be made into multiple 32-bit machine code instructions. </w:t>
      </w:r>
    </w:p>
    <w:p w:rsidR="00FB7FD7" w:rsidRDefault="00FB7FD7"/>
    <w:p w:rsidR="00DF3BF2" w:rsidRDefault="00FB7FD7">
      <w:r>
        <w:t>2</w:t>
      </w:r>
      <w:r w:rsidR="008A5193">
        <w:t>. a) (7</w:t>
      </w:r>
      <w:r w:rsidR="00DF3BF2">
        <w:t xml:space="preserve">) </w:t>
      </w:r>
      <w:r w:rsidR="007E38B5">
        <w:t xml:space="preserve">Prior to executing the MIPS machine </w:t>
      </w:r>
      <w:proofErr w:type="gramStart"/>
      <w:r w:rsidR="007E38B5">
        <w:t>instruction  0x10A1FFFE</w:t>
      </w:r>
      <w:proofErr w:type="gramEnd"/>
      <w:r w:rsidR="00C30314">
        <w:t xml:space="preserve"> (which resides at address 0xB0000000)</w:t>
      </w:r>
      <w:r w:rsidR="007E38B5">
        <w:t xml:space="preserve">, </w:t>
      </w:r>
      <w:r w:rsidR="00045031">
        <w:t xml:space="preserve">CPU </w:t>
      </w:r>
      <w:r w:rsidR="007E38B5">
        <w:t xml:space="preserve">registers $1 through $31 all contain the pattern 0xFFFFFFFA. </w:t>
      </w:r>
      <w:r w:rsidR="008A27C2">
        <w:t>What is the hex pattern in the PC (program counter) and any modified CPU general purpose registers ($0 through $31) immediately after this instruction is executed?</w:t>
      </w:r>
    </w:p>
    <w:p w:rsidR="008D25F5" w:rsidRDefault="008D25F5"/>
    <w:p w:rsidR="008D25F5" w:rsidRDefault="008D25F5">
      <w:r>
        <w:t xml:space="preserve">0x10A1FFFE -&gt; 0001000001010001111111111111110 -&gt; </w:t>
      </w:r>
      <w:proofErr w:type="spellStart"/>
      <w:r>
        <w:t>beq</w:t>
      </w:r>
      <w:proofErr w:type="spellEnd"/>
      <w:r>
        <w:t xml:space="preserve"> $a1, $at, 0xFFFE</w:t>
      </w:r>
    </w:p>
    <w:p w:rsidR="002C2636" w:rsidRDefault="002C2636">
      <w:r>
        <w:t>No registers modified</w:t>
      </w:r>
    </w:p>
    <w:p w:rsidR="002C2636" w:rsidRDefault="002C2636">
      <w:r>
        <w:t>The Program counter = 0xB0000000 + 0xFFFE = 0xB000FFFE</w:t>
      </w:r>
    </w:p>
    <w:p w:rsidR="007E38B5" w:rsidRDefault="007E38B5"/>
    <w:p w:rsidR="008A27C2" w:rsidRDefault="008A5193" w:rsidP="008A27C2">
      <w:r>
        <w:t>b) (7</w:t>
      </w:r>
      <w:r w:rsidR="007E38B5">
        <w:t xml:space="preserve">) Prior to executing the MIPS machine </w:t>
      </w:r>
      <w:proofErr w:type="gramStart"/>
      <w:r w:rsidR="007E38B5">
        <w:t>instruction  0x04A1FFFE</w:t>
      </w:r>
      <w:proofErr w:type="gramEnd"/>
      <w:r w:rsidR="00C30314">
        <w:t xml:space="preserve"> (which resides at address 0xB0000000)</w:t>
      </w:r>
      <w:r w:rsidR="007E38B5">
        <w:t xml:space="preserve">, registers $1 through $31 all contain the pattern 0xFFFFFFFA. </w:t>
      </w:r>
      <w:r w:rsidR="008A27C2">
        <w:t>What is the hex pattern in the PC (program counter) and any modified CPU general purpose registers ($0 through $31) immediately after this instruction is executed?</w:t>
      </w:r>
    </w:p>
    <w:p w:rsidR="002C2636" w:rsidRDefault="002C2636" w:rsidP="008A27C2"/>
    <w:p w:rsidR="002C2636" w:rsidRDefault="002C2636" w:rsidP="002C2636">
      <w:pPr>
        <w:rPr>
          <w:bCs/>
        </w:rPr>
      </w:pPr>
      <w:r>
        <w:t xml:space="preserve">0x04A1FFFE -&gt; </w:t>
      </w:r>
      <w:r w:rsidRPr="002C2636">
        <w:rPr>
          <w:bCs/>
        </w:rPr>
        <w:t>00000100101000011111111111111110</w:t>
      </w:r>
      <w:r>
        <w:rPr>
          <w:bCs/>
        </w:rPr>
        <w:t xml:space="preserve"> -&gt; </w:t>
      </w:r>
      <w:proofErr w:type="spellStart"/>
      <w:r>
        <w:rPr>
          <w:bCs/>
        </w:rPr>
        <w:t>bgez</w:t>
      </w:r>
      <w:proofErr w:type="spellEnd"/>
      <w:r>
        <w:rPr>
          <w:bCs/>
        </w:rPr>
        <w:t xml:space="preserve"> $a1, 0xFFFE</w:t>
      </w:r>
    </w:p>
    <w:p w:rsidR="002C2636" w:rsidRDefault="002C2636" w:rsidP="002C2636">
      <w:pPr>
        <w:rPr>
          <w:bCs/>
        </w:rPr>
      </w:pPr>
      <w:r>
        <w:rPr>
          <w:bCs/>
        </w:rPr>
        <w:t>No registers modified</w:t>
      </w:r>
    </w:p>
    <w:p w:rsidR="002C2636" w:rsidRPr="002C2636" w:rsidRDefault="002C2636" w:rsidP="002C2636">
      <w:pPr>
        <w:rPr>
          <w:b/>
          <w:bCs/>
        </w:rPr>
      </w:pPr>
      <w:r>
        <w:rPr>
          <w:bCs/>
        </w:rPr>
        <w:t xml:space="preserve">The program counter = </w:t>
      </w:r>
      <w:r>
        <w:t>0xB0000000 + 0xFFFE = 0xB000FFFE</w:t>
      </w:r>
    </w:p>
    <w:p w:rsidR="002C2636" w:rsidRDefault="002C2636" w:rsidP="008A27C2"/>
    <w:p w:rsidR="007E38B5" w:rsidRDefault="007E38B5" w:rsidP="0007287F"/>
    <w:p w:rsidR="0007287F" w:rsidRDefault="00FB7FD7" w:rsidP="0007287F">
      <w:r>
        <w:t>3</w:t>
      </w:r>
      <w:r w:rsidR="0047217A">
        <w:t>. (4</w:t>
      </w:r>
      <w:r w:rsidR="00DF3BF2">
        <w:t xml:space="preserve">) </w:t>
      </w:r>
      <w:r w:rsidR="0007287F">
        <w:t xml:space="preserve">For our </w:t>
      </w:r>
      <w:r w:rsidR="00175489">
        <w:t xml:space="preserve">MIPS 9-instruction </w:t>
      </w:r>
      <w:r w:rsidR="00194B09">
        <w:t xml:space="preserve">core </w:t>
      </w:r>
      <w:r w:rsidR="0007287F">
        <w:t>subset</w:t>
      </w:r>
      <w:r w:rsidR="008A27C2">
        <w:t xml:space="preserve"> (add, sub, and</w:t>
      </w:r>
      <w:r w:rsidR="0007287F">
        <w:t>,</w:t>
      </w:r>
      <w:r w:rsidR="008A27C2">
        <w:t xml:space="preserve"> or, </w:t>
      </w:r>
      <w:proofErr w:type="spellStart"/>
      <w:r w:rsidR="008A27C2">
        <w:t>slt</w:t>
      </w:r>
      <w:proofErr w:type="spellEnd"/>
      <w:r w:rsidR="008A27C2">
        <w:t xml:space="preserve">, </w:t>
      </w:r>
      <w:proofErr w:type="spellStart"/>
      <w:r w:rsidR="008A27C2">
        <w:t>lw</w:t>
      </w:r>
      <w:proofErr w:type="spellEnd"/>
      <w:r w:rsidR="008A27C2">
        <w:t xml:space="preserve">, </w:t>
      </w:r>
      <w:proofErr w:type="spellStart"/>
      <w:r w:rsidR="008A27C2">
        <w:t>sw</w:t>
      </w:r>
      <w:proofErr w:type="spellEnd"/>
      <w:r w:rsidR="008A27C2">
        <w:t xml:space="preserve">, </w:t>
      </w:r>
      <w:proofErr w:type="spellStart"/>
      <w:r w:rsidR="008A27C2">
        <w:t>beq</w:t>
      </w:r>
      <w:proofErr w:type="spellEnd"/>
      <w:r w:rsidR="008A27C2">
        <w:t xml:space="preserve"> &amp; jump</w:t>
      </w:r>
      <w:proofErr w:type="gramStart"/>
      <w:r w:rsidR="008A27C2">
        <w:t xml:space="preserve">) </w:t>
      </w:r>
      <w:r w:rsidR="0007287F">
        <w:t xml:space="preserve"> </w:t>
      </w:r>
      <w:r w:rsidR="008A27C2">
        <w:t>which</w:t>
      </w:r>
      <w:proofErr w:type="gramEnd"/>
      <w:r w:rsidR="005150A0">
        <w:t xml:space="preserve"> bits </w:t>
      </w:r>
      <w:r w:rsidR="00BB1D8E">
        <w:t xml:space="preserve">within the machine instruction </w:t>
      </w:r>
      <w:r w:rsidR="005150A0">
        <w:t>does</w:t>
      </w:r>
      <w:r w:rsidR="00175489">
        <w:t xml:space="preserve"> the control unit </w:t>
      </w:r>
      <w:r w:rsidR="005150A0">
        <w:t>examine to decide whether to set</w:t>
      </w:r>
      <w:r w:rsidR="00667DC4">
        <w:t xml:space="preserve"> </w:t>
      </w:r>
      <w:r w:rsidR="005150A0">
        <w:t xml:space="preserve">the </w:t>
      </w:r>
      <w:proofErr w:type="spellStart"/>
      <w:r w:rsidR="00667DC4">
        <w:t>RegDst</w:t>
      </w:r>
      <w:proofErr w:type="spellEnd"/>
      <w:r w:rsidR="005150A0">
        <w:t xml:space="preserve"> control bit to 0 or to 1?</w:t>
      </w:r>
    </w:p>
    <w:p w:rsidR="002C2636" w:rsidRDefault="002C2636" w:rsidP="0007287F"/>
    <w:p w:rsidR="00DF3BF2" w:rsidRDefault="00536D85">
      <w:r>
        <w:t xml:space="preserve">The control unit would read the first 6 bits of the MIPS code and make a determination whether the instruction is R, I, or J type. </w:t>
      </w:r>
      <w:r w:rsidR="00EB709E">
        <w:t xml:space="preserve">If the function is R-type, </w:t>
      </w:r>
      <w:proofErr w:type="spellStart"/>
      <w:r w:rsidR="00EB709E">
        <w:t>RegDst</w:t>
      </w:r>
      <w:proofErr w:type="spellEnd"/>
      <w:r w:rsidR="00EB709E">
        <w:t xml:space="preserve"> is set to 1</w:t>
      </w:r>
      <w:r w:rsidR="008C0E53">
        <w:t xml:space="preserve">. For </w:t>
      </w:r>
      <w:proofErr w:type="spellStart"/>
      <w:proofErr w:type="gramStart"/>
      <w:r w:rsidR="008C0E53">
        <w:t>lw</w:t>
      </w:r>
      <w:proofErr w:type="spellEnd"/>
      <w:proofErr w:type="gramEnd"/>
      <w:r w:rsidR="008C0E53">
        <w:t xml:space="preserve">, </w:t>
      </w:r>
      <w:proofErr w:type="spellStart"/>
      <w:r w:rsidR="008C0E53">
        <w:t>RegDst</w:t>
      </w:r>
      <w:proofErr w:type="spellEnd"/>
      <w:r w:rsidR="008C0E53">
        <w:t xml:space="preserve"> is set to 0, and for </w:t>
      </w:r>
      <w:proofErr w:type="spellStart"/>
      <w:r w:rsidR="008C0E53">
        <w:t>sw</w:t>
      </w:r>
      <w:proofErr w:type="spellEnd"/>
      <w:r w:rsidR="008C0E53">
        <w:t xml:space="preserve"> and </w:t>
      </w:r>
      <w:proofErr w:type="spellStart"/>
      <w:r w:rsidR="008C0E53">
        <w:t>beq</w:t>
      </w:r>
      <w:proofErr w:type="spellEnd"/>
      <w:r w:rsidR="008C0E53">
        <w:t xml:space="preserve"> the </w:t>
      </w:r>
      <w:proofErr w:type="spellStart"/>
      <w:r w:rsidR="008C0E53">
        <w:t>RegDst</w:t>
      </w:r>
      <w:proofErr w:type="spellEnd"/>
      <w:r w:rsidR="008C0E53">
        <w:t xml:space="preserve"> bit “does not care”</w:t>
      </w:r>
    </w:p>
    <w:p w:rsidR="00DF3BF2" w:rsidRDefault="00FB7FD7">
      <w:r>
        <w:lastRenderedPageBreak/>
        <w:t>4</w:t>
      </w:r>
      <w:r w:rsidR="00C30314">
        <w:t>. (4</w:t>
      </w:r>
      <w:r w:rsidR="00DF3BF2">
        <w:t xml:space="preserve">) List all </w:t>
      </w:r>
      <w:r w:rsidR="00BB1D8E">
        <w:t xml:space="preserve">assembly </w:t>
      </w:r>
      <w:r w:rsidR="00DF3BF2">
        <w:t xml:space="preserve">instructions within our </w:t>
      </w:r>
      <w:r w:rsidR="00194B09">
        <w:t xml:space="preserve">9-instruction MIPS core subset </w:t>
      </w:r>
      <w:r w:rsidR="00DF3BF2">
        <w:t xml:space="preserve">for which the control unit would set the </w:t>
      </w:r>
      <w:proofErr w:type="spellStart"/>
      <w:r>
        <w:t>MemtoReg</w:t>
      </w:r>
      <w:proofErr w:type="spellEnd"/>
      <w:r w:rsidR="00DF3BF2">
        <w:t xml:space="preserve"> control bit</w:t>
      </w:r>
      <w:r w:rsidR="0007287F">
        <w:t xml:space="preserve"> to 1</w:t>
      </w:r>
      <w:r w:rsidR="00662C12">
        <w:t xml:space="preserve"> when it processes the corresponding machine instruction</w:t>
      </w:r>
      <w:r w:rsidR="00DF3BF2">
        <w:t>.</w:t>
      </w:r>
    </w:p>
    <w:p w:rsidR="002C2636" w:rsidRDefault="002C2636"/>
    <w:p w:rsidR="002C2636" w:rsidRDefault="001C7D89">
      <w:proofErr w:type="spellStart"/>
      <w:r>
        <w:t>MemtoReg</w:t>
      </w:r>
      <w:proofErr w:type="spellEnd"/>
      <w:r>
        <w:t xml:space="preserve"> is asserted when write date input comes from the data memory, and de-asserted when write date input comes from the ALU. Therefore the MIPS instructions where write data input </w:t>
      </w:r>
      <w:r w:rsidR="00DF10EE">
        <w:t xml:space="preserve">comes from data memory would have the </w:t>
      </w:r>
      <w:proofErr w:type="spellStart"/>
      <w:r w:rsidR="00DF10EE">
        <w:t>MemtoReg</w:t>
      </w:r>
      <w:proofErr w:type="spellEnd"/>
      <w:r w:rsidR="00DF10EE">
        <w:t xml:space="preserve"> bit set to 1. This would be the case for the </w:t>
      </w:r>
      <w:proofErr w:type="spellStart"/>
      <w:proofErr w:type="gramStart"/>
      <w:r w:rsidR="00DF10EE">
        <w:t>lw</w:t>
      </w:r>
      <w:proofErr w:type="spellEnd"/>
      <w:proofErr w:type="gramEnd"/>
      <w:r w:rsidR="00DF10EE">
        <w:t xml:space="preserve"> instruction only. This can be the case for </w:t>
      </w:r>
      <w:proofErr w:type="spellStart"/>
      <w:r w:rsidR="00DF10EE">
        <w:t>sw</w:t>
      </w:r>
      <w:proofErr w:type="spellEnd"/>
      <w:r w:rsidR="00DF10EE">
        <w:t xml:space="preserve"> and </w:t>
      </w:r>
      <w:proofErr w:type="spellStart"/>
      <w:r w:rsidR="00DF10EE">
        <w:t>beq</w:t>
      </w:r>
      <w:proofErr w:type="spellEnd"/>
      <w:r w:rsidR="00DF10EE">
        <w:t xml:space="preserve">, since these instructions “do not care” what the value of the </w:t>
      </w:r>
      <w:proofErr w:type="spellStart"/>
      <w:r w:rsidR="00DF10EE">
        <w:t>MemtoReg</w:t>
      </w:r>
      <w:proofErr w:type="spellEnd"/>
      <w:r w:rsidR="00DF10EE">
        <w:t xml:space="preserve"> bit is. </w:t>
      </w:r>
      <w:r w:rsidR="008C0E53">
        <w:t xml:space="preserve">The remaining 6 R-type instructions would have </w:t>
      </w:r>
      <w:proofErr w:type="spellStart"/>
      <w:r w:rsidR="008C0E53">
        <w:t>MemtoReg</w:t>
      </w:r>
      <w:proofErr w:type="spellEnd"/>
      <w:r w:rsidR="008C0E53">
        <w:t xml:space="preserve"> set to 0.</w:t>
      </w:r>
    </w:p>
    <w:p w:rsidR="00DF3BF2" w:rsidRDefault="00DF3BF2"/>
    <w:p w:rsidR="00E63520" w:rsidRDefault="00E14DF0" w:rsidP="00E63520">
      <w:r>
        <w:t>5</w:t>
      </w:r>
      <w:r w:rsidR="008A27C2">
        <w:t xml:space="preserve">. </w:t>
      </w:r>
      <w:r w:rsidR="00E63520">
        <w:t xml:space="preserve"> (5</w:t>
      </w:r>
      <w:r w:rsidR="00E63520" w:rsidRPr="00DF3BF2">
        <w:t xml:space="preserve">) Suppose </w:t>
      </w:r>
      <w:r w:rsidR="00E63520">
        <w:t xml:space="preserve">the </w:t>
      </w:r>
      <w:proofErr w:type="gramStart"/>
      <w:r w:rsidR="00E63520">
        <w:t xml:space="preserve">instruction </w:t>
      </w:r>
      <w:r w:rsidR="00E63520" w:rsidRPr="00DF3BF2">
        <w:t xml:space="preserve"> </w:t>
      </w:r>
      <w:proofErr w:type="spellStart"/>
      <w:r w:rsidR="00E63520">
        <w:rPr>
          <w:color w:val="548DD4" w:themeColor="text2" w:themeTint="99"/>
        </w:rPr>
        <w:t>jr</w:t>
      </w:r>
      <w:proofErr w:type="spellEnd"/>
      <w:proofErr w:type="gramEnd"/>
      <w:r w:rsidR="00E63520">
        <w:rPr>
          <w:color w:val="548DD4" w:themeColor="text2" w:themeTint="99"/>
        </w:rPr>
        <w:t xml:space="preserve"> $t0</w:t>
      </w:r>
      <w:r w:rsidR="00E63520">
        <w:t xml:space="preserve"> </w:t>
      </w:r>
      <w:r w:rsidR="00E63520" w:rsidRPr="00DF3BF2">
        <w:t>resides at memory address 0x04000000</w:t>
      </w:r>
      <w:r w:rsidR="00E63520">
        <w:t xml:space="preserve">. What is the highest </w:t>
      </w:r>
      <w:r w:rsidR="003722A9">
        <w:t xml:space="preserve">valid </w:t>
      </w:r>
      <w:r w:rsidR="008A27C2">
        <w:t xml:space="preserve">instruction </w:t>
      </w:r>
      <w:r w:rsidR="00E63520">
        <w:t xml:space="preserve">address </w:t>
      </w:r>
      <w:r w:rsidR="00E63520" w:rsidRPr="00DF3BF2">
        <w:t>(</w:t>
      </w:r>
      <w:r w:rsidR="00E63520" w:rsidRPr="00DF3BF2">
        <w:rPr>
          <w:highlight w:val="yellow"/>
        </w:rPr>
        <w:t>expressed in hex</w:t>
      </w:r>
      <w:r w:rsidR="00E63520">
        <w:t>) to which this instruction can transfer control?</w:t>
      </w:r>
    </w:p>
    <w:p w:rsidR="00F1406B" w:rsidRDefault="00F1406B" w:rsidP="00E63520"/>
    <w:p w:rsidR="00470482" w:rsidRDefault="00DB2EF5">
      <w:r>
        <w:t xml:space="preserve">The jump register instruction multiplies the rightmost 26 bits in the machine instruction by 4 and </w:t>
      </w:r>
      <w:proofErr w:type="spellStart"/>
      <w:r>
        <w:t>prepends</w:t>
      </w:r>
      <w:proofErr w:type="spellEnd"/>
      <w:r>
        <w:t xml:space="preserve"> the upper 4 bits of the PC to the resulting 28 bits to generate the 32-bit jump address. Hence the highest valid instruction address to which the </w:t>
      </w:r>
      <w:proofErr w:type="spellStart"/>
      <w:proofErr w:type="gramStart"/>
      <w:r>
        <w:t>jr</w:t>
      </w:r>
      <w:proofErr w:type="spellEnd"/>
      <w:proofErr w:type="gramEnd"/>
      <w:r>
        <w:t xml:space="preserve"> instruction can transfer control is 0x4FFFFFFC.</w:t>
      </w:r>
    </w:p>
    <w:p w:rsidR="00DB2EF5" w:rsidRDefault="00DB2EF5"/>
    <w:p w:rsidR="00DF3BF2" w:rsidRDefault="00E14DF0">
      <w:r>
        <w:t>6</w:t>
      </w:r>
      <w:r w:rsidR="00DF3BF2">
        <w:t xml:space="preserve">. (5) </w:t>
      </w:r>
      <w:r w:rsidR="0007287F">
        <w:t xml:space="preserve">List all </w:t>
      </w:r>
      <w:r w:rsidR="00BB1D8E">
        <w:t xml:space="preserve">assembly </w:t>
      </w:r>
      <w:r w:rsidR="0007287F">
        <w:t xml:space="preserve">instructions within our </w:t>
      </w:r>
      <w:r w:rsidR="005150A0">
        <w:t xml:space="preserve">MIPS 9-instruction core subset </w:t>
      </w:r>
      <w:r w:rsidR="00BB1D8E">
        <w:t>whose machine instruction format is</w:t>
      </w:r>
      <w:r w:rsidR="0007287F">
        <w:t xml:space="preserve"> the I-type format</w:t>
      </w:r>
      <w:r w:rsidR="00194B09">
        <w:t>.</w:t>
      </w:r>
    </w:p>
    <w:p w:rsidR="006F1F5A" w:rsidRDefault="006F1F5A"/>
    <w:tbl>
      <w:tblPr>
        <w:tblStyle w:val="TableGrid"/>
        <w:tblW w:w="0" w:type="auto"/>
        <w:tblLook w:val="04A0"/>
      </w:tblPr>
      <w:tblGrid>
        <w:gridCol w:w="4428"/>
        <w:gridCol w:w="4428"/>
      </w:tblGrid>
      <w:tr w:rsidR="006F1F5A" w:rsidTr="006F1F5A">
        <w:tc>
          <w:tcPr>
            <w:tcW w:w="4428" w:type="dxa"/>
          </w:tcPr>
          <w:p w:rsidR="006F1F5A" w:rsidRDefault="006F1F5A">
            <w:r>
              <w:t>Instruction</w:t>
            </w:r>
          </w:p>
        </w:tc>
        <w:tc>
          <w:tcPr>
            <w:tcW w:w="4428" w:type="dxa"/>
          </w:tcPr>
          <w:p w:rsidR="006F1F5A" w:rsidRDefault="006F1F5A">
            <w:r>
              <w:t>Type</w:t>
            </w:r>
          </w:p>
        </w:tc>
      </w:tr>
      <w:tr w:rsidR="006F1F5A" w:rsidTr="006F1F5A">
        <w:tc>
          <w:tcPr>
            <w:tcW w:w="4428" w:type="dxa"/>
          </w:tcPr>
          <w:p w:rsidR="006F1F5A" w:rsidRDefault="006F1F5A">
            <w:proofErr w:type="spellStart"/>
            <w:r>
              <w:t>lw</w:t>
            </w:r>
            <w:proofErr w:type="spellEnd"/>
          </w:p>
        </w:tc>
        <w:tc>
          <w:tcPr>
            <w:tcW w:w="4428" w:type="dxa"/>
          </w:tcPr>
          <w:p w:rsidR="006F1F5A" w:rsidRDefault="006F1F5A" w:rsidP="006F1F5A">
            <w:pPr>
              <w:tabs>
                <w:tab w:val="left" w:pos="976"/>
              </w:tabs>
            </w:pPr>
            <w:r>
              <w:t>I-type</w:t>
            </w:r>
          </w:p>
        </w:tc>
      </w:tr>
      <w:tr w:rsidR="006F1F5A" w:rsidTr="006F1F5A">
        <w:tc>
          <w:tcPr>
            <w:tcW w:w="4428" w:type="dxa"/>
          </w:tcPr>
          <w:p w:rsidR="006F1F5A" w:rsidRDefault="006F1F5A">
            <w:proofErr w:type="spellStart"/>
            <w:r>
              <w:t>sw</w:t>
            </w:r>
            <w:proofErr w:type="spellEnd"/>
          </w:p>
        </w:tc>
        <w:tc>
          <w:tcPr>
            <w:tcW w:w="4428" w:type="dxa"/>
          </w:tcPr>
          <w:p w:rsidR="006F1F5A" w:rsidRDefault="006F1F5A">
            <w:r>
              <w:t>I-type</w:t>
            </w:r>
          </w:p>
        </w:tc>
      </w:tr>
      <w:tr w:rsidR="006F1F5A" w:rsidTr="006F1F5A">
        <w:tc>
          <w:tcPr>
            <w:tcW w:w="4428" w:type="dxa"/>
          </w:tcPr>
          <w:p w:rsidR="006F1F5A" w:rsidRDefault="006F1F5A">
            <w:proofErr w:type="spellStart"/>
            <w:r>
              <w:t>beq</w:t>
            </w:r>
            <w:proofErr w:type="spellEnd"/>
          </w:p>
        </w:tc>
        <w:tc>
          <w:tcPr>
            <w:tcW w:w="4428" w:type="dxa"/>
          </w:tcPr>
          <w:p w:rsidR="006F1F5A" w:rsidRDefault="006F1F5A">
            <w:r>
              <w:t>I-type</w:t>
            </w:r>
          </w:p>
        </w:tc>
      </w:tr>
      <w:tr w:rsidR="006F1F5A" w:rsidTr="006F1F5A">
        <w:tc>
          <w:tcPr>
            <w:tcW w:w="4428" w:type="dxa"/>
          </w:tcPr>
          <w:p w:rsidR="006F1F5A" w:rsidRDefault="006F1F5A">
            <w:r>
              <w:t>add</w:t>
            </w:r>
          </w:p>
        </w:tc>
        <w:tc>
          <w:tcPr>
            <w:tcW w:w="4428" w:type="dxa"/>
          </w:tcPr>
          <w:p w:rsidR="006F1F5A" w:rsidRDefault="006F1F5A">
            <w:r>
              <w:t>R-type</w:t>
            </w:r>
          </w:p>
        </w:tc>
      </w:tr>
      <w:tr w:rsidR="006F1F5A" w:rsidTr="006F1F5A">
        <w:tc>
          <w:tcPr>
            <w:tcW w:w="4428" w:type="dxa"/>
          </w:tcPr>
          <w:p w:rsidR="006F1F5A" w:rsidRDefault="006F1F5A">
            <w:r>
              <w:t>sub</w:t>
            </w:r>
          </w:p>
        </w:tc>
        <w:tc>
          <w:tcPr>
            <w:tcW w:w="4428" w:type="dxa"/>
          </w:tcPr>
          <w:p w:rsidR="006F1F5A" w:rsidRDefault="006F1F5A">
            <w:r>
              <w:t>R-type</w:t>
            </w:r>
          </w:p>
        </w:tc>
      </w:tr>
      <w:tr w:rsidR="006F1F5A" w:rsidTr="006F1F5A">
        <w:tc>
          <w:tcPr>
            <w:tcW w:w="4428" w:type="dxa"/>
          </w:tcPr>
          <w:p w:rsidR="006F1F5A" w:rsidRDefault="006F1F5A">
            <w:r>
              <w:t>and</w:t>
            </w:r>
          </w:p>
        </w:tc>
        <w:tc>
          <w:tcPr>
            <w:tcW w:w="4428" w:type="dxa"/>
          </w:tcPr>
          <w:p w:rsidR="006F1F5A" w:rsidRDefault="006F1F5A">
            <w:r>
              <w:t>R-type</w:t>
            </w:r>
          </w:p>
        </w:tc>
      </w:tr>
      <w:tr w:rsidR="006F1F5A" w:rsidTr="006F1F5A">
        <w:tc>
          <w:tcPr>
            <w:tcW w:w="4428" w:type="dxa"/>
          </w:tcPr>
          <w:p w:rsidR="006F1F5A" w:rsidRDefault="006F1F5A">
            <w:r>
              <w:t>or</w:t>
            </w:r>
          </w:p>
        </w:tc>
        <w:tc>
          <w:tcPr>
            <w:tcW w:w="4428" w:type="dxa"/>
          </w:tcPr>
          <w:p w:rsidR="006F1F5A" w:rsidRDefault="006F1F5A">
            <w:r>
              <w:t>R-type</w:t>
            </w:r>
          </w:p>
        </w:tc>
      </w:tr>
      <w:tr w:rsidR="006F1F5A" w:rsidTr="006F1F5A">
        <w:tc>
          <w:tcPr>
            <w:tcW w:w="4428" w:type="dxa"/>
          </w:tcPr>
          <w:p w:rsidR="006F1F5A" w:rsidRDefault="006F1F5A">
            <w:proofErr w:type="spellStart"/>
            <w:r>
              <w:t>slt</w:t>
            </w:r>
            <w:proofErr w:type="spellEnd"/>
          </w:p>
        </w:tc>
        <w:tc>
          <w:tcPr>
            <w:tcW w:w="4428" w:type="dxa"/>
          </w:tcPr>
          <w:p w:rsidR="006F1F5A" w:rsidRDefault="006F1F5A">
            <w:r>
              <w:t>R-type</w:t>
            </w:r>
          </w:p>
        </w:tc>
      </w:tr>
      <w:tr w:rsidR="006F1F5A" w:rsidTr="006F1F5A">
        <w:tc>
          <w:tcPr>
            <w:tcW w:w="4428" w:type="dxa"/>
          </w:tcPr>
          <w:p w:rsidR="006F1F5A" w:rsidRDefault="006F1F5A">
            <w:r>
              <w:t>j</w:t>
            </w:r>
          </w:p>
        </w:tc>
        <w:tc>
          <w:tcPr>
            <w:tcW w:w="4428" w:type="dxa"/>
          </w:tcPr>
          <w:p w:rsidR="006F1F5A" w:rsidRDefault="006F1F5A">
            <w:r>
              <w:t>J-type</w:t>
            </w:r>
          </w:p>
        </w:tc>
      </w:tr>
    </w:tbl>
    <w:p w:rsidR="006F1F5A" w:rsidRDefault="006F1F5A"/>
    <w:p w:rsidR="00DF3BF2" w:rsidRDefault="006F1F5A">
      <w:proofErr w:type="spellStart"/>
      <w:proofErr w:type="gramStart"/>
      <w:r>
        <w:t>lw</w:t>
      </w:r>
      <w:proofErr w:type="spellEnd"/>
      <w:proofErr w:type="gramEnd"/>
      <w:r>
        <w:t xml:space="preserve">, </w:t>
      </w:r>
      <w:proofErr w:type="spellStart"/>
      <w:r>
        <w:t>sw</w:t>
      </w:r>
      <w:proofErr w:type="spellEnd"/>
      <w:r>
        <w:t xml:space="preserve"> are both I-type</w:t>
      </w:r>
    </w:p>
    <w:p w:rsidR="006F1F5A" w:rsidRDefault="006F1F5A"/>
    <w:p w:rsidR="008A27C2" w:rsidRDefault="008A27C2" w:rsidP="008A27C2">
      <w:r>
        <w:t xml:space="preserve">7. (4) The instructions:  </w:t>
      </w:r>
      <w:proofErr w:type="spellStart"/>
      <w:r>
        <w:t>addi</w:t>
      </w:r>
      <w:proofErr w:type="spellEnd"/>
      <w:proofErr w:type="gramStart"/>
      <w:r>
        <w:t xml:space="preserve">,  </w:t>
      </w:r>
      <w:proofErr w:type="spellStart"/>
      <w:r>
        <w:t>ori</w:t>
      </w:r>
      <w:proofErr w:type="spellEnd"/>
      <w:proofErr w:type="gramEnd"/>
      <w:r>
        <w:t xml:space="preserve">, and </w:t>
      </w:r>
      <w:proofErr w:type="spellStart"/>
      <w:r>
        <w:t>lw</w:t>
      </w:r>
      <w:proofErr w:type="spellEnd"/>
      <w:r>
        <w:t xml:space="preserve"> all use the register identified by the </w:t>
      </w:r>
      <w:proofErr w:type="spellStart"/>
      <w:r>
        <w:t>rt</w:t>
      </w:r>
      <w:proofErr w:type="spellEnd"/>
      <w:r>
        <w:t xml:space="preserve"> field as the result register. Why can’t these instructions use the register identified by the rd field as the result register?</w:t>
      </w:r>
    </w:p>
    <w:p w:rsidR="00B517F5" w:rsidRDefault="00B517F5" w:rsidP="008A27C2"/>
    <w:p w:rsidR="00B517F5" w:rsidRDefault="00B517F5" w:rsidP="008A27C2">
      <w:r>
        <w:t xml:space="preserve">Using the </w:t>
      </w:r>
      <w:proofErr w:type="spellStart"/>
      <w:proofErr w:type="gramStart"/>
      <w:r>
        <w:t>rt</w:t>
      </w:r>
      <w:proofErr w:type="spellEnd"/>
      <w:proofErr w:type="gramEnd"/>
      <w:r>
        <w:t xml:space="preserve"> field as the result register is a convention among R-type instructions. Due to the fact that I-type instructions have no rd field, it is consistent to have both the R-type instructions and I-type instructions reference the same register to store </w:t>
      </w:r>
      <w:r>
        <w:lastRenderedPageBreak/>
        <w:t xml:space="preserve">their results, which makes the </w:t>
      </w:r>
      <w:proofErr w:type="spellStart"/>
      <w:proofErr w:type="gramStart"/>
      <w:r>
        <w:t>rt</w:t>
      </w:r>
      <w:proofErr w:type="spellEnd"/>
      <w:proofErr w:type="gramEnd"/>
      <w:r>
        <w:t xml:space="preserve"> field a good candidate </w:t>
      </w:r>
      <w:r w:rsidR="00EA5970">
        <w:t xml:space="preserve">to store the result of the instruction. </w:t>
      </w:r>
    </w:p>
    <w:p w:rsidR="008A27C2" w:rsidRDefault="008A27C2"/>
    <w:p w:rsidR="008A27C2" w:rsidRDefault="008A27C2">
      <w:r>
        <w:br w:type="page"/>
      </w:r>
    </w:p>
    <w:p w:rsidR="008B68D4" w:rsidRDefault="008A27C2" w:rsidP="008B68D4">
      <w:r>
        <w:lastRenderedPageBreak/>
        <w:t>8</w:t>
      </w:r>
      <w:r w:rsidR="00EF4DDA">
        <w:t xml:space="preserve">. </w:t>
      </w:r>
      <w:r w:rsidR="008B68D4">
        <w:t xml:space="preserve">(6) </w:t>
      </w:r>
      <w:proofErr w:type="gramStart"/>
      <w:r w:rsidR="008B68D4">
        <w:t>The</w:t>
      </w:r>
      <w:proofErr w:type="gramEnd"/>
      <w:r w:rsidR="008B68D4">
        <w:t xml:space="preserve"> diagram below shows how the ALU control unit directs the ALU during the execution of the instructions within our MIPS core subset.  Assuming that the </w:t>
      </w:r>
      <w:proofErr w:type="spellStart"/>
      <w:r w:rsidR="008B68D4">
        <w:t>ALUOp</w:t>
      </w:r>
      <w:proofErr w:type="spellEnd"/>
      <w:r w:rsidR="008B68D4">
        <w:t xml:space="preserve"> bits = 10, complete the table below to show the 4-bit output from the ALU control unit for each of the listed 6-bit function code inputs described in module 4:</w:t>
      </w:r>
    </w:p>
    <w:p w:rsidR="008B68D4" w:rsidRDefault="008B68D4" w:rsidP="008B68D4"/>
    <w:tbl>
      <w:tblPr>
        <w:tblStyle w:val="TableGrid"/>
        <w:tblW w:w="0" w:type="auto"/>
        <w:tblLook w:val="04A0"/>
      </w:tblPr>
      <w:tblGrid>
        <w:gridCol w:w="2268"/>
        <w:gridCol w:w="2970"/>
      </w:tblGrid>
      <w:tr w:rsidR="008B68D4" w:rsidTr="008A27C2">
        <w:tc>
          <w:tcPr>
            <w:tcW w:w="2268" w:type="dxa"/>
          </w:tcPr>
          <w:p w:rsidR="008B68D4" w:rsidRDefault="008B68D4" w:rsidP="008A27C2">
            <w:r>
              <w:t>Function code</w:t>
            </w:r>
          </w:p>
        </w:tc>
        <w:tc>
          <w:tcPr>
            <w:tcW w:w="2970" w:type="dxa"/>
          </w:tcPr>
          <w:p w:rsidR="008B68D4" w:rsidRDefault="008B68D4" w:rsidP="008A27C2">
            <w:r>
              <w:t>4-bit ALU control output</w:t>
            </w:r>
          </w:p>
        </w:tc>
      </w:tr>
      <w:tr w:rsidR="008B68D4" w:rsidTr="008A27C2">
        <w:tc>
          <w:tcPr>
            <w:tcW w:w="2268" w:type="dxa"/>
          </w:tcPr>
          <w:p w:rsidR="008B68D4" w:rsidRDefault="008B68D4" w:rsidP="008A27C2">
            <w:r>
              <w:t>101010</w:t>
            </w:r>
          </w:p>
        </w:tc>
        <w:tc>
          <w:tcPr>
            <w:tcW w:w="2970" w:type="dxa"/>
          </w:tcPr>
          <w:p w:rsidR="008B68D4" w:rsidRDefault="00EB709E" w:rsidP="008A27C2">
            <w:r>
              <w:t>0111</w:t>
            </w:r>
          </w:p>
        </w:tc>
      </w:tr>
      <w:tr w:rsidR="008B68D4" w:rsidTr="008A27C2">
        <w:tc>
          <w:tcPr>
            <w:tcW w:w="2268" w:type="dxa"/>
          </w:tcPr>
          <w:p w:rsidR="008B68D4" w:rsidRDefault="008B68D4" w:rsidP="008A27C2">
            <w:r>
              <w:t>100100</w:t>
            </w:r>
          </w:p>
        </w:tc>
        <w:tc>
          <w:tcPr>
            <w:tcW w:w="2970" w:type="dxa"/>
          </w:tcPr>
          <w:p w:rsidR="008B68D4" w:rsidRDefault="00EB709E" w:rsidP="008A27C2">
            <w:r>
              <w:t>0000</w:t>
            </w:r>
          </w:p>
        </w:tc>
      </w:tr>
      <w:tr w:rsidR="008B68D4" w:rsidTr="008A27C2">
        <w:tc>
          <w:tcPr>
            <w:tcW w:w="2268" w:type="dxa"/>
          </w:tcPr>
          <w:p w:rsidR="008B68D4" w:rsidRDefault="008B68D4" w:rsidP="008A27C2">
            <w:r>
              <w:t>100000</w:t>
            </w:r>
          </w:p>
        </w:tc>
        <w:tc>
          <w:tcPr>
            <w:tcW w:w="2970" w:type="dxa"/>
          </w:tcPr>
          <w:p w:rsidR="008B68D4" w:rsidRDefault="00EB709E" w:rsidP="008A27C2">
            <w:r>
              <w:t>0010</w:t>
            </w:r>
          </w:p>
        </w:tc>
      </w:tr>
      <w:tr w:rsidR="008B68D4" w:rsidTr="008A27C2">
        <w:tc>
          <w:tcPr>
            <w:tcW w:w="2268" w:type="dxa"/>
          </w:tcPr>
          <w:p w:rsidR="008B68D4" w:rsidRDefault="008B68D4" w:rsidP="008A27C2">
            <w:r>
              <w:t>100101</w:t>
            </w:r>
          </w:p>
        </w:tc>
        <w:tc>
          <w:tcPr>
            <w:tcW w:w="2970" w:type="dxa"/>
          </w:tcPr>
          <w:p w:rsidR="008B68D4" w:rsidRDefault="00EB709E" w:rsidP="008A27C2">
            <w:r>
              <w:t>0001</w:t>
            </w:r>
          </w:p>
        </w:tc>
      </w:tr>
      <w:tr w:rsidR="008B68D4" w:rsidTr="008A27C2">
        <w:tc>
          <w:tcPr>
            <w:tcW w:w="2268" w:type="dxa"/>
          </w:tcPr>
          <w:p w:rsidR="008B68D4" w:rsidRDefault="008B68D4" w:rsidP="008A27C2">
            <w:r>
              <w:t>100010</w:t>
            </w:r>
          </w:p>
        </w:tc>
        <w:tc>
          <w:tcPr>
            <w:tcW w:w="2970" w:type="dxa"/>
          </w:tcPr>
          <w:p w:rsidR="008B68D4" w:rsidRDefault="00EB709E" w:rsidP="008A27C2">
            <w:r>
              <w:t>0110</w:t>
            </w:r>
          </w:p>
        </w:tc>
      </w:tr>
    </w:tbl>
    <w:p w:rsidR="008B68D4" w:rsidRPr="00405621" w:rsidRDefault="008B68D4" w:rsidP="008B68D4"/>
    <w:p w:rsidR="00E14DF0" w:rsidRDefault="008B68D4" w:rsidP="008B68D4">
      <w:r>
        <w:rPr>
          <w:noProof/>
        </w:rPr>
        <w:drawing>
          <wp:inline distT="0" distB="0" distL="0" distR="0">
            <wp:extent cx="2791183" cy="2718435"/>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1277" cy="2718527"/>
                    </a:xfrm>
                    <a:prstGeom prst="rect">
                      <a:avLst/>
                    </a:prstGeom>
                    <a:noFill/>
                    <a:ln>
                      <a:noFill/>
                    </a:ln>
                  </pic:spPr>
                </pic:pic>
              </a:graphicData>
            </a:graphic>
          </wp:inline>
        </w:drawing>
      </w:r>
    </w:p>
    <w:p w:rsidR="00EA5970" w:rsidRDefault="00EA5970" w:rsidP="008B68D4"/>
    <w:p w:rsidR="008B68D4" w:rsidRDefault="008B68D4"/>
    <w:p w:rsidR="00DF3BF2" w:rsidRDefault="008A27C2">
      <w:r>
        <w:t>9</w:t>
      </w:r>
      <w:r w:rsidR="00E14DF0">
        <w:t>.</w:t>
      </w:r>
      <w:r w:rsidR="00DF3BF2">
        <w:t xml:space="preserve"> </w:t>
      </w:r>
      <w:proofErr w:type="gramStart"/>
      <w:r w:rsidR="00E14DF0">
        <w:t>a</w:t>
      </w:r>
      <w:proofErr w:type="gramEnd"/>
      <w:r w:rsidR="00E14DF0">
        <w:t>) (4</w:t>
      </w:r>
      <w:r w:rsidR="00DF3BF2">
        <w:t xml:space="preserve">) </w:t>
      </w:r>
      <w:r w:rsidR="00667DC4">
        <w:t>Why does</w:t>
      </w:r>
      <w:r w:rsidR="00BB1D8E">
        <w:t xml:space="preserve"> the single-cycle </w:t>
      </w:r>
      <w:proofErr w:type="spellStart"/>
      <w:r w:rsidR="00BB1D8E">
        <w:t>datapath</w:t>
      </w:r>
      <w:proofErr w:type="spellEnd"/>
      <w:r w:rsidR="00C33D13">
        <w:t xml:space="preserve"> </w:t>
      </w:r>
      <w:r w:rsidR="00667DC4">
        <w:t>require separate instruction and data memories?</w:t>
      </w:r>
    </w:p>
    <w:p w:rsidR="00EA5970" w:rsidRDefault="00EA5970"/>
    <w:p w:rsidR="00EA5970" w:rsidRDefault="00EA5970">
      <w:r>
        <w:t xml:space="preserve">In single cycle </w:t>
      </w:r>
      <w:proofErr w:type="spellStart"/>
      <w:r>
        <w:t>datapath</w:t>
      </w:r>
      <w:proofErr w:type="spellEnd"/>
      <w:r>
        <w:t xml:space="preserve"> the memory only has one port, so to run an instruction in a single clock cycle, we need to have separate instruction and data memories. </w:t>
      </w:r>
    </w:p>
    <w:p w:rsidR="00E14DF0" w:rsidRDefault="00E14DF0"/>
    <w:p w:rsidR="00E14DF0" w:rsidRDefault="00E14DF0">
      <w:r>
        <w:t xml:space="preserve">b) (4) Instead of using a single control bit </w:t>
      </w:r>
      <w:proofErr w:type="spellStart"/>
      <w:r>
        <w:t>Memctl</w:t>
      </w:r>
      <w:proofErr w:type="spellEnd"/>
      <w:r>
        <w:t xml:space="preserve"> </w:t>
      </w:r>
      <w:r w:rsidR="00872FB5">
        <w:t>to indicate whether to perform a memory read (</w:t>
      </w:r>
      <w:proofErr w:type="spellStart"/>
      <w:r w:rsidR="00872FB5">
        <w:t>Memctl</w:t>
      </w:r>
      <w:proofErr w:type="spellEnd"/>
      <w:r w:rsidR="00872FB5">
        <w:t xml:space="preserve"> =0) or a memory write (</w:t>
      </w:r>
      <w:proofErr w:type="spellStart"/>
      <w:r w:rsidR="00872FB5">
        <w:t>Memctl</w:t>
      </w:r>
      <w:proofErr w:type="spellEnd"/>
      <w:r w:rsidR="00872FB5">
        <w:t xml:space="preserve">=1) with the single-cycle </w:t>
      </w:r>
      <w:proofErr w:type="spellStart"/>
      <w:r w:rsidR="00872FB5">
        <w:t>datapath</w:t>
      </w:r>
      <w:proofErr w:type="spellEnd"/>
      <w:r>
        <w:t xml:space="preserve">, why </w:t>
      </w:r>
      <w:r w:rsidR="00872FB5">
        <w:t>are separate</w:t>
      </w:r>
      <w:r w:rsidR="00D27930">
        <w:t xml:space="preserve"> </w:t>
      </w:r>
      <w:r>
        <w:t>control bits (</w:t>
      </w:r>
      <w:proofErr w:type="spellStart"/>
      <w:r>
        <w:t>MemRead</w:t>
      </w:r>
      <w:proofErr w:type="spellEnd"/>
      <w:r>
        <w:t xml:space="preserve"> and </w:t>
      </w:r>
      <w:proofErr w:type="spellStart"/>
      <w:r>
        <w:t>MemWrite</w:t>
      </w:r>
      <w:proofErr w:type="spellEnd"/>
      <w:r>
        <w:t>)</w:t>
      </w:r>
      <w:r w:rsidR="00872FB5">
        <w:t xml:space="preserve"> used</w:t>
      </w:r>
      <w:r>
        <w:t>?</w:t>
      </w:r>
    </w:p>
    <w:p w:rsidR="00F406BF" w:rsidRDefault="00F406BF"/>
    <w:p w:rsidR="00F406BF" w:rsidRDefault="00F406BF">
      <w:r>
        <w:t xml:space="preserve">Using a single bit </w:t>
      </w:r>
      <w:r w:rsidR="0044649F">
        <w:t xml:space="preserve">to specify </w:t>
      </w:r>
      <w:proofErr w:type="spellStart"/>
      <w:r w:rsidR="0044649F">
        <w:t>memRead</w:t>
      </w:r>
      <w:proofErr w:type="spellEnd"/>
      <w:r w:rsidR="0044649F">
        <w:t xml:space="preserve"> and </w:t>
      </w:r>
      <w:proofErr w:type="spellStart"/>
      <w:r w:rsidR="0044649F">
        <w:t>memWrite</w:t>
      </w:r>
      <w:proofErr w:type="spellEnd"/>
      <w:r w:rsidR="0044649F">
        <w:t xml:space="preserve"> would only work if all of your instructions accessed memory (such as </w:t>
      </w:r>
      <w:proofErr w:type="spellStart"/>
      <w:proofErr w:type="gramStart"/>
      <w:r w:rsidR="0044649F">
        <w:t>lw</w:t>
      </w:r>
      <w:proofErr w:type="spellEnd"/>
      <w:proofErr w:type="gramEnd"/>
      <w:r w:rsidR="0044649F">
        <w:t xml:space="preserve"> and </w:t>
      </w:r>
      <w:proofErr w:type="spellStart"/>
      <w:r w:rsidR="0044649F">
        <w:t>sw</w:t>
      </w:r>
      <w:proofErr w:type="spellEnd"/>
      <w:r w:rsidR="0044649F">
        <w:t xml:space="preserve">). Some instructions do not do either (j, </w:t>
      </w:r>
      <w:proofErr w:type="spellStart"/>
      <w:r w:rsidR="0044649F">
        <w:t>beq</w:t>
      </w:r>
      <w:proofErr w:type="spellEnd"/>
      <w:r w:rsidR="0044649F">
        <w:t xml:space="preserve">), therefore the added fidelity of having two bits allows you to specify if you are reading/writing memory, and if you are accessing memory at all. </w:t>
      </w:r>
    </w:p>
    <w:p w:rsidR="00D27930" w:rsidRDefault="00D27930"/>
    <w:p w:rsidR="00D07C21" w:rsidRDefault="00E14DF0">
      <w:r>
        <w:lastRenderedPageBreak/>
        <w:t>9</w:t>
      </w:r>
      <w:r w:rsidR="00D07C21">
        <w:t xml:space="preserve">. (5) </w:t>
      </w:r>
      <w:r w:rsidR="0007287F">
        <w:t xml:space="preserve">Assume that $6 contains a two’s complement integer that is greater than the two’s complement integer in $5. After the instruction </w:t>
      </w:r>
      <w:proofErr w:type="gramStart"/>
      <w:r w:rsidR="0007287F">
        <w:rPr>
          <w:color w:val="3366FF"/>
        </w:rPr>
        <w:t>sub</w:t>
      </w:r>
      <w:r w:rsidR="0007287F" w:rsidRPr="00DF3BF2">
        <w:rPr>
          <w:color w:val="3366FF"/>
        </w:rPr>
        <w:t xml:space="preserve">  $</w:t>
      </w:r>
      <w:proofErr w:type="gramEnd"/>
      <w:r w:rsidR="0007287F" w:rsidRPr="00DF3BF2">
        <w:rPr>
          <w:color w:val="3366FF"/>
        </w:rPr>
        <w:t>4,$5,$6</w:t>
      </w:r>
      <w:r w:rsidR="0007287F">
        <w:t xml:space="preserve">    is executed, what </w:t>
      </w:r>
      <w:r w:rsidR="00646EB8">
        <w:t>is</w:t>
      </w:r>
      <w:r w:rsidR="0007287F">
        <w:t xml:space="preserve"> the value of the </w:t>
      </w:r>
      <w:r w:rsidR="00AC2AFE">
        <w:t>MSB (bit31) in register $4 if an</w:t>
      </w:r>
      <w:r w:rsidR="0007287F">
        <w:t xml:space="preserve"> overflow occurs?</w:t>
      </w:r>
    </w:p>
    <w:p w:rsidR="0044649F" w:rsidRDefault="0044649F"/>
    <w:p w:rsidR="0044649F" w:rsidRDefault="0044649F">
      <w:r>
        <w:t xml:space="preserve">For overflow to </w:t>
      </w:r>
      <w:proofErr w:type="gramStart"/>
      <w:r>
        <w:t>occur,</w:t>
      </w:r>
      <w:proofErr w:type="gramEnd"/>
      <w:r>
        <w:t xml:space="preserve"> the value in $6 must be positive and the value in $5 must be negative. Subtracting a negative number from a positive number will yield </w:t>
      </w:r>
      <w:r w:rsidR="001B22AB">
        <w:t>a positive result, so a negative value in $4 would indicate overflow. The MSB of 1 would indicate a negative value, so the value of the MSB should be 1.</w:t>
      </w:r>
    </w:p>
    <w:p w:rsidR="00D07C21" w:rsidRDefault="00D07C21"/>
    <w:p w:rsidR="00470482" w:rsidRDefault="00E14DF0" w:rsidP="00D07C21">
      <w:r>
        <w:t>10</w:t>
      </w:r>
      <w:r w:rsidR="00D07C21">
        <w:t xml:space="preserve">. (5) </w:t>
      </w:r>
      <w:r w:rsidR="00EF4DDA" w:rsidRPr="00F51900">
        <w:t xml:space="preserve">List all instructions within our MIPS core instruction subset </w:t>
      </w:r>
      <w:r w:rsidR="000C5FE7">
        <w:t xml:space="preserve">(add, sub, and, or, </w:t>
      </w:r>
      <w:proofErr w:type="spellStart"/>
      <w:r w:rsidR="000C5FE7">
        <w:t>slt</w:t>
      </w:r>
      <w:proofErr w:type="spellEnd"/>
      <w:r w:rsidR="000C5FE7">
        <w:t xml:space="preserve">, </w:t>
      </w:r>
      <w:proofErr w:type="spellStart"/>
      <w:r w:rsidR="000C5FE7">
        <w:t>lw</w:t>
      </w:r>
      <w:proofErr w:type="spellEnd"/>
      <w:r w:rsidR="000C5FE7">
        <w:t xml:space="preserve">, </w:t>
      </w:r>
      <w:proofErr w:type="spellStart"/>
      <w:r w:rsidR="000C5FE7">
        <w:t>sw</w:t>
      </w:r>
      <w:proofErr w:type="spellEnd"/>
      <w:r w:rsidR="000C5FE7">
        <w:t xml:space="preserve">, </w:t>
      </w:r>
      <w:proofErr w:type="spellStart"/>
      <w:r w:rsidR="000C5FE7">
        <w:t>beq</w:t>
      </w:r>
      <w:proofErr w:type="spellEnd"/>
      <w:r w:rsidR="000C5FE7">
        <w:t xml:space="preserve"> &amp; jump) </w:t>
      </w:r>
      <w:r w:rsidR="00EF4DDA" w:rsidRPr="00F51900">
        <w:t xml:space="preserve">that </w:t>
      </w:r>
      <w:r w:rsidR="00D27930">
        <w:t xml:space="preserve">do not require the </w:t>
      </w:r>
      <w:r w:rsidR="00EF4DDA" w:rsidRPr="00F51900">
        <w:t>ou</w:t>
      </w:r>
      <w:r w:rsidR="00D27930">
        <w:t xml:space="preserve">tput of the sign extension unit.  </w:t>
      </w:r>
    </w:p>
    <w:p w:rsidR="00175489" w:rsidRDefault="00175489"/>
    <w:p w:rsidR="008B68D4" w:rsidRDefault="00B26989">
      <w:r>
        <w:t xml:space="preserve">Sign extension refers to copying the most significant bits to the upper 16 bits in order to keep the same sign information when converting 16 bit numbers to 32 bit numbers. Instructions which do NOT require the output of the sign extension unit include: add, sub, and, or, </w:t>
      </w:r>
      <w:proofErr w:type="spellStart"/>
      <w:r>
        <w:t>slt</w:t>
      </w:r>
      <w:proofErr w:type="spellEnd"/>
      <w:r>
        <w:t xml:space="preserve">, </w:t>
      </w:r>
      <w:proofErr w:type="spellStart"/>
      <w:r>
        <w:t>beq</w:t>
      </w:r>
      <w:proofErr w:type="spellEnd"/>
      <w:r>
        <w:t xml:space="preserve"> and jump.</w:t>
      </w:r>
    </w:p>
    <w:p w:rsidR="00EB709E" w:rsidRDefault="00EB709E"/>
    <w:p w:rsidR="00D07C21" w:rsidRDefault="00E14DF0" w:rsidP="00D07C21">
      <w:r>
        <w:t>11</w:t>
      </w:r>
      <w:r w:rsidR="00D07C21">
        <w:t>. (</w:t>
      </w:r>
      <w:r w:rsidR="00D07C21" w:rsidRPr="00D07C21">
        <w:t xml:space="preserve">10) Assume that the zero flag and </w:t>
      </w:r>
      <w:proofErr w:type="gramStart"/>
      <w:r w:rsidR="00D07C21" w:rsidRPr="00D07C21">
        <w:t>registers  $</w:t>
      </w:r>
      <w:proofErr w:type="gramEnd"/>
      <w:r w:rsidR="00D07C21" w:rsidRPr="00D07C21">
        <w:t>0 through $31 all contain 0 prior to executing the machine instruction 0x0</w:t>
      </w:r>
      <w:r w:rsidR="008F5F37">
        <w:t>C</w:t>
      </w:r>
      <w:r w:rsidR="00D07C21" w:rsidRPr="00D07C21">
        <w:t xml:space="preserve">3A7E24 which resides at </w:t>
      </w:r>
      <w:r w:rsidR="00C33D13">
        <w:t xml:space="preserve">memory </w:t>
      </w:r>
      <w:r w:rsidR="00D07C21" w:rsidRPr="00D07C21">
        <w:t>address 0x400B00C8. What value (</w:t>
      </w:r>
      <w:r w:rsidR="00D07C21" w:rsidRPr="00BB1D8E">
        <w:rPr>
          <w:highlight w:val="yellow"/>
        </w:rPr>
        <w:t>expressed in hex</w:t>
      </w:r>
      <w:r w:rsidR="00D07C21" w:rsidRPr="00D07C21">
        <w:t>) will</w:t>
      </w:r>
      <w:r w:rsidR="00F30979">
        <w:t xml:space="preserve"> be in </w:t>
      </w:r>
      <w:r w:rsidR="008F5F37">
        <w:t xml:space="preserve">any CPU registers that are modified and what value will be in </w:t>
      </w:r>
      <w:r w:rsidR="00F30979">
        <w:t xml:space="preserve">the program counter </w:t>
      </w:r>
      <w:r w:rsidR="00BB1D8E">
        <w:t>(PC) register</w:t>
      </w:r>
      <w:r w:rsidR="00F30979">
        <w:t xml:space="preserve"> </w:t>
      </w:r>
      <w:r w:rsidR="00D07C21" w:rsidRPr="00D07C21">
        <w:t>when the instruction completes execution?</w:t>
      </w:r>
    </w:p>
    <w:p w:rsidR="00321B33" w:rsidRDefault="00321B33" w:rsidP="00D07C21"/>
    <w:p w:rsidR="006A1E7C" w:rsidRDefault="00B26989" w:rsidP="00D07C21">
      <w:r>
        <w:t xml:space="preserve">0x0C3A7E24 -&gt; </w:t>
      </w:r>
      <w:r w:rsidR="00205CBC" w:rsidRPr="00205CBC">
        <w:t>000011</w:t>
      </w:r>
      <w:r w:rsidR="00205CBC">
        <w:t xml:space="preserve"> </w:t>
      </w:r>
      <w:r w:rsidR="00205CBC" w:rsidRPr="00205CBC">
        <w:t>00001110100111111000100100</w:t>
      </w:r>
    </w:p>
    <w:p w:rsidR="006A1E7C" w:rsidRDefault="00681206" w:rsidP="00D07C21">
      <w:r>
        <w:t xml:space="preserve">= </w:t>
      </w:r>
      <w:proofErr w:type="spellStart"/>
      <w:r w:rsidR="006A1E7C">
        <w:t>jal</w:t>
      </w:r>
      <w:proofErr w:type="spellEnd"/>
      <w:r w:rsidR="006A1E7C">
        <w:t xml:space="preserve">, </w:t>
      </w:r>
      <w:r w:rsidR="006A1E7C" w:rsidRPr="00205CBC">
        <w:t>00</w:t>
      </w:r>
      <w:r>
        <w:t xml:space="preserve"> </w:t>
      </w:r>
      <w:r w:rsidR="006A1E7C" w:rsidRPr="00205CBC">
        <w:t>0011</w:t>
      </w:r>
      <w:r>
        <w:t xml:space="preserve"> </w:t>
      </w:r>
      <w:r w:rsidR="006A1E7C" w:rsidRPr="00205CBC">
        <w:t>1010</w:t>
      </w:r>
      <w:r>
        <w:t xml:space="preserve"> </w:t>
      </w:r>
      <w:r w:rsidR="006A1E7C" w:rsidRPr="00205CBC">
        <w:t>0111</w:t>
      </w:r>
      <w:r>
        <w:t xml:space="preserve"> </w:t>
      </w:r>
      <w:r w:rsidR="006A1E7C" w:rsidRPr="00205CBC">
        <w:t>1110</w:t>
      </w:r>
      <w:r>
        <w:t xml:space="preserve"> </w:t>
      </w:r>
      <w:r w:rsidR="006A1E7C" w:rsidRPr="00205CBC">
        <w:t>0010</w:t>
      </w:r>
      <w:r>
        <w:t xml:space="preserve"> </w:t>
      </w:r>
      <w:r w:rsidR="006A1E7C" w:rsidRPr="00205CBC">
        <w:t>0100</w:t>
      </w:r>
    </w:p>
    <w:p w:rsidR="006A1E7C" w:rsidRPr="00681206" w:rsidRDefault="006A1E7C" w:rsidP="00D07C21">
      <w:pPr>
        <w:rPr>
          <w:vertAlign w:val="subscript"/>
        </w:rPr>
      </w:pPr>
      <w:r>
        <w:t xml:space="preserve">$31 is set to </w:t>
      </w:r>
      <w:r w:rsidR="00681206">
        <w:t>0x400B00CC (=</w:t>
      </w:r>
      <w:r w:rsidR="00681206" w:rsidRPr="00D07C21">
        <w:t>0x400B00C8</w:t>
      </w:r>
      <w:r w:rsidR="00681206">
        <w:t xml:space="preserve"> + 4</w:t>
      </w:r>
      <w:proofErr w:type="gramStart"/>
      <w:r w:rsidR="00681206">
        <w:t>)</w:t>
      </w:r>
      <w:proofErr w:type="gramEnd"/>
      <w:r w:rsidR="00681206">
        <w:br/>
        <w:t xml:space="preserve">Program counter = </w:t>
      </w:r>
      <w:r w:rsidR="00681206" w:rsidRPr="00205CBC">
        <w:t>0000</w:t>
      </w:r>
      <w:r w:rsidR="00681206">
        <w:t xml:space="preserve"> </w:t>
      </w:r>
      <w:r w:rsidR="00681206" w:rsidRPr="00205CBC">
        <w:t>1110</w:t>
      </w:r>
      <w:r w:rsidR="00681206">
        <w:t xml:space="preserve"> </w:t>
      </w:r>
      <w:r w:rsidR="00681206" w:rsidRPr="00205CBC">
        <w:t>1001</w:t>
      </w:r>
      <w:r w:rsidR="00681206">
        <w:t xml:space="preserve"> </w:t>
      </w:r>
      <w:r w:rsidR="00681206" w:rsidRPr="00205CBC">
        <w:t>1111</w:t>
      </w:r>
      <w:r w:rsidR="00681206">
        <w:t xml:space="preserve"> </w:t>
      </w:r>
      <w:r w:rsidR="00681206" w:rsidRPr="00205CBC">
        <w:t>1000</w:t>
      </w:r>
      <w:r w:rsidR="00681206">
        <w:t xml:space="preserve"> </w:t>
      </w:r>
      <w:r w:rsidR="00681206" w:rsidRPr="00205CBC">
        <w:t>1001</w:t>
      </w:r>
      <w:r w:rsidR="00681206">
        <w:t xml:space="preserve"> </w:t>
      </w:r>
      <w:r w:rsidR="00681206" w:rsidRPr="00205CBC">
        <w:t>00</w:t>
      </w:r>
      <w:r w:rsidR="00681206">
        <w:t>00 = 0x0E9F890</w:t>
      </w:r>
    </w:p>
    <w:p w:rsidR="00D07C21" w:rsidRDefault="00D07C21"/>
    <w:p w:rsidR="008A27C2" w:rsidRDefault="00E14DF0" w:rsidP="008A27C2">
      <w:r>
        <w:t>12</w:t>
      </w:r>
      <w:r w:rsidR="00D07C21">
        <w:t xml:space="preserve">. </w:t>
      </w:r>
      <w:r w:rsidR="008A27C2">
        <w:t xml:space="preserve"> Show the 8-digit hex representation of the 32-bit machine instruction for each of the following true-op assembly language instructions:</w:t>
      </w:r>
    </w:p>
    <w:p w:rsidR="008A27C2" w:rsidRPr="00797CEA" w:rsidRDefault="008A27C2" w:rsidP="008A27C2">
      <w:pPr>
        <w:rPr>
          <w:u w:val="single"/>
        </w:rPr>
      </w:pPr>
      <w:r w:rsidRPr="001D5C6F">
        <w:rPr>
          <w:color w:val="000000" w:themeColor="text1"/>
        </w:rPr>
        <w:t xml:space="preserve">(3) </w:t>
      </w:r>
      <w:proofErr w:type="gramStart"/>
      <w:r w:rsidRPr="00DF3BF2">
        <w:rPr>
          <w:color w:val="3366FF"/>
        </w:rPr>
        <w:t>add  $</w:t>
      </w:r>
      <w:proofErr w:type="gramEnd"/>
      <w:r w:rsidRPr="00DF3BF2">
        <w:rPr>
          <w:color w:val="3366FF"/>
        </w:rPr>
        <w:t>4,$5,$6</w:t>
      </w:r>
      <w:r>
        <w:t xml:space="preserve">      machine code = </w:t>
      </w:r>
      <w:r w:rsidR="00321B33" w:rsidRPr="00321B33">
        <w:t>0x00a62020</w:t>
      </w:r>
    </w:p>
    <w:p w:rsidR="008A27C2" w:rsidRDefault="008A27C2" w:rsidP="008A27C2">
      <w:r w:rsidRPr="001D5C6F">
        <w:rPr>
          <w:color w:val="000000" w:themeColor="text1"/>
        </w:rPr>
        <w:t xml:space="preserve">(3) </w:t>
      </w:r>
      <w:proofErr w:type="gramStart"/>
      <w:r>
        <w:rPr>
          <w:color w:val="3366FF"/>
        </w:rPr>
        <w:t>or</w:t>
      </w:r>
      <w:proofErr w:type="gramEnd"/>
      <w:r w:rsidRPr="00DF3BF2">
        <w:rPr>
          <w:color w:val="3366FF"/>
        </w:rPr>
        <w:t xml:space="preserve"> </w:t>
      </w:r>
      <w:r>
        <w:rPr>
          <w:color w:val="3366FF"/>
        </w:rPr>
        <w:t xml:space="preserve">    </w:t>
      </w:r>
      <w:r w:rsidRPr="00DF3BF2">
        <w:rPr>
          <w:color w:val="3366FF"/>
        </w:rPr>
        <w:t>$4,$5,$6</w:t>
      </w:r>
      <w:r>
        <w:t xml:space="preserve">      machine code = </w:t>
      </w:r>
      <w:r w:rsidR="00321B33" w:rsidRPr="00321B33">
        <w:t>0x00a62025</w:t>
      </w:r>
    </w:p>
    <w:p w:rsidR="00910394" w:rsidRDefault="00910394" w:rsidP="008A27C2"/>
    <w:p w:rsidR="00910394" w:rsidRDefault="008A5193" w:rsidP="00D07C21">
      <w:r>
        <w:t>13</w:t>
      </w:r>
      <w:r w:rsidR="008F0222">
        <w:t>.</w:t>
      </w:r>
      <w:r w:rsidR="00910394">
        <w:t xml:space="preserve"> </w:t>
      </w:r>
      <w:r w:rsidR="008F0222">
        <w:t xml:space="preserve">Consider the MIPS assembly </w:t>
      </w:r>
      <w:r w:rsidR="00487060">
        <w:t xml:space="preserve">language instruction   </w:t>
      </w:r>
      <w:proofErr w:type="spellStart"/>
      <w:proofErr w:type="gramStart"/>
      <w:r w:rsidR="00487060">
        <w:t>or</w:t>
      </w:r>
      <w:r w:rsidR="008F0222">
        <w:t>i</w:t>
      </w:r>
      <w:proofErr w:type="spellEnd"/>
      <w:r w:rsidR="008F0222">
        <w:t xml:space="preserve">  $</w:t>
      </w:r>
      <w:proofErr w:type="gramEnd"/>
      <w:r w:rsidR="008F0222">
        <w:t>6,$4,8 .</w:t>
      </w:r>
    </w:p>
    <w:p w:rsidR="008F0222" w:rsidRDefault="008F0222" w:rsidP="00D07C21">
      <w:r>
        <w:t xml:space="preserve">a) (3) </w:t>
      </w:r>
      <w:proofErr w:type="gramStart"/>
      <w:r>
        <w:t>What</w:t>
      </w:r>
      <w:proofErr w:type="gramEnd"/>
      <w:r>
        <w:t xml:space="preserve"> is the operator mnemonic for this instruction?</w:t>
      </w:r>
    </w:p>
    <w:p w:rsidR="00321B33" w:rsidRDefault="00321B33" w:rsidP="00D07C21"/>
    <w:p w:rsidR="00321B33" w:rsidRDefault="00321B33" w:rsidP="00D07C21">
      <w:proofErr w:type="spellStart"/>
      <w:proofErr w:type="gramStart"/>
      <w:r>
        <w:t>ori</w:t>
      </w:r>
      <w:proofErr w:type="spellEnd"/>
      <w:proofErr w:type="gramEnd"/>
      <w:r>
        <w:t xml:space="preserve"> is the operator mnemonic for the instruction “Bitwise or immediate” which ors a register and an immediate value and stores the result in a register.</w:t>
      </w:r>
    </w:p>
    <w:p w:rsidR="00321B33" w:rsidRDefault="00321B33" w:rsidP="00D07C21"/>
    <w:p w:rsidR="008F0222" w:rsidRDefault="008F0222" w:rsidP="00D07C21">
      <w:r>
        <w:t xml:space="preserve">b) (3) </w:t>
      </w:r>
      <w:proofErr w:type="gramStart"/>
      <w:r>
        <w:t>What</w:t>
      </w:r>
      <w:proofErr w:type="gramEnd"/>
      <w:r>
        <w:t xml:space="preserve"> is the </w:t>
      </w:r>
      <w:proofErr w:type="spellStart"/>
      <w:r>
        <w:t>opcode</w:t>
      </w:r>
      <w:proofErr w:type="spellEnd"/>
      <w:r>
        <w:t xml:space="preserve"> for this instruction?</w:t>
      </w:r>
    </w:p>
    <w:p w:rsidR="00321B33" w:rsidRDefault="00321B33" w:rsidP="00D07C21"/>
    <w:p w:rsidR="00321B33" w:rsidRDefault="00321B33" w:rsidP="00D07C21">
      <w:proofErr w:type="gramStart"/>
      <w:r>
        <w:t>001101,</w:t>
      </w:r>
      <w:proofErr w:type="gramEnd"/>
      <w:r>
        <w:t xml:space="preserve"> or 13</w:t>
      </w:r>
    </w:p>
    <w:p w:rsidR="00AE7D9B" w:rsidRDefault="00AE7D9B" w:rsidP="00D07C21"/>
    <w:p w:rsidR="00FA6393" w:rsidRDefault="00FA6393" w:rsidP="00FA6393">
      <w:r>
        <w:t xml:space="preserve">14.  Suppose that registers $12 and $11 both contain the two’s complement representation of the negative decimal integer -2147483648. </w:t>
      </w:r>
    </w:p>
    <w:p w:rsidR="00321B33" w:rsidRDefault="00FA6393" w:rsidP="00FA6393">
      <w:r>
        <w:lastRenderedPageBreak/>
        <w:t xml:space="preserve">a) (3) What decimal value is represented by the result produced by the instruction: </w:t>
      </w:r>
      <w:proofErr w:type="spellStart"/>
      <w:r w:rsidRPr="001F7E0D">
        <w:rPr>
          <w:color w:val="0000FF"/>
        </w:rPr>
        <w:t>addiu</w:t>
      </w:r>
      <w:proofErr w:type="spellEnd"/>
      <w:r w:rsidRPr="001F7E0D">
        <w:rPr>
          <w:color w:val="0000FF"/>
        </w:rPr>
        <w:t xml:space="preserve">   $5</w:t>
      </w:r>
      <w:proofErr w:type="gramStart"/>
      <w:r w:rsidRPr="001F7E0D">
        <w:rPr>
          <w:color w:val="0000FF"/>
        </w:rPr>
        <w:t>,$</w:t>
      </w:r>
      <w:proofErr w:type="gramEnd"/>
      <w:r w:rsidRPr="001F7E0D">
        <w:rPr>
          <w:color w:val="0000FF"/>
        </w:rPr>
        <w:t>12,-2</w:t>
      </w:r>
      <w:r>
        <w:t xml:space="preserve"> ? </w:t>
      </w:r>
    </w:p>
    <w:p w:rsidR="00321B33" w:rsidRDefault="00321B33" w:rsidP="00FA6393"/>
    <w:p w:rsidR="00321B33" w:rsidRDefault="00321B33" w:rsidP="00FA6393">
      <w:r>
        <w:t>2’s compliment -2147483648 = 10000000000000000000000000000000 = 0x80000000</w:t>
      </w:r>
    </w:p>
    <w:p w:rsidR="00321B33" w:rsidRDefault="00B10F0F" w:rsidP="00FA6393">
      <w:proofErr w:type="spellStart"/>
      <w:proofErr w:type="gramStart"/>
      <w:r w:rsidRPr="00B10F0F">
        <w:t>addiu</w:t>
      </w:r>
      <w:proofErr w:type="spellEnd"/>
      <w:proofErr w:type="gramEnd"/>
      <w:r w:rsidRPr="00B10F0F">
        <w:t xml:space="preserve">   $5,$12,-</w:t>
      </w:r>
      <w:r>
        <w:t xml:space="preserve">2 -&gt; $5 = 0x7FFFFFFE = </w:t>
      </w:r>
      <w:r w:rsidRPr="00B10F0F">
        <w:t>2147483646</w:t>
      </w:r>
    </w:p>
    <w:p w:rsidR="00FA6393" w:rsidRDefault="00FA6393" w:rsidP="00FA6393">
      <w:r>
        <w:t xml:space="preserve"> Decimal value = </w:t>
      </w:r>
      <w:r w:rsidR="00B10F0F" w:rsidRPr="00B10F0F">
        <w:t>2147483646</w:t>
      </w:r>
    </w:p>
    <w:p w:rsidR="00FA6393" w:rsidRDefault="00FA6393" w:rsidP="00FA6393"/>
    <w:p w:rsidR="00FA6393" w:rsidRDefault="00FA6393" w:rsidP="00FA6393">
      <w:r>
        <w:t xml:space="preserve">b) (3) What decimal value is represented by the result produced by the instruction: </w:t>
      </w:r>
      <w:proofErr w:type="spellStart"/>
      <w:r w:rsidR="00487060">
        <w:rPr>
          <w:color w:val="0000FF"/>
        </w:rPr>
        <w:t>and</w:t>
      </w:r>
      <w:r>
        <w:rPr>
          <w:color w:val="0000FF"/>
        </w:rPr>
        <w:t>i</w:t>
      </w:r>
      <w:proofErr w:type="spellEnd"/>
      <w:r>
        <w:rPr>
          <w:color w:val="0000FF"/>
        </w:rPr>
        <w:t xml:space="preserve">   $5</w:t>
      </w:r>
      <w:proofErr w:type="gramStart"/>
      <w:r>
        <w:rPr>
          <w:color w:val="0000FF"/>
        </w:rPr>
        <w:t>,$</w:t>
      </w:r>
      <w:proofErr w:type="gramEnd"/>
      <w:r>
        <w:rPr>
          <w:color w:val="0000FF"/>
        </w:rPr>
        <w:t>11</w:t>
      </w:r>
      <w:r w:rsidRPr="001F7E0D">
        <w:rPr>
          <w:color w:val="0000FF"/>
        </w:rPr>
        <w:t>,-2</w:t>
      </w:r>
      <w:r>
        <w:t xml:space="preserve"> ?  Decimal value = </w:t>
      </w:r>
      <w:r w:rsidR="00B10F0F">
        <w:t>-2147483648</w:t>
      </w:r>
    </w:p>
    <w:p w:rsidR="00B10F0F" w:rsidRDefault="00B10F0F" w:rsidP="00FA6393"/>
    <w:p w:rsidR="00B10F0F" w:rsidRDefault="00B10F0F" w:rsidP="00FA6393">
      <w:r>
        <w:t xml:space="preserve">This is because </w:t>
      </w:r>
      <w:proofErr w:type="spellStart"/>
      <w:r>
        <w:t>andi</w:t>
      </w:r>
      <w:proofErr w:type="spellEnd"/>
      <w:r>
        <w:t xml:space="preserve"> ands a register and an immediate value and stores the result in the register. The only bit that produces a valid AND with 0x80000000 is the first bit, so the result is the same as the input ($11)</w:t>
      </w:r>
    </w:p>
    <w:p w:rsidR="00FA6393" w:rsidRDefault="00FA6393" w:rsidP="00FA6393"/>
    <w:p w:rsidR="00FA6393" w:rsidRDefault="00FA6393" w:rsidP="00FA6393">
      <w:r>
        <w:t>c) (2) Does either or both of these instructions cause an overflow</w:t>
      </w:r>
      <w:r w:rsidR="005439D7">
        <w:t xml:space="preserve"> exception</w:t>
      </w:r>
      <w:r>
        <w:t>? If so, identify the instruction(s).</w:t>
      </w:r>
    </w:p>
    <w:p w:rsidR="00B10F0F" w:rsidRDefault="00B10F0F" w:rsidP="00FA6393"/>
    <w:p w:rsidR="00B10F0F" w:rsidRDefault="00B10F0F" w:rsidP="00FA6393">
      <w:r>
        <w:t>The first instruction produces an overflow, which is why the value wraps around from a large negative to a large positive on the addition of a negative number. The second instruction does not produce an overflow.</w:t>
      </w:r>
    </w:p>
    <w:p w:rsidR="000C5FE7" w:rsidRDefault="000C5FE7" w:rsidP="00AE7D9B"/>
    <w:p w:rsidR="00D07C21" w:rsidRDefault="00A86899" w:rsidP="008A23D5">
      <w:r>
        <w:t xml:space="preserve">15. (6) </w:t>
      </w:r>
      <w:r w:rsidR="008A23D5">
        <w:t xml:space="preserve">Suppose that a hardware error, hack attack, or bit flip due to cosmic radiation inverts bit 20 within the machine instruction for </w:t>
      </w:r>
      <w:proofErr w:type="spellStart"/>
      <w:r w:rsidR="008A23D5" w:rsidRPr="00D4357C">
        <w:rPr>
          <w:color w:val="0000FF"/>
        </w:rPr>
        <w:t>bgez</w:t>
      </w:r>
      <w:proofErr w:type="spellEnd"/>
      <w:r w:rsidR="008A23D5" w:rsidRPr="00D4357C">
        <w:rPr>
          <w:color w:val="0000FF"/>
        </w:rPr>
        <w:t xml:space="preserve">  $4,exit</w:t>
      </w:r>
      <w:r w:rsidR="008A23D5">
        <w:rPr>
          <w:color w:val="0000FF"/>
        </w:rPr>
        <w:t>.</w:t>
      </w:r>
      <w:r w:rsidR="008A23D5">
        <w:t xml:space="preserve"> </w:t>
      </w:r>
      <w:r w:rsidR="005439D7">
        <w:t xml:space="preserve">Bit 20 is the only bit affected. </w:t>
      </w:r>
      <w:r w:rsidR="008A23D5">
        <w:t>Would the modified 32-bit machine instruction still correspond to a valid instruction? If so, what is th</w:t>
      </w:r>
      <w:r w:rsidR="00FB623A">
        <w:t xml:space="preserve">e assembly language instruction, when translated to machine code, </w:t>
      </w:r>
      <w:bookmarkStart w:id="0" w:name="_GoBack"/>
      <w:bookmarkEnd w:id="0"/>
      <w:r w:rsidR="008A23D5">
        <w:t>corresponds to the modified 32-bit pattern?</w:t>
      </w:r>
    </w:p>
    <w:p w:rsidR="00B10F0F" w:rsidRDefault="00B10F0F" w:rsidP="008A23D5"/>
    <w:p w:rsidR="00B10F0F" w:rsidRPr="00D07C21" w:rsidRDefault="00B26989" w:rsidP="008A23D5">
      <w:r>
        <w:t xml:space="preserve">The instruction would still be </w:t>
      </w:r>
      <w:proofErr w:type="gramStart"/>
      <w:r>
        <w:t>valid,</w:t>
      </w:r>
      <w:proofErr w:type="gramEnd"/>
      <w:r>
        <w:t xml:space="preserve"> however the instruction would not point to exit. Instead the instruction would point to some value in memory other than exit, depending on the initial value of the offset. </w:t>
      </w:r>
    </w:p>
    <w:sectPr w:rsidR="00B10F0F" w:rsidRPr="00D07C21" w:rsidSect="0028582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F3BF2"/>
    <w:rsid w:val="00045031"/>
    <w:rsid w:val="0007287F"/>
    <w:rsid w:val="000C5FE7"/>
    <w:rsid w:val="000C65B9"/>
    <w:rsid w:val="00175489"/>
    <w:rsid w:val="00194B09"/>
    <w:rsid w:val="001B22AB"/>
    <w:rsid w:val="001C7D89"/>
    <w:rsid w:val="00205CBC"/>
    <w:rsid w:val="002477A8"/>
    <w:rsid w:val="0028085F"/>
    <w:rsid w:val="00285820"/>
    <w:rsid w:val="002931D3"/>
    <w:rsid w:val="002C2636"/>
    <w:rsid w:val="00321B33"/>
    <w:rsid w:val="003722A9"/>
    <w:rsid w:val="003A7FF3"/>
    <w:rsid w:val="003B7D63"/>
    <w:rsid w:val="0044649F"/>
    <w:rsid w:val="00470482"/>
    <w:rsid w:val="0047217A"/>
    <w:rsid w:val="00487060"/>
    <w:rsid w:val="004C47D2"/>
    <w:rsid w:val="005150A0"/>
    <w:rsid w:val="00536D85"/>
    <w:rsid w:val="00537FE4"/>
    <w:rsid w:val="005439D7"/>
    <w:rsid w:val="00556D4A"/>
    <w:rsid w:val="00576B96"/>
    <w:rsid w:val="00646EB8"/>
    <w:rsid w:val="00650540"/>
    <w:rsid w:val="00662C12"/>
    <w:rsid w:val="00667DC4"/>
    <w:rsid w:val="0067579C"/>
    <w:rsid w:val="00681206"/>
    <w:rsid w:val="006A1E7C"/>
    <w:rsid w:val="006F1F5A"/>
    <w:rsid w:val="007E38B5"/>
    <w:rsid w:val="0082498E"/>
    <w:rsid w:val="00853896"/>
    <w:rsid w:val="00872FB5"/>
    <w:rsid w:val="008A23D5"/>
    <w:rsid w:val="008A27C2"/>
    <w:rsid w:val="008A42ED"/>
    <w:rsid w:val="008A5193"/>
    <w:rsid w:val="008B68D4"/>
    <w:rsid w:val="008C0E53"/>
    <w:rsid w:val="008D25F5"/>
    <w:rsid w:val="008F0222"/>
    <w:rsid w:val="008F5F37"/>
    <w:rsid w:val="00910394"/>
    <w:rsid w:val="009A2E4C"/>
    <w:rsid w:val="009A5507"/>
    <w:rsid w:val="009A7776"/>
    <w:rsid w:val="00A02C44"/>
    <w:rsid w:val="00A86899"/>
    <w:rsid w:val="00AC2AFE"/>
    <w:rsid w:val="00AE7D9B"/>
    <w:rsid w:val="00B051BC"/>
    <w:rsid w:val="00B10F0F"/>
    <w:rsid w:val="00B110EF"/>
    <w:rsid w:val="00B26989"/>
    <w:rsid w:val="00B517F5"/>
    <w:rsid w:val="00B75A31"/>
    <w:rsid w:val="00BB1D8E"/>
    <w:rsid w:val="00BB4C7C"/>
    <w:rsid w:val="00BF1518"/>
    <w:rsid w:val="00C30314"/>
    <w:rsid w:val="00C33D13"/>
    <w:rsid w:val="00D07C21"/>
    <w:rsid w:val="00D27930"/>
    <w:rsid w:val="00D7311F"/>
    <w:rsid w:val="00DB2EF5"/>
    <w:rsid w:val="00DD3980"/>
    <w:rsid w:val="00DF10EE"/>
    <w:rsid w:val="00DF3BF2"/>
    <w:rsid w:val="00E14DF0"/>
    <w:rsid w:val="00E63520"/>
    <w:rsid w:val="00E67A5E"/>
    <w:rsid w:val="00E7584A"/>
    <w:rsid w:val="00EA5970"/>
    <w:rsid w:val="00EB709E"/>
    <w:rsid w:val="00EF4DDA"/>
    <w:rsid w:val="00F1406B"/>
    <w:rsid w:val="00F30979"/>
    <w:rsid w:val="00F406BF"/>
    <w:rsid w:val="00F70308"/>
    <w:rsid w:val="00FA6393"/>
    <w:rsid w:val="00FB623A"/>
    <w:rsid w:val="00FB7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F2"/>
  </w:style>
  <w:style w:type="paragraph" w:styleId="Heading3">
    <w:name w:val="heading 3"/>
    <w:basedOn w:val="Normal"/>
    <w:next w:val="Normal"/>
    <w:link w:val="Heading3Char"/>
    <w:uiPriority w:val="9"/>
    <w:semiHidden/>
    <w:unhideWhenUsed/>
    <w:qFormat/>
    <w:rsid w:val="002C26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B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DF3BF2"/>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AE7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D9B"/>
    <w:rPr>
      <w:rFonts w:ascii="Lucida Grande" w:hAnsi="Lucida Grande" w:cs="Lucida Grande"/>
      <w:sz w:val="18"/>
      <w:szCs w:val="18"/>
    </w:rPr>
  </w:style>
  <w:style w:type="table" w:styleId="TableGrid">
    <w:name w:val="Table Grid"/>
    <w:basedOn w:val="TableNormal"/>
    <w:uiPriority w:val="59"/>
    <w:rsid w:val="008B6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7FF3"/>
    <w:pPr>
      <w:ind w:left="720"/>
      <w:contextualSpacing/>
    </w:pPr>
  </w:style>
  <w:style w:type="character" w:customStyle="1" w:styleId="Heading3Char">
    <w:name w:val="Heading 3 Char"/>
    <w:basedOn w:val="DefaultParagraphFont"/>
    <w:link w:val="Heading3"/>
    <w:uiPriority w:val="9"/>
    <w:semiHidden/>
    <w:rsid w:val="002C263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B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DF3BF2"/>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AE7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D9B"/>
    <w:rPr>
      <w:rFonts w:ascii="Lucida Grande" w:hAnsi="Lucida Grande" w:cs="Lucida Grande"/>
      <w:sz w:val="18"/>
      <w:szCs w:val="18"/>
    </w:rPr>
  </w:style>
  <w:style w:type="table" w:styleId="TableGrid">
    <w:name w:val="Table Grid"/>
    <w:basedOn w:val="TableNormal"/>
    <w:uiPriority w:val="59"/>
    <w:rsid w:val="008B6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792252">
      <w:bodyDiv w:val="1"/>
      <w:marLeft w:val="0"/>
      <w:marRight w:val="0"/>
      <w:marTop w:val="0"/>
      <w:marBottom w:val="0"/>
      <w:divBdr>
        <w:top w:val="none" w:sz="0" w:space="0" w:color="auto"/>
        <w:left w:val="none" w:sz="0" w:space="0" w:color="auto"/>
        <w:bottom w:val="none" w:sz="0" w:space="0" w:color="auto"/>
        <w:right w:val="none" w:sz="0" w:space="0" w:color="auto"/>
      </w:divBdr>
    </w:div>
    <w:div w:id="577446975">
      <w:bodyDiv w:val="1"/>
      <w:marLeft w:val="0"/>
      <w:marRight w:val="0"/>
      <w:marTop w:val="0"/>
      <w:marBottom w:val="0"/>
      <w:divBdr>
        <w:top w:val="none" w:sz="0" w:space="0" w:color="auto"/>
        <w:left w:val="none" w:sz="0" w:space="0" w:color="auto"/>
        <w:bottom w:val="none" w:sz="0" w:space="0" w:color="auto"/>
        <w:right w:val="none" w:sz="0" w:space="0" w:color="auto"/>
      </w:divBdr>
    </w:div>
    <w:div w:id="578831132">
      <w:bodyDiv w:val="1"/>
      <w:marLeft w:val="0"/>
      <w:marRight w:val="0"/>
      <w:marTop w:val="0"/>
      <w:marBottom w:val="0"/>
      <w:divBdr>
        <w:top w:val="none" w:sz="0" w:space="0" w:color="auto"/>
        <w:left w:val="none" w:sz="0" w:space="0" w:color="auto"/>
        <w:bottom w:val="none" w:sz="0" w:space="0" w:color="auto"/>
        <w:right w:val="none" w:sz="0" w:space="0" w:color="auto"/>
      </w:divBdr>
    </w:div>
    <w:div w:id="1035469888">
      <w:bodyDiv w:val="1"/>
      <w:marLeft w:val="0"/>
      <w:marRight w:val="0"/>
      <w:marTop w:val="0"/>
      <w:marBottom w:val="0"/>
      <w:divBdr>
        <w:top w:val="none" w:sz="0" w:space="0" w:color="auto"/>
        <w:left w:val="none" w:sz="0" w:space="0" w:color="auto"/>
        <w:bottom w:val="none" w:sz="0" w:space="0" w:color="auto"/>
        <w:right w:val="none" w:sz="0" w:space="0" w:color="auto"/>
      </w:divBdr>
    </w:div>
    <w:div w:id="169615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4397</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 Malcom</dc:creator>
  <cp:lastModifiedBy>Brian</cp:lastModifiedBy>
  <cp:revision>7</cp:revision>
  <cp:lastPrinted>2019-09-23T23:24:00Z</cp:lastPrinted>
  <dcterms:created xsi:type="dcterms:W3CDTF">2019-09-16T23:14:00Z</dcterms:created>
  <dcterms:modified xsi:type="dcterms:W3CDTF">2019-09-24T00:34:00Z</dcterms:modified>
</cp:coreProperties>
</file>