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20" w:type="dxa"/>
        <w:tblInd w:w="87" w:type="dxa"/>
        <w:tblLook w:val="04A0"/>
      </w:tblPr>
      <w:tblGrid>
        <w:gridCol w:w="1440"/>
        <w:gridCol w:w="2140"/>
        <w:gridCol w:w="1500"/>
        <w:gridCol w:w="2240"/>
      </w:tblGrid>
      <w:tr w:rsidR="000E32EF" w:rsidRPr="000E32EF" w:rsidTr="000E32EF">
        <w:trPr>
          <w:trHeight w:val="58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32EF">
              <w:rPr>
                <w:rFonts w:ascii="Calibri" w:eastAsia="Times New Roman" w:hAnsi="Calibri" w:cs="Calibri"/>
                <w:b/>
                <w:bCs/>
                <w:color w:val="000000"/>
              </w:rPr>
              <w:t>Executable File Header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32EF" w:rsidRPr="000E32EF" w:rsidTr="000E32EF">
        <w:trPr>
          <w:trHeight w:val="58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Text Size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# total combined text size</w:t>
            </w:r>
          </w:p>
        </w:tc>
      </w:tr>
      <w:tr w:rsidR="000E32EF" w:rsidRPr="000E32EF" w:rsidTr="000E32EF">
        <w:trPr>
          <w:trHeight w:val="6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32EF" w:rsidRPr="000E32EF" w:rsidRDefault="000E32EF" w:rsidP="000E3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Data Size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# total combined data size</w:t>
            </w:r>
          </w:p>
        </w:tc>
      </w:tr>
      <w:tr w:rsidR="000E32EF" w:rsidRPr="000E32EF" w:rsidTr="000E32EF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32EF" w:rsidRPr="000E32EF" w:rsidRDefault="000E32EF" w:rsidP="000E3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32EF" w:rsidRPr="000E32EF" w:rsidTr="000E32EF">
        <w:trPr>
          <w:trHeight w:val="12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Text Segment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 xml:space="preserve">0040 0000                  (the memory address for Procedure A's </w:t>
            </w: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lw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 xml:space="preserve"> instruction)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lw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 xml:space="preserve"> $a0, X($</w:t>
            </w: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gp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>)         X = 8000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# where X is the offset relative to the global pointer register to get to X in the data segment</w:t>
            </w:r>
          </w:p>
        </w:tc>
      </w:tr>
      <w:tr w:rsidR="000E32EF" w:rsidRPr="000E32EF" w:rsidTr="000E32EF">
        <w:trPr>
          <w:trHeight w:val="12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 xml:space="preserve">0040 0004                  (the memory address for Procedure A's </w:t>
            </w: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jal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 xml:space="preserve"> instruction)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jal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 xml:space="preserve"> B                      0040 0300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# where B is the (</w:t>
            </w: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psuedo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>-direct)address of the Procedure A in the text segment</w:t>
            </w:r>
          </w:p>
        </w:tc>
      </w:tr>
      <w:tr w:rsidR="000E32EF" w:rsidRPr="000E32EF" w:rsidTr="000E32EF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32EF" w:rsidRPr="000E32EF" w:rsidRDefault="000E32EF" w:rsidP="000E3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32EF" w:rsidRPr="000E32EF" w:rsidTr="000E32EF">
        <w:trPr>
          <w:trHeight w:val="15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32EF" w:rsidRPr="000E32EF" w:rsidRDefault="000E32EF" w:rsidP="000E3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 xml:space="preserve">0040 0300                   (the memory address for </w:t>
            </w: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Procefure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 xml:space="preserve"> B's </w:t>
            </w: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lw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 xml:space="preserve"> instruction)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lw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 xml:space="preserve"> $a1, Y($</w:t>
            </w: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gp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>)   Y = 7fa0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# where Y is the offset relative to the global pointer register to get to Y in the data segment</w:t>
            </w:r>
          </w:p>
        </w:tc>
      </w:tr>
      <w:tr w:rsidR="000E32EF" w:rsidRPr="000E32EF" w:rsidTr="000E32EF">
        <w:trPr>
          <w:trHeight w:val="12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32EF" w:rsidRPr="000E32EF" w:rsidRDefault="000E32EF" w:rsidP="000E3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 xml:space="preserve">0040 0304                           (the memory address for Procedure A's </w:t>
            </w: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jal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 xml:space="preserve"> instruction)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jal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 xml:space="preserve"> A                  0040 0000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# where A is the (</w:t>
            </w:r>
            <w:proofErr w:type="spellStart"/>
            <w:r w:rsidRPr="000E32EF">
              <w:rPr>
                <w:rFonts w:ascii="Calibri" w:eastAsia="Times New Roman" w:hAnsi="Calibri" w:cs="Calibri"/>
                <w:color w:val="000000"/>
              </w:rPr>
              <w:t>phuedo</w:t>
            </w:r>
            <w:proofErr w:type="spellEnd"/>
            <w:r w:rsidRPr="000E32EF">
              <w:rPr>
                <w:rFonts w:ascii="Calibri" w:eastAsia="Times New Roman" w:hAnsi="Calibri" w:cs="Calibri"/>
                <w:color w:val="000000"/>
              </w:rPr>
              <w:t>-direct) address of Procedure B in the data segment</w:t>
            </w:r>
          </w:p>
        </w:tc>
      </w:tr>
      <w:tr w:rsidR="000E32EF" w:rsidRPr="000E32EF" w:rsidTr="000E32EF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32EF" w:rsidRPr="000E32EF" w:rsidRDefault="000E32EF" w:rsidP="000E3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32EF" w:rsidRPr="000E32EF" w:rsidTr="000E32E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Data Segment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32EF" w:rsidRPr="000E32EF" w:rsidTr="000E32EF">
        <w:trPr>
          <w:trHeight w:val="6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1000 0000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# the location of X in the data section</w:t>
            </w:r>
          </w:p>
        </w:tc>
      </w:tr>
      <w:tr w:rsidR="000E32EF" w:rsidRPr="000E32EF" w:rsidTr="000E32EF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1000 0060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2EF" w:rsidRPr="000E32EF" w:rsidRDefault="000E32EF" w:rsidP="000E3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2EF">
              <w:rPr>
                <w:rFonts w:ascii="Calibri" w:eastAsia="Times New Roman" w:hAnsi="Calibri" w:cs="Calibri"/>
                <w:color w:val="000000"/>
              </w:rPr>
              <w:t># the location of Y in the data section</w:t>
            </w:r>
          </w:p>
        </w:tc>
      </w:tr>
    </w:tbl>
    <w:p w:rsidR="00330984" w:rsidRDefault="00330984"/>
    <w:sectPr w:rsidR="00330984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0E32EF"/>
    <w:rsid w:val="000015A1"/>
    <w:rsid w:val="000279CA"/>
    <w:rsid w:val="00046988"/>
    <w:rsid w:val="000615FB"/>
    <w:rsid w:val="000B795B"/>
    <w:rsid w:val="000D69B7"/>
    <w:rsid w:val="000E32EF"/>
    <w:rsid w:val="000E4CCC"/>
    <w:rsid w:val="00104E59"/>
    <w:rsid w:val="0013529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97E99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>Raritan Valley Community College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2019-04-18T22:42:00Z</dcterms:created>
  <dcterms:modified xsi:type="dcterms:W3CDTF">2019-04-18T22:42:00Z</dcterms:modified>
</cp:coreProperties>
</file>