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96933313"/>
        <w:docPartObj>
          <w:docPartGallery w:val="Cover Pages"/>
          <w:docPartUnique/>
        </w:docPartObj>
      </w:sdtPr>
      <w:sdtEndPr>
        <w:rPr>
          <w:rFonts w:asciiTheme="minorHAnsi" w:eastAsia="Times New Roman" w:hAnsiTheme="minorHAnsi" w:cstheme="minorHAnsi"/>
          <w:caps w:val="0"/>
          <w:color w:val="000000" w:themeColor="text1"/>
        </w:rPr>
      </w:sdtEndPr>
      <w:sdtContent>
        <w:tbl>
          <w:tblPr>
            <w:tblW w:w="5000" w:type="pct"/>
            <w:jc w:val="center"/>
            <w:tblLook w:val="04A0"/>
          </w:tblPr>
          <w:tblGrid>
            <w:gridCol w:w="9576"/>
          </w:tblGrid>
          <w:tr w:rsidR="00840D41">
            <w:trPr>
              <w:trHeight w:val="2880"/>
              <w:jc w:val="center"/>
            </w:trPr>
            <w:sdt>
              <w:sdtPr>
                <w:rPr>
                  <w:rFonts w:asciiTheme="majorHAnsi" w:eastAsiaTheme="majorEastAsia" w:hAnsiTheme="majorHAnsi" w:cstheme="majorBidi"/>
                  <w:caps/>
                </w:rPr>
                <w:alias w:val="Company"/>
                <w:id w:val="15524243"/>
                <w:placeholder>
                  <w:docPart w:val="739793B2FF76416BB278128F53502731"/>
                </w:placeholder>
                <w:dataBinding w:prefixMappings="xmlns:ns0='http://schemas.openxmlformats.org/officeDocument/2006/extended-properties'" w:xpath="/ns0:Properties[1]/ns0:Company[1]" w:storeItemID="{6668398D-A668-4E3E-A5EB-62B293D839F1}"/>
                <w:text/>
              </w:sdtPr>
              <w:sdtContent>
                <w:tc>
                  <w:tcPr>
                    <w:tcW w:w="5000" w:type="pct"/>
                  </w:tcPr>
                  <w:p w:rsidR="00840D41" w:rsidRDefault="00840D41" w:rsidP="00840D4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Johns Hopkins Software engineering</w:t>
                    </w:r>
                  </w:p>
                </w:tc>
              </w:sdtContent>
            </w:sdt>
          </w:tr>
          <w:tr w:rsidR="00840D41">
            <w:trPr>
              <w:trHeight w:val="1440"/>
              <w:jc w:val="center"/>
            </w:trPr>
            <w:sdt>
              <w:sdtPr>
                <w:rPr>
                  <w:rFonts w:asciiTheme="majorHAnsi" w:eastAsiaTheme="majorEastAsia" w:hAnsiTheme="majorHAnsi" w:cstheme="majorBidi"/>
                  <w:sz w:val="80"/>
                  <w:szCs w:val="80"/>
                </w:rPr>
                <w:alias w:val="Title"/>
                <w:id w:val="15524250"/>
                <w:placeholder>
                  <w:docPart w:val="A06F538272FF40ECB5520EF5C7D74EF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40D41" w:rsidRDefault="00387BBE" w:rsidP="00840D4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 13</w:t>
                    </w:r>
                    <w:r w:rsidR="00840D41">
                      <w:rPr>
                        <w:rFonts w:asciiTheme="majorHAnsi" w:eastAsiaTheme="majorEastAsia" w:hAnsiTheme="majorHAnsi" w:cstheme="majorBidi"/>
                        <w:sz w:val="80"/>
                        <w:szCs w:val="80"/>
                      </w:rPr>
                      <w:t xml:space="preserve"> Assignment</w:t>
                    </w:r>
                  </w:p>
                </w:tc>
              </w:sdtContent>
            </w:sdt>
          </w:tr>
          <w:tr w:rsidR="00840D41">
            <w:trPr>
              <w:trHeight w:val="720"/>
              <w:jc w:val="center"/>
            </w:trPr>
            <w:sdt>
              <w:sdtPr>
                <w:rPr>
                  <w:rFonts w:asciiTheme="majorHAnsi" w:eastAsiaTheme="majorEastAsia" w:hAnsiTheme="majorHAnsi" w:cstheme="majorBidi"/>
                  <w:sz w:val="44"/>
                  <w:szCs w:val="44"/>
                </w:rPr>
                <w:alias w:val="Subtitle"/>
                <w:id w:val="15524255"/>
                <w:placeholder>
                  <w:docPart w:val="64C5D06C2B7B48229B730C9E0BF4A46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40D41" w:rsidRDefault="00387BBE" w:rsidP="00387BB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Testing</w:t>
                    </w:r>
                  </w:p>
                </w:tc>
              </w:sdtContent>
            </w:sdt>
          </w:tr>
          <w:tr w:rsidR="00840D41">
            <w:trPr>
              <w:trHeight w:val="360"/>
              <w:jc w:val="center"/>
            </w:trPr>
            <w:tc>
              <w:tcPr>
                <w:tcW w:w="5000" w:type="pct"/>
                <w:vAlign w:val="center"/>
              </w:tcPr>
              <w:p w:rsidR="00840D41" w:rsidRDefault="00840D41">
                <w:pPr>
                  <w:pStyle w:val="NoSpacing"/>
                  <w:jc w:val="center"/>
                </w:pPr>
              </w:p>
            </w:tc>
          </w:tr>
          <w:tr w:rsidR="00840D41">
            <w:trPr>
              <w:trHeight w:val="360"/>
              <w:jc w:val="center"/>
            </w:trPr>
            <w:sdt>
              <w:sdtPr>
                <w:rPr>
                  <w:b/>
                  <w:bCs/>
                </w:rPr>
                <w:alias w:val="Author"/>
                <w:id w:val="15524260"/>
                <w:placeholder>
                  <w:docPart w:val="CAD0E4D7CF864AC08704781A604E8A9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40D41" w:rsidRDefault="00840D41" w:rsidP="00840D41">
                    <w:pPr>
                      <w:pStyle w:val="NoSpacing"/>
                      <w:jc w:val="center"/>
                      <w:rPr>
                        <w:b/>
                        <w:bCs/>
                      </w:rPr>
                    </w:pPr>
                    <w:r>
                      <w:rPr>
                        <w:b/>
                        <w:bCs/>
                      </w:rPr>
                      <w:t xml:space="preserve">Brian </w:t>
                    </w:r>
                    <w:proofErr w:type="spellStart"/>
                    <w:r>
                      <w:rPr>
                        <w:b/>
                        <w:bCs/>
                      </w:rPr>
                      <w:t>Loughran</w:t>
                    </w:r>
                    <w:proofErr w:type="spellEnd"/>
                  </w:p>
                </w:tc>
              </w:sdtContent>
            </w:sdt>
          </w:tr>
          <w:tr w:rsidR="00840D4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9-08-19T00:00:00Z">
                  <w:dateFormat w:val="M/d/yyyy"/>
                  <w:lid w:val="en-US"/>
                  <w:storeMappedDataAs w:val="dateTime"/>
                  <w:calendar w:val="gregorian"/>
                </w:date>
              </w:sdtPr>
              <w:sdtContent>
                <w:tc>
                  <w:tcPr>
                    <w:tcW w:w="5000" w:type="pct"/>
                    <w:vAlign w:val="center"/>
                  </w:tcPr>
                  <w:p w:rsidR="00840D41" w:rsidRDefault="00387BBE" w:rsidP="00840D41">
                    <w:pPr>
                      <w:pStyle w:val="NoSpacing"/>
                      <w:jc w:val="center"/>
                      <w:rPr>
                        <w:b/>
                        <w:bCs/>
                      </w:rPr>
                    </w:pPr>
                    <w:r>
                      <w:rPr>
                        <w:b/>
                        <w:bCs/>
                      </w:rPr>
                      <w:t>8/19</w:t>
                    </w:r>
                    <w:r w:rsidR="00840D41">
                      <w:rPr>
                        <w:b/>
                        <w:bCs/>
                      </w:rPr>
                      <w:t>/2019</w:t>
                    </w:r>
                  </w:p>
                </w:tc>
              </w:sdtContent>
            </w:sdt>
          </w:tr>
        </w:tbl>
        <w:p w:rsidR="00840D41" w:rsidRDefault="00840D41"/>
        <w:p w:rsidR="00840D41" w:rsidRDefault="00840D41"/>
        <w:p w:rsidR="00840D41" w:rsidRDefault="00840D41">
          <w:pPr>
            <w:rPr>
              <w:rFonts w:eastAsia="Times New Roman" w:cstheme="minorHAnsi"/>
              <w:color w:val="000000" w:themeColor="text1"/>
            </w:rPr>
          </w:pPr>
          <w:r>
            <w:rPr>
              <w:rFonts w:eastAsia="Times New Roman" w:cstheme="minorHAnsi"/>
              <w:color w:val="000000" w:themeColor="text1"/>
            </w:rPr>
            <w:br w:type="page"/>
          </w:r>
        </w:p>
      </w:sdtContent>
    </w:sdt>
    <w:p w:rsidR="00840D41" w:rsidRPr="00840D41" w:rsidRDefault="00387BBE" w:rsidP="00840D41">
      <w:pPr>
        <w:shd w:val="clear" w:color="auto" w:fill="FFFFFF"/>
        <w:spacing w:after="0" w:line="240" w:lineRule="auto"/>
        <w:rPr>
          <w:rFonts w:eastAsia="Times New Roman" w:cstheme="minorHAnsi"/>
          <w:b/>
          <w:color w:val="000000" w:themeColor="text1"/>
          <w:sz w:val="28"/>
          <w:szCs w:val="28"/>
          <w:u w:val="single"/>
        </w:rPr>
      </w:pPr>
      <w:r>
        <w:rPr>
          <w:rFonts w:eastAsia="Times New Roman" w:cstheme="minorHAnsi"/>
          <w:b/>
          <w:color w:val="000000" w:themeColor="text1"/>
          <w:sz w:val="28"/>
          <w:szCs w:val="28"/>
          <w:u w:val="single"/>
        </w:rPr>
        <w:lastRenderedPageBreak/>
        <w:t>Prompt</w:t>
      </w:r>
    </w:p>
    <w:p w:rsidR="00840D41" w:rsidRDefault="00840D41" w:rsidP="00840D41">
      <w:pPr>
        <w:shd w:val="clear" w:color="auto" w:fill="FFFFFF"/>
        <w:spacing w:after="0" w:line="240" w:lineRule="auto"/>
        <w:rPr>
          <w:rFonts w:eastAsia="Times New Roman" w:cstheme="minorHAnsi"/>
          <w:color w:val="000000" w:themeColor="text1"/>
        </w:rPr>
      </w:pPr>
    </w:p>
    <w:p w:rsidR="00387BBE" w:rsidRPr="00387BBE" w:rsidRDefault="00387BBE" w:rsidP="00387BBE">
      <w:pPr>
        <w:shd w:val="clear" w:color="auto" w:fill="FFFFFF"/>
        <w:spacing w:after="0" w:line="240" w:lineRule="auto"/>
        <w:rPr>
          <w:rFonts w:eastAsia="Times New Roman" w:cstheme="minorHAnsi"/>
          <w:color w:val="000000" w:themeColor="text1"/>
        </w:rPr>
      </w:pPr>
      <w:r w:rsidRPr="00387BBE">
        <w:rPr>
          <w:rFonts w:eastAsia="Times New Roman" w:cstheme="minorHAnsi"/>
          <w:b/>
          <w:bCs/>
          <w:color w:val="000000" w:themeColor="text1"/>
        </w:rPr>
        <w:t xml:space="preserve">The </w:t>
      </w:r>
      <w:proofErr w:type="spellStart"/>
      <w:r w:rsidRPr="00387BBE">
        <w:rPr>
          <w:rFonts w:eastAsia="Times New Roman" w:cstheme="minorHAnsi"/>
          <w:b/>
          <w:bCs/>
          <w:color w:val="000000" w:themeColor="text1"/>
        </w:rPr>
        <w:t>WonderCard</w:t>
      </w:r>
      <w:proofErr w:type="spellEnd"/>
      <w:r w:rsidRPr="00387BBE">
        <w:rPr>
          <w:rFonts w:eastAsia="Times New Roman" w:cstheme="minorHAnsi"/>
          <w:b/>
          <w:bCs/>
          <w:color w:val="000000" w:themeColor="text1"/>
        </w:rPr>
        <w:t xml:space="preserve">, </w:t>
      </w:r>
      <w:proofErr w:type="spellStart"/>
      <w:r w:rsidRPr="00387BBE">
        <w:rPr>
          <w:rFonts w:eastAsia="Times New Roman" w:cstheme="minorHAnsi"/>
          <w:b/>
          <w:bCs/>
          <w:color w:val="000000" w:themeColor="text1"/>
        </w:rPr>
        <w:t>Ultd</w:t>
      </w:r>
      <w:proofErr w:type="spellEnd"/>
      <w:r w:rsidRPr="00387BBE">
        <w:rPr>
          <w:rFonts w:eastAsia="Times New Roman" w:cstheme="minorHAnsi"/>
          <w:b/>
          <w:bCs/>
          <w:color w:val="000000" w:themeColor="text1"/>
        </w:rPr>
        <w:t xml:space="preserve">. </w:t>
      </w:r>
      <w:proofErr w:type="gramStart"/>
      <w:r w:rsidRPr="00387BBE">
        <w:rPr>
          <w:rFonts w:eastAsia="Times New Roman" w:cstheme="minorHAnsi"/>
          <w:b/>
          <w:bCs/>
          <w:color w:val="000000" w:themeColor="text1"/>
        </w:rPr>
        <w:t>credit</w:t>
      </w:r>
      <w:proofErr w:type="gramEnd"/>
      <w:r w:rsidRPr="00387BBE">
        <w:rPr>
          <w:rFonts w:eastAsia="Times New Roman" w:cstheme="minorHAnsi"/>
          <w:b/>
          <w:bCs/>
          <w:color w:val="000000" w:themeColor="text1"/>
        </w:rPr>
        <w:t xml:space="preserve"> card operations division has revised the criteria for granting credit limit increases to customers. The new business rules are described below. The software has not yet been developed. Determine the number and types of test cases you would use to test this new capability, based on the following functional requirements.  Justify your results</w:t>
      </w:r>
      <w:r w:rsidRPr="00387BBE">
        <w:rPr>
          <w:rFonts w:eastAsia="Times New Roman" w:cstheme="minorHAnsi"/>
          <w:color w:val="000000" w:themeColor="text1"/>
        </w:rPr>
        <w:t>.  </w:t>
      </w:r>
    </w:p>
    <w:p w:rsidR="00387BBE" w:rsidRPr="00387BBE" w:rsidRDefault="00387BBE" w:rsidP="00387BBE">
      <w:pPr>
        <w:numPr>
          <w:ilvl w:val="0"/>
          <w:numId w:val="3"/>
        </w:numPr>
        <w:shd w:val="clear" w:color="auto" w:fill="FFFFFF"/>
        <w:spacing w:after="0" w:line="240" w:lineRule="auto"/>
        <w:rPr>
          <w:rFonts w:eastAsia="Times New Roman" w:cstheme="minorHAnsi"/>
          <w:color w:val="000000" w:themeColor="text1"/>
        </w:rPr>
      </w:pPr>
      <w:r w:rsidRPr="00387BBE">
        <w:rPr>
          <w:rFonts w:eastAsia="Times New Roman" w:cstheme="minorHAnsi"/>
          <w:color w:val="000000" w:themeColor="text1"/>
        </w:rPr>
        <w:t xml:space="preserve">The new program will read as input three data items for a customer and determine a new credit limit. The input items are the number of years as a customer, average monthly credit usage, and a credit score </w:t>
      </w:r>
      <w:proofErr w:type="gramStart"/>
      <w:r w:rsidRPr="00387BBE">
        <w:rPr>
          <w:rFonts w:eastAsia="Times New Roman" w:cstheme="minorHAnsi"/>
          <w:color w:val="000000" w:themeColor="text1"/>
        </w:rPr>
        <w:t>( P</w:t>
      </w:r>
      <w:proofErr w:type="gramEnd"/>
      <w:r w:rsidRPr="00387BBE">
        <w:rPr>
          <w:rFonts w:eastAsia="Times New Roman" w:cstheme="minorHAnsi"/>
          <w:color w:val="000000" w:themeColor="text1"/>
        </w:rPr>
        <w:t xml:space="preserve"> = poor, G = good, E = excellent).</w:t>
      </w:r>
    </w:p>
    <w:p w:rsidR="00387BBE" w:rsidRPr="00387BBE" w:rsidRDefault="00387BBE" w:rsidP="00387BBE">
      <w:pPr>
        <w:numPr>
          <w:ilvl w:val="0"/>
          <w:numId w:val="3"/>
        </w:numPr>
        <w:shd w:val="clear" w:color="auto" w:fill="FFFFFF"/>
        <w:spacing w:after="0" w:line="240" w:lineRule="auto"/>
        <w:rPr>
          <w:rFonts w:eastAsia="Times New Roman" w:cstheme="minorHAnsi"/>
          <w:color w:val="000000" w:themeColor="text1"/>
        </w:rPr>
      </w:pPr>
      <w:r w:rsidRPr="00387BBE">
        <w:rPr>
          <w:rFonts w:eastAsia="Times New Roman" w:cstheme="minorHAnsi"/>
          <w:color w:val="000000" w:themeColor="text1"/>
        </w:rPr>
        <w:t xml:space="preserve">If a customer has a credit score of P no credit increase will be granted under any circumstances. Also, no credit increase will be granted to a customer who has been with </w:t>
      </w:r>
      <w:proofErr w:type="spellStart"/>
      <w:r w:rsidRPr="00387BBE">
        <w:rPr>
          <w:rFonts w:eastAsia="Times New Roman" w:cstheme="minorHAnsi"/>
          <w:color w:val="000000" w:themeColor="text1"/>
        </w:rPr>
        <w:t>WonderCard</w:t>
      </w:r>
      <w:proofErr w:type="spellEnd"/>
      <w:r w:rsidRPr="00387BBE">
        <w:rPr>
          <w:rFonts w:eastAsia="Times New Roman" w:cstheme="minorHAnsi"/>
          <w:color w:val="000000" w:themeColor="text1"/>
        </w:rPr>
        <w:t xml:space="preserve"> for five years or less and has a credit usage of $0 - $1,000 and a credit score of G.</w:t>
      </w:r>
    </w:p>
    <w:p w:rsidR="00387BBE" w:rsidRPr="00387BBE" w:rsidRDefault="00387BBE" w:rsidP="00387BBE">
      <w:pPr>
        <w:numPr>
          <w:ilvl w:val="0"/>
          <w:numId w:val="3"/>
        </w:numPr>
        <w:shd w:val="clear" w:color="auto" w:fill="FFFFFF"/>
        <w:spacing w:after="0" w:line="240" w:lineRule="auto"/>
        <w:rPr>
          <w:rFonts w:eastAsia="Times New Roman" w:cstheme="minorHAnsi"/>
          <w:color w:val="000000" w:themeColor="text1"/>
        </w:rPr>
      </w:pPr>
      <w:r w:rsidRPr="00387BBE">
        <w:rPr>
          <w:rFonts w:eastAsia="Times New Roman" w:cstheme="minorHAnsi"/>
          <w:color w:val="000000" w:themeColor="text1"/>
        </w:rPr>
        <w:t xml:space="preserve">A five percent increase will be given to customers who have been with </w:t>
      </w:r>
      <w:proofErr w:type="spellStart"/>
      <w:r w:rsidRPr="00387BBE">
        <w:rPr>
          <w:rFonts w:eastAsia="Times New Roman" w:cstheme="minorHAnsi"/>
          <w:color w:val="000000" w:themeColor="text1"/>
        </w:rPr>
        <w:t>WonderCard</w:t>
      </w:r>
      <w:proofErr w:type="spellEnd"/>
      <w:r w:rsidRPr="00387BBE">
        <w:rPr>
          <w:rFonts w:eastAsia="Times New Roman" w:cstheme="minorHAnsi"/>
          <w:color w:val="000000" w:themeColor="text1"/>
        </w:rPr>
        <w:t xml:space="preserve"> for more than five years if they have a G credit score and usage of $0 - $1,000; if they have been a customer for more than two years but not more than five years and have a credit score of G and usage greater than $1,000, or have been a customer for up to two years and have a credit score of E and usage not exceeding $1,000, or a credit score of G or E and usage greater than $1,000.</w:t>
      </w:r>
    </w:p>
    <w:p w:rsidR="00387BBE" w:rsidRPr="00387BBE" w:rsidRDefault="00387BBE" w:rsidP="00387BBE">
      <w:pPr>
        <w:numPr>
          <w:ilvl w:val="0"/>
          <w:numId w:val="3"/>
        </w:numPr>
        <w:shd w:val="clear" w:color="auto" w:fill="FFFFFF"/>
        <w:spacing w:after="0" w:line="240" w:lineRule="auto"/>
        <w:rPr>
          <w:rFonts w:eastAsia="Times New Roman" w:cstheme="minorHAnsi"/>
          <w:color w:val="000000" w:themeColor="text1"/>
        </w:rPr>
      </w:pPr>
      <w:r w:rsidRPr="00387BBE">
        <w:rPr>
          <w:rFonts w:eastAsia="Times New Roman" w:cstheme="minorHAnsi"/>
          <w:color w:val="000000" w:themeColor="text1"/>
        </w:rPr>
        <w:t xml:space="preserve">A ten percent increase will be given to customers who have been with </w:t>
      </w:r>
      <w:proofErr w:type="spellStart"/>
      <w:r w:rsidRPr="00387BBE">
        <w:rPr>
          <w:rFonts w:eastAsia="Times New Roman" w:cstheme="minorHAnsi"/>
          <w:color w:val="000000" w:themeColor="text1"/>
        </w:rPr>
        <w:t>WonderCard</w:t>
      </w:r>
      <w:proofErr w:type="spellEnd"/>
      <w:r w:rsidRPr="00387BBE">
        <w:rPr>
          <w:rFonts w:eastAsia="Times New Roman" w:cstheme="minorHAnsi"/>
          <w:color w:val="000000" w:themeColor="text1"/>
        </w:rPr>
        <w:t xml:space="preserve"> for more than five years and have a credit score of G and usage in excess of $1,000, or a credit score of E and usage not exceeding $1,000; or if they have been a customer for more than two years but not more than 5 years and have a credit score of E and usage in excess of $1,000.</w:t>
      </w:r>
    </w:p>
    <w:p w:rsidR="00387BBE" w:rsidRPr="00387BBE" w:rsidRDefault="00387BBE" w:rsidP="00387BBE">
      <w:pPr>
        <w:numPr>
          <w:ilvl w:val="0"/>
          <w:numId w:val="3"/>
        </w:numPr>
        <w:shd w:val="clear" w:color="auto" w:fill="FFFFFF"/>
        <w:spacing w:after="0" w:line="240" w:lineRule="auto"/>
        <w:rPr>
          <w:rFonts w:eastAsia="Times New Roman" w:cstheme="minorHAnsi"/>
          <w:color w:val="000000" w:themeColor="text1"/>
        </w:rPr>
      </w:pPr>
      <w:r w:rsidRPr="00387BBE">
        <w:rPr>
          <w:rFonts w:eastAsia="Times New Roman" w:cstheme="minorHAnsi"/>
          <w:color w:val="000000" w:themeColor="text1"/>
        </w:rPr>
        <w:t>A fifteen percent increase will be granted to only to those who have been customers for more than five years and have a credit score of E and a usage in excess of $1,000.</w:t>
      </w:r>
    </w:p>
    <w:p w:rsidR="00840D41" w:rsidRDefault="00840D41" w:rsidP="00840D41">
      <w:pPr>
        <w:shd w:val="clear" w:color="auto" w:fill="FFFFFF"/>
        <w:spacing w:after="0" w:line="240" w:lineRule="auto"/>
        <w:rPr>
          <w:rFonts w:eastAsia="Times New Roman" w:cstheme="minorHAnsi"/>
          <w:color w:val="000000" w:themeColor="text1"/>
        </w:rPr>
      </w:pPr>
    </w:p>
    <w:p w:rsidR="00840D41" w:rsidRPr="00840D41" w:rsidRDefault="00387BBE" w:rsidP="00840D41">
      <w:pPr>
        <w:shd w:val="clear" w:color="auto" w:fill="FFFFFF"/>
        <w:spacing w:after="0" w:line="240" w:lineRule="auto"/>
        <w:rPr>
          <w:rFonts w:eastAsia="Times New Roman" w:cstheme="minorHAnsi"/>
          <w:b/>
          <w:color w:val="000000" w:themeColor="text1"/>
          <w:sz w:val="28"/>
          <w:szCs w:val="28"/>
          <w:u w:val="single"/>
        </w:rPr>
      </w:pPr>
      <w:r>
        <w:rPr>
          <w:rFonts w:eastAsia="Times New Roman" w:cstheme="minorHAnsi"/>
          <w:b/>
          <w:color w:val="000000" w:themeColor="text1"/>
          <w:sz w:val="28"/>
          <w:szCs w:val="28"/>
          <w:u w:val="single"/>
        </w:rPr>
        <w:t>Test Plan</w:t>
      </w:r>
    </w:p>
    <w:p w:rsidR="00A8735F" w:rsidRDefault="00A8735F" w:rsidP="0073460B">
      <w:pPr>
        <w:pStyle w:val="ListParagraph"/>
      </w:pPr>
    </w:p>
    <w:tbl>
      <w:tblPr>
        <w:tblStyle w:val="TableGrid"/>
        <w:tblW w:w="0" w:type="auto"/>
        <w:tblLook w:val="04A0"/>
      </w:tblPr>
      <w:tblGrid>
        <w:gridCol w:w="918"/>
        <w:gridCol w:w="1980"/>
        <w:gridCol w:w="1980"/>
        <w:gridCol w:w="1350"/>
        <w:gridCol w:w="3348"/>
      </w:tblGrid>
      <w:tr w:rsidR="00387BBE" w:rsidTr="00387BBE">
        <w:tc>
          <w:tcPr>
            <w:tcW w:w="918" w:type="dxa"/>
          </w:tcPr>
          <w:p w:rsidR="00387BBE" w:rsidRDefault="0044252A" w:rsidP="00387BBE">
            <w:r>
              <w:t>Point</w:t>
            </w:r>
          </w:p>
        </w:tc>
        <w:tc>
          <w:tcPr>
            <w:tcW w:w="1980" w:type="dxa"/>
          </w:tcPr>
          <w:p w:rsidR="00387BBE" w:rsidRDefault="00387BBE" w:rsidP="00387BBE">
            <w:r>
              <w:t>Years As Customer</w:t>
            </w:r>
          </w:p>
        </w:tc>
        <w:tc>
          <w:tcPr>
            <w:tcW w:w="1980" w:type="dxa"/>
          </w:tcPr>
          <w:p w:rsidR="00387BBE" w:rsidRDefault="00387BBE" w:rsidP="00387BBE">
            <w:r>
              <w:t>Avg. Monthly Use</w:t>
            </w:r>
          </w:p>
        </w:tc>
        <w:tc>
          <w:tcPr>
            <w:tcW w:w="1350" w:type="dxa"/>
          </w:tcPr>
          <w:p w:rsidR="00387BBE" w:rsidRDefault="00387BBE" w:rsidP="00387BBE">
            <w:r>
              <w:t>Credit Score</w:t>
            </w:r>
          </w:p>
        </w:tc>
        <w:tc>
          <w:tcPr>
            <w:tcW w:w="3348" w:type="dxa"/>
          </w:tcPr>
          <w:p w:rsidR="00387BBE" w:rsidRDefault="00387BBE" w:rsidP="00387BBE">
            <w:r>
              <w:t>Expected Result</w:t>
            </w:r>
          </w:p>
        </w:tc>
      </w:tr>
      <w:tr w:rsidR="00387BBE" w:rsidTr="00387BBE">
        <w:tc>
          <w:tcPr>
            <w:tcW w:w="918" w:type="dxa"/>
            <w:vMerge w:val="restart"/>
          </w:tcPr>
          <w:p w:rsidR="00387BBE" w:rsidRDefault="0044252A" w:rsidP="00387BBE">
            <w:r>
              <w:t>2</w:t>
            </w:r>
          </w:p>
        </w:tc>
        <w:tc>
          <w:tcPr>
            <w:tcW w:w="1980" w:type="dxa"/>
          </w:tcPr>
          <w:p w:rsidR="00387BBE" w:rsidRDefault="00387BBE" w:rsidP="00387BBE">
            <w:r>
              <w:t>0</w:t>
            </w:r>
          </w:p>
        </w:tc>
        <w:tc>
          <w:tcPr>
            <w:tcW w:w="1980" w:type="dxa"/>
          </w:tcPr>
          <w:p w:rsidR="00387BBE" w:rsidRDefault="00387BBE" w:rsidP="00387BBE">
            <w:r>
              <w:t>0</w:t>
            </w:r>
          </w:p>
        </w:tc>
        <w:tc>
          <w:tcPr>
            <w:tcW w:w="1350" w:type="dxa"/>
          </w:tcPr>
          <w:p w:rsidR="00387BBE" w:rsidRDefault="00387BBE" w:rsidP="00387BBE">
            <w:r>
              <w:t>P</w:t>
            </w:r>
          </w:p>
        </w:tc>
        <w:tc>
          <w:tcPr>
            <w:tcW w:w="3348" w:type="dxa"/>
          </w:tcPr>
          <w:p w:rsidR="00387BBE" w:rsidRDefault="00387BBE" w:rsidP="00387BBE">
            <w:r>
              <w:t>0 % Increase</w:t>
            </w:r>
          </w:p>
        </w:tc>
      </w:tr>
      <w:tr w:rsidR="00387BBE" w:rsidTr="00387BBE">
        <w:tc>
          <w:tcPr>
            <w:tcW w:w="918" w:type="dxa"/>
            <w:vMerge/>
          </w:tcPr>
          <w:p w:rsidR="00387BBE" w:rsidRDefault="00387BBE" w:rsidP="00387BBE"/>
        </w:tc>
        <w:tc>
          <w:tcPr>
            <w:tcW w:w="1980" w:type="dxa"/>
          </w:tcPr>
          <w:p w:rsidR="00387BBE" w:rsidRDefault="00387BBE" w:rsidP="00387BBE">
            <w:r>
              <w:t>15</w:t>
            </w:r>
          </w:p>
        </w:tc>
        <w:tc>
          <w:tcPr>
            <w:tcW w:w="1980" w:type="dxa"/>
          </w:tcPr>
          <w:p w:rsidR="00387BBE" w:rsidRDefault="00387BBE" w:rsidP="00387BBE">
            <w:r>
              <w:t>0</w:t>
            </w:r>
          </w:p>
        </w:tc>
        <w:tc>
          <w:tcPr>
            <w:tcW w:w="1350" w:type="dxa"/>
          </w:tcPr>
          <w:p w:rsidR="00387BBE" w:rsidRDefault="00387BBE" w:rsidP="00387BBE">
            <w:r>
              <w:t>P</w:t>
            </w:r>
          </w:p>
        </w:tc>
        <w:tc>
          <w:tcPr>
            <w:tcW w:w="3348" w:type="dxa"/>
          </w:tcPr>
          <w:p w:rsidR="00387BBE" w:rsidRDefault="00387BBE" w:rsidP="00387BBE">
            <w:r>
              <w:t>0 % Increase</w:t>
            </w:r>
          </w:p>
        </w:tc>
      </w:tr>
      <w:tr w:rsidR="00387BBE" w:rsidTr="00387BBE">
        <w:tc>
          <w:tcPr>
            <w:tcW w:w="918" w:type="dxa"/>
            <w:vMerge/>
          </w:tcPr>
          <w:p w:rsidR="00387BBE" w:rsidRDefault="00387BBE" w:rsidP="00387BBE"/>
        </w:tc>
        <w:tc>
          <w:tcPr>
            <w:tcW w:w="1980" w:type="dxa"/>
          </w:tcPr>
          <w:p w:rsidR="00387BBE" w:rsidRDefault="00387BBE" w:rsidP="00387BBE">
            <w:r>
              <w:t xml:space="preserve">0 </w:t>
            </w:r>
          </w:p>
        </w:tc>
        <w:tc>
          <w:tcPr>
            <w:tcW w:w="1980" w:type="dxa"/>
          </w:tcPr>
          <w:p w:rsidR="00387BBE" w:rsidRDefault="00387BBE" w:rsidP="00387BBE">
            <w:r>
              <w:t xml:space="preserve">2000 </w:t>
            </w:r>
          </w:p>
        </w:tc>
        <w:tc>
          <w:tcPr>
            <w:tcW w:w="1350" w:type="dxa"/>
          </w:tcPr>
          <w:p w:rsidR="00387BBE" w:rsidRDefault="00387BBE" w:rsidP="00387BBE">
            <w:r>
              <w:t xml:space="preserve">P </w:t>
            </w:r>
          </w:p>
        </w:tc>
        <w:tc>
          <w:tcPr>
            <w:tcW w:w="3348" w:type="dxa"/>
          </w:tcPr>
          <w:p w:rsidR="00387BBE" w:rsidRDefault="00387BBE" w:rsidP="00387BBE">
            <w:r>
              <w:t>0 % Increase</w:t>
            </w:r>
          </w:p>
        </w:tc>
      </w:tr>
      <w:tr w:rsidR="00387BBE" w:rsidTr="00387BBE">
        <w:tc>
          <w:tcPr>
            <w:tcW w:w="918" w:type="dxa"/>
            <w:vMerge/>
          </w:tcPr>
          <w:p w:rsidR="00387BBE" w:rsidRDefault="00387BBE" w:rsidP="00387BBE"/>
        </w:tc>
        <w:tc>
          <w:tcPr>
            <w:tcW w:w="1980" w:type="dxa"/>
          </w:tcPr>
          <w:p w:rsidR="00387BBE" w:rsidRDefault="00387BBE" w:rsidP="00387BBE">
            <w:r>
              <w:t>15</w:t>
            </w:r>
          </w:p>
        </w:tc>
        <w:tc>
          <w:tcPr>
            <w:tcW w:w="1980" w:type="dxa"/>
          </w:tcPr>
          <w:p w:rsidR="00387BBE" w:rsidRDefault="00387BBE" w:rsidP="00387BBE">
            <w:r>
              <w:t>2000</w:t>
            </w:r>
          </w:p>
        </w:tc>
        <w:tc>
          <w:tcPr>
            <w:tcW w:w="1350" w:type="dxa"/>
          </w:tcPr>
          <w:p w:rsidR="00387BBE" w:rsidRDefault="00387BBE" w:rsidP="00387BBE">
            <w:r>
              <w:t>P</w:t>
            </w:r>
          </w:p>
        </w:tc>
        <w:tc>
          <w:tcPr>
            <w:tcW w:w="3348" w:type="dxa"/>
          </w:tcPr>
          <w:p w:rsidR="00387BBE" w:rsidRDefault="00387BBE" w:rsidP="00387BBE">
            <w:r>
              <w:t>0 % Increase</w:t>
            </w:r>
          </w:p>
        </w:tc>
      </w:tr>
      <w:tr w:rsidR="00387BBE" w:rsidTr="00387BBE">
        <w:tc>
          <w:tcPr>
            <w:tcW w:w="918" w:type="dxa"/>
            <w:vMerge/>
          </w:tcPr>
          <w:p w:rsidR="00387BBE" w:rsidRDefault="00387BBE" w:rsidP="00387BBE"/>
        </w:tc>
        <w:tc>
          <w:tcPr>
            <w:tcW w:w="1980" w:type="dxa"/>
          </w:tcPr>
          <w:p w:rsidR="00387BBE" w:rsidRDefault="00387BBE" w:rsidP="00387BBE">
            <w:r>
              <w:t>2</w:t>
            </w:r>
          </w:p>
        </w:tc>
        <w:tc>
          <w:tcPr>
            <w:tcW w:w="1980" w:type="dxa"/>
          </w:tcPr>
          <w:p w:rsidR="00387BBE" w:rsidRDefault="00387BBE" w:rsidP="00387BBE">
            <w:r>
              <w:t>500</w:t>
            </w:r>
          </w:p>
        </w:tc>
        <w:tc>
          <w:tcPr>
            <w:tcW w:w="1350" w:type="dxa"/>
          </w:tcPr>
          <w:p w:rsidR="00387BBE" w:rsidRDefault="00387BBE" w:rsidP="00387BBE">
            <w:r>
              <w:t>G</w:t>
            </w:r>
          </w:p>
        </w:tc>
        <w:tc>
          <w:tcPr>
            <w:tcW w:w="3348" w:type="dxa"/>
          </w:tcPr>
          <w:p w:rsidR="00387BBE" w:rsidRDefault="00387BBE" w:rsidP="00387BBE">
            <w:r>
              <w:t>0 % Increase</w:t>
            </w:r>
          </w:p>
        </w:tc>
      </w:tr>
      <w:tr w:rsidR="00387BBE" w:rsidTr="00387BBE">
        <w:tc>
          <w:tcPr>
            <w:tcW w:w="918" w:type="dxa"/>
            <w:vMerge/>
          </w:tcPr>
          <w:p w:rsidR="00387BBE" w:rsidRDefault="00387BBE" w:rsidP="00387BBE"/>
        </w:tc>
        <w:tc>
          <w:tcPr>
            <w:tcW w:w="1980" w:type="dxa"/>
          </w:tcPr>
          <w:p w:rsidR="00387BBE" w:rsidRDefault="00387BBE" w:rsidP="00387BBE">
            <w:r>
              <w:t xml:space="preserve">5 </w:t>
            </w:r>
          </w:p>
        </w:tc>
        <w:tc>
          <w:tcPr>
            <w:tcW w:w="1980" w:type="dxa"/>
          </w:tcPr>
          <w:p w:rsidR="00387BBE" w:rsidRDefault="00387BBE" w:rsidP="00387BBE">
            <w:r>
              <w:t>1000</w:t>
            </w:r>
          </w:p>
        </w:tc>
        <w:tc>
          <w:tcPr>
            <w:tcW w:w="1350" w:type="dxa"/>
          </w:tcPr>
          <w:p w:rsidR="00387BBE" w:rsidRDefault="00387BBE" w:rsidP="00387BBE">
            <w:r>
              <w:t>G</w:t>
            </w:r>
          </w:p>
        </w:tc>
        <w:tc>
          <w:tcPr>
            <w:tcW w:w="3348" w:type="dxa"/>
          </w:tcPr>
          <w:p w:rsidR="00387BBE" w:rsidRDefault="00387BBE" w:rsidP="00387BBE">
            <w:r>
              <w:t>0 % Increase</w:t>
            </w:r>
          </w:p>
        </w:tc>
      </w:tr>
      <w:tr w:rsidR="00A8735F" w:rsidTr="00387BBE">
        <w:tc>
          <w:tcPr>
            <w:tcW w:w="918" w:type="dxa"/>
            <w:vMerge w:val="restart"/>
          </w:tcPr>
          <w:p w:rsidR="00A8735F" w:rsidRDefault="0044252A" w:rsidP="00387BBE">
            <w:r>
              <w:t>3</w:t>
            </w:r>
          </w:p>
        </w:tc>
        <w:tc>
          <w:tcPr>
            <w:tcW w:w="1980" w:type="dxa"/>
          </w:tcPr>
          <w:p w:rsidR="00A8735F" w:rsidRDefault="00A8735F" w:rsidP="00387BBE">
            <w:r>
              <w:t>7</w:t>
            </w:r>
          </w:p>
        </w:tc>
        <w:tc>
          <w:tcPr>
            <w:tcW w:w="1980" w:type="dxa"/>
          </w:tcPr>
          <w:p w:rsidR="00A8735F" w:rsidRDefault="00A8735F" w:rsidP="00387BBE">
            <w:r>
              <w:t>500</w:t>
            </w:r>
          </w:p>
        </w:tc>
        <w:tc>
          <w:tcPr>
            <w:tcW w:w="1350" w:type="dxa"/>
          </w:tcPr>
          <w:p w:rsidR="00A8735F" w:rsidRDefault="00A8735F" w:rsidP="00387BBE">
            <w:r>
              <w:t>G</w:t>
            </w:r>
          </w:p>
        </w:tc>
        <w:tc>
          <w:tcPr>
            <w:tcW w:w="3348" w:type="dxa"/>
          </w:tcPr>
          <w:p w:rsidR="00A8735F" w:rsidRDefault="00A8735F" w:rsidP="00387BBE">
            <w:r>
              <w:t>5% Increase</w:t>
            </w:r>
          </w:p>
        </w:tc>
      </w:tr>
      <w:tr w:rsidR="00A8735F" w:rsidTr="00387BBE">
        <w:tc>
          <w:tcPr>
            <w:tcW w:w="918" w:type="dxa"/>
            <w:vMerge/>
          </w:tcPr>
          <w:p w:rsidR="00A8735F" w:rsidRDefault="00A8735F" w:rsidP="00387BBE"/>
        </w:tc>
        <w:tc>
          <w:tcPr>
            <w:tcW w:w="1980" w:type="dxa"/>
          </w:tcPr>
          <w:p w:rsidR="00A8735F" w:rsidRDefault="00A8735F" w:rsidP="00387BBE">
            <w:r>
              <w:t>7</w:t>
            </w:r>
          </w:p>
        </w:tc>
        <w:tc>
          <w:tcPr>
            <w:tcW w:w="1980" w:type="dxa"/>
          </w:tcPr>
          <w:p w:rsidR="00A8735F" w:rsidRDefault="00A8735F" w:rsidP="00387BBE">
            <w:r>
              <w:t>1000</w:t>
            </w:r>
          </w:p>
        </w:tc>
        <w:tc>
          <w:tcPr>
            <w:tcW w:w="1350" w:type="dxa"/>
          </w:tcPr>
          <w:p w:rsidR="00A8735F" w:rsidRDefault="00A8735F" w:rsidP="00387BBE">
            <w:r>
              <w:t>G</w:t>
            </w:r>
          </w:p>
        </w:tc>
        <w:tc>
          <w:tcPr>
            <w:tcW w:w="3348" w:type="dxa"/>
          </w:tcPr>
          <w:p w:rsidR="00A8735F" w:rsidRDefault="00A8735F" w:rsidP="00387BBE">
            <w:r>
              <w:t>5 % Increase</w:t>
            </w:r>
          </w:p>
        </w:tc>
      </w:tr>
      <w:tr w:rsidR="00A8735F" w:rsidTr="00387BBE">
        <w:tc>
          <w:tcPr>
            <w:tcW w:w="918" w:type="dxa"/>
            <w:vMerge/>
          </w:tcPr>
          <w:p w:rsidR="00A8735F" w:rsidRDefault="00A8735F" w:rsidP="00387BBE"/>
        </w:tc>
        <w:tc>
          <w:tcPr>
            <w:tcW w:w="1980" w:type="dxa"/>
          </w:tcPr>
          <w:p w:rsidR="00A8735F" w:rsidRDefault="00A8735F" w:rsidP="00387BBE">
            <w:r>
              <w:t>2</w:t>
            </w:r>
          </w:p>
        </w:tc>
        <w:tc>
          <w:tcPr>
            <w:tcW w:w="1980" w:type="dxa"/>
          </w:tcPr>
          <w:p w:rsidR="00A8735F" w:rsidRDefault="00A8735F" w:rsidP="00387BBE">
            <w:r>
              <w:t>1500</w:t>
            </w:r>
          </w:p>
        </w:tc>
        <w:tc>
          <w:tcPr>
            <w:tcW w:w="1350" w:type="dxa"/>
          </w:tcPr>
          <w:p w:rsidR="00A8735F" w:rsidRDefault="00A8735F" w:rsidP="00387BBE">
            <w:r>
              <w:t>G</w:t>
            </w:r>
          </w:p>
        </w:tc>
        <w:tc>
          <w:tcPr>
            <w:tcW w:w="3348" w:type="dxa"/>
          </w:tcPr>
          <w:p w:rsidR="00A8735F" w:rsidRDefault="00A8735F" w:rsidP="00387BBE">
            <w:r>
              <w:t>5% Increase</w:t>
            </w:r>
          </w:p>
        </w:tc>
      </w:tr>
      <w:tr w:rsidR="00A8735F" w:rsidTr="00387BBE">
        <w:tc>
          <w:tcPr>
            <w:tcW w:w="918" w:type="dxa"/>
            <w:vMerge/>
          </w:tcPr>
          <w:p w:rsidR="00A8735F" w:rsidRDefault="00A8735F" w:rsidP="00387BBE"/>
        </w:tc>
        <w:tc>
          <w:tcPr>
            <w:tcW w:w="1980" w:type="dxa"/>
          </w:tcPr>
          <w:p w:rsidR="00A8735F" w:rsidRDefault="00A8735F" w:rsidP="00387BBE">
            <w:r>
              <w:t>5</w:t>
            </w:r>
          </w:p>
        </w:tc>
        <w:tc>
          <w:tcPr>
            <w:tcW w:w="1980" w:type="dxa"/>
          </w:tcPr>
          <w:p w:rsidR="00A8735F" w:rsidRDefault="00A8735F" w:rsidP="00387BBE">
            <w:r>
              <w:t>1500</w:t>
            </w:r>
          </w:p>
        </w:tc>
        <w:tc>
          <w:tcPr>
            <w:tcW w:w="1350" w:type="dxa"/>
          </w:tcPr>
          <w:p w:rsidR="00A8735F" w:rsidRDefault="00A8735F" w:rsidP="00387BBE">
            <w:r>
              <w:t xml:space="preserve">G </w:t>
            </w:r>
          </w:p>
        </w:tc>
        <w:tc>
          <w:tcPr>
            <w:tcW w:w="3348" w:type="dxa"/>
          </w:tcPr>
          <w:p w:rsidR="00A8735F" w:rsidRDefault="00A8735F" w:rsidP="00387BBE">
            <w:r>
              <w:t>5% Increase</w:t>
            </w:r>
          </w:p>
        </w:tc>
      </w:tr>
      <w:tr w:rsidR="00A8735F" w:rsidTr="00387BBE">
        <w:tc>
          <w:tcPr>
            <w:tcW w:w="918" w:type="dxa"/>
            <w:vMerge/>
          </w:tcPr>
          <w:p w:rsidR="00A8735F" w:rsidRDefault="00A8735F" w:rsidP="00387BBE"/>
        </w:tc>
        <w:tc>
          <w:tcPr>
            <w:tcW w:w="1980" w:type="dxa"/>
          </w:tcPr>
          <w:p w:rsidR="00A8735F" w:rsidRDefault="00A8735F" w:rsidP="00387BBE">
            <w:r>
              <w:t>1</w:t>
            </w:r>
          </w:p>
        </w:tc>
        <w:tc>
          <w:tcPr>
            <w:tcW w:w="1980" w:type="dxa"/>
          </w:tcPr>
          <w:p w:rsidR="00A8735F" w:rsidRDefault="00A8735F" w:rsidP="00387BBE">
            <w:r>
              <w:t>500</w:t>
            </w:r>
          </w:p>
        </w:tc>
        <w:tc>
          <w:tcPr>
            <w:tcW w:w="1350" w:type="dxa"/>
          </w:tcPr>
          <w:p w:rsidR="00A8735F" w:rsidRDefault="00A8735F" w:rsidP="00387BBE">
            <w:r>
              <w:t>E</w:t>
            </w:r>
          </w:p>
        </w:tc>
        <w:tc>
          <w:tcPr>
            <w:tcW w:w="3348" w:type="dxa"/>
          </w:tcPr>
          <w:p w:rsidR="00A8735F" w:rsidRDefault="00A8735F" w:rsidP="00387BBE">
            <w:r>
              <w:t>5 % Increase</w:t>
            </w:r>
          </w:p>
        </w:tc>
      </w:tr>
      <w:tr w:rsidR="00A8735F" w:rsidTr="00387BBE">
        <w:trPr>
          <w:trHeight w:val="77"/>
        </w:trPr>
        <w:tc>
          <w:tcPr>
            <w:tcW w:w="918" w:type="dxa"/>
            <w:vMerge/>
          </w:tcPr>
          <w:p w:rsidR="00A8735F" w:rsidRDefault="00A8735F" w:rsidP="00387BBE"/>
        </w:tc>
        <w:tc>
          <w:tcPr>
            <w:tcW w:w="1980" w:type="dxa"/>
          </w:tcPr>
          <w:p w:rsidR="00A8735F" w:rsidRDefault="00A8735F" w:rsidP="00387BBE">
            <w:r>
              <w:t>1</w:t>
            </w:r>
          </w:p>
        </w:tc>
        <w:tc>
          <w:tcPr>
            <w:tcW w:w="1980" w:type="dxa"/>
          </w:tcPr>
          <w:p w:rsidR="00A8735F" w:rsidRDefault="00A8735F" w:rsidP="00387BBE">
            <w:r>
              <w:t>1500</w:t>
            </w:r>
          </w:p>
        </w:tc>
        <w:tc>
          <w:tcPr>
            <w:tcW w:w="1350" w:type="dxa"/>
          </w:tcPr>
          <w:p w:rsidR="00A8735F" w:rsidRDefault="00A8735F" w:rsidP="00387BBE">
            <w:r>
              <w:t>G</w:t>
            </w:r>
          </w:p>
        </w:tc>
        <w:tc>
          <w:tcPr>
            <w:tcW w:w="3348" w:type="dxa"/>
          </w:tcPr>
          <w:p w:rsidR="00A8735F" w:rsidRDefault="00A8735F" w:rsidP="00387BBE">
            <w:r>
              <w:t>5 % Increase</w:t>
            </w:r>
          </w:p>
        </w:tc>
      </w:tr>
      <w:tr w:rsidR="00A8735F" w:rsidTr="00387BBE">
        <w:trPr>
          <w:trHeight w:val="77"/>
        </w:trPr>
        <w:tc>
          <w:tcPr>
            <w:tcW w:w="918" w:type="dxa"/>
            <w:vMerge/>
          </w:tcPr>
          <w:p w:rsidR="00A8735F" w:rsidRDefault="00A8735F" w:rsidP="00387BBE"/>
        </w:tc>
        <w:tc>
          <w:tcPr>
            <w:tcW w:w="1980" w:type="dxa"/>
          </w:tcPr>
          <w:p w:rsidR="00A8735F" w:rsidRDefault="00A8735F" w:rsidP="00387BBE">
            <w:r>
              <w:t>1</w:t>
            </w:r>
          </w:p>
        </w:tc>
        <w:tc>
          <w:tcPr>
            <w:tcW w:w="1980" w:type="dxa"/>
          </w:tcPr>
          <w:p w:rsidR="00A8735F" w:rsidRDefault="00A8735F" w:rsidP="00387BBE">
            <w:r>
              <w:t>1500</w:t>
            </w:r>
          </w:p>
        </w:tc>
        <w:tc>
          <w:tcPr>
            <w:tcW w:w="1350" w:type="dxa"/>
          </w:tcPr>
          <w:p w:rsidR="00A8735F" w:rsidRDefault="00A8735F" w:rsidP="00387BBE">
            <w:r>
              <w:t>E</w:t>
            </w:r>
          </w:p>
        </w:tc>
        <w:tc>
          <w:tcPr>
            <w:tcW w:w="3348" w:type="dxa"/>
          </w:tcPr>
          <w:p w:rsidR="00A8735F" w:rsidRDefault="00A8735F" w:rsidP="00387BBE">
            <w:r>
              <w:t>5% Increase</w:t>
            </w:r>
          </w:p>
        </w:tc>
      </w:tr>
      <w:tr w:rsidR="00A8735F" w:rsidTr="00387BBE">
        <w:trPr>
          <w:trHeight w:val="77"/>
        </w:trPr>
        <w:tc>
          <w:tcPr>
            <w:tcW w:w="918" w:type="dxa"/>
            <w:vMerge w:val="restart"/>
          </w:tcPr>
          <w:p w:rsidR="00A8735F" w:rsidRDefault="0044252A" w:rsidP="00387BBE">
            <w:r>
              <w:t>4</w:t>
            </w:r>
          </w:p>
        </w:tc>
        <w:tc>
          <w:tcPr>
            <w:tcW w:w="1980" w:type="dxa"/>
          </w:tcPr>
          <w:p w:rsidR="00A8735F" w:rsidRDefault="00A8735F" w:rsidP="00387BBE">
            <w:r>
              <w:t>6</w:t>
            </w:r>
          </w:p>
        </w:tc>
        <w:tc>
          <w:tcPr>
            <w:tcW w:w="1980" w:type="dxa"/>
          </w:tcPr>
          <w:p w:rsidR="00A8735F" w:rsidRDefault="00A8735F" w:rsidP="00387BBE">
            <w:r>
              <w:t>1500</w:t>
            </w:r>
          </w:p>
        </w:tc>
        <w:tc>
          <w:tcPr>
            <w:tcW w:w="1350" w:type="dxa"/>
          </w:tcPr>
          <w:p w:rsidR="00A8735F" w:rsidRDefault="00A8735F" w:rsidP="00387BBE">
            <w:r>
              <w:t>G</w:t>
            </w:r>
          </w:p>
        </w:tc>
        <w:tc>
          <w:tcPr>
            <w:tcW w:w="3348" w:type="dxa"/>
          </w:tcPr>
          <w:p w:rsidR="00A8735F" w:rsidRDefault="00A8735F" w:rsidP="00387BBE">
            <w:r>
              <w:t>10% Increase</w:t>
            </w:r>
          </w:p>
        </w:tc>
      </w:tr>
      <w:tr w:rsidR="00A8735F" w:rsidTr="00387BBE">
        <w:trPr>
          <w:trHeight w:val="77"/>
        </w:trPr>
        <w:tc>
          <w:tcPr>
            <w:tcW w:w="918" w:type="dxa"/>
            <w:vMerge/>
          </w:tcPr>
          <w:p w:rsidR="00A8735F" w:rsidRDefault="00A8735F" w:rsidP="00387BBE"/>
        </w:tc>
        <w:tc>
          <w:tcPr>
            <w:tcW w:w="1980" w:type="dxa"/>
          </w:tcPr>
          <w:p w:rsidR="00A8735F" w:rsidRDefault="00A8735F" w:rsidP="00387BBE">
            <w:r>
              <w:t>6</w:t>
            </w:r>
          </w:p>
        </w:tc>
        <w:tc>
          <w:tcPr>
            <w:tcW w:w="1980" w:type="dxa"/>
          </w:tcPr>
          <w:p w:rsidR="00A8735F" w:rsidRDefault="00A8735F" w:rsidP="00387BBE">
            <w:r>
              <w:t>500</w:t>
            </w:r>
          </w:p>
        </w:tc>
        <w:tc>
          <w:tcPr>
            <w:tcW w:w="1350" w:type="dxa"/>
          </w:tcPr>
          <w:p w:rsidR="00A8735F" w:rsidRDefault="00A8735F" w:rsidP="00387BBE">
            <w:r>
              <w:t>E</w:t>
            </w:r>
          </w:p>
        </w:tc>
        <w:tc>
          <w:tcPr>
            <w:tcW w:w="3348" w:type="dxa"/>
          </w:tcPr>
          <w:p w:rsidR="00A8735F" w:rsidRDefault="00A8735F" w:rsidP="00387BBE">
            <w:r>
              <w:t>10% Increase</w:t>
            </w:r>
          </w:p>
        </w:tc>
      </w:tr>
      <w:tr w:rsidR="00A8735F" w:rsidTr="00387BBE">
        <w:trPr>
          <w:trHeight w:val="77"/>
        </w:trPr>
        <w:tc>
          <w:tcPr>
            <w:tcW w:w="918" w:type="dxa"/>
            <w:vMerge/>
          </w:tcPr>
          <w:p w:rsidR="00A8735F" w:rsidRDefault="00A8735F" w:rsidP="00C31422"/>
        </w:tc>
        <w:tc>
          <w:tcPr>
            <w:tcW w:w="1980" w:type="dxa"/>
          </w:tcPr>
          <w:p w:rsidR="00A8735F" w:rsidRDefault="00A8735F" w:rsidP="00C31422">
            <w:r>
              <w:t>2</w:t>
            </w:r>
          </w:p>
        </w:tc>
        <w:tc>
          <w:tcPr>
            <w:tcW w:w="1980" w:type="dxa"/>
          </w:tcPr>
          <w:p w:rsidR="00A8735F" w:rsidRDefault="00A8735F" w:rsidP="00C31422">
            <w:r>
              <w:t>1500</w:t>
            </w:r>
          </w:p>
        </w:tc>
        <w:tc>
          <w:tcPr>
            <w:tcW w:w="1350" w:type="dxa"/>
          </w:tcPr>
          <w:p w:rsidR="00A8735F" w:rsidRDefault="00A8735F" w:rsidP="00C31422">
            <w:r>
              <w:t>E</w:t>
            </w:r>
          </w:p>
        </w:tc>
        <w:tc>
          <w:tcPr>
            <w:tcW w:w="3348" w:type="dxa"/>
          </w:tcPr>
          <w:p w:rsidR="00A8735F" w:rsidRDefault="00A8735F" w:rsidP="00C31422">
            <w:r>
              <w:t>10% Increase</w:t>
            </w:r>
          </w:p>
        </w:tc>
      </w:tr>
      <w:tr w:rsidR="00A8735F" w:rsidTr="00387BBE">
        <w:trPr>
          <w:trHeight w:val="77"/>
        </w:trPr>
        <w:tc>
          <w:tcPr>
            <w:tcW w:w="918" w:type="dxa"/>
            <w:vMerge/>
          </w:tcPr>
          <w:p w:rsidR="00A8735F" w:rsidRDefault="00A8735F" w:rsidP="00C31422"/>
        </w:tc>
        <w:tc>
          <w:tcPr>
            <w:tcW w:w="1980" w:type="dxa"/>
          </w:tcPr>
          <w:p w:rsidR="00A8735F" w:rsidRDefault="00A8735F" w:rsidP="00C31422">
            <w:r>
              <w:t>5</w:t>
            </w:r>
          </w:p>
        </w:tc>
        <w:tc>
          <w:tcPr>
            <w:tcW w:w="1980" w:type="dxa"/>
          </w:tcPr>
          <w:p w:rsidR="00A8735F" w:rsidRDefault="00A8735F" w:rsidP="00C31422">
            <w:r>
              <w:t>1500</w:t>
            </w:r>
          </w:p>
        </w:tc>
        <w:tc>
          <w:tcPr>
            <w:tcW w:w="1350" w:type="dxa"/>
          </w:tcPr>
          <w:p w:rsidR="00A8735F" w:rsidRDefault="00A8735F" w:rsidP="00C31422">
            <w:r>
              <w:t>E</w:t>
            </w:r>
          </w:p>
        </w:tc>
        <w:tc>
          <w:tcPr>
            <w:tcW w:w="3348" w:type="dxa"/>
          </w:tcPr>
          <w:p w:rsidR="00A8735F" w:rsidRDefault="00A8735F" w:rsidP="00C31422">
            <w:r>
              <w:t>10% Increase</w:t>
            </w:r>
          </w:p>
        </w:tc>
      </w:tr>
      <w:tr w:rsidR="00A8735F" w:rsidTr="00387BBE">
        <w:trPr>
          <w:trHeight w:val="77"/>
        </w:trPr>
        <w:tc>
          <w:tcPr>
            <w:tcW w:w="918" w:type="dxa"/>
            <w:vMerge w:val="restart"/>
          </w:tcPr>
          <w:p w:rsidR="00A8735F" w:rsidRDefault="0044252A" w:rsidP="00C31422">
            <w:r>
              <w:t>5</w:t>
            </w:r>
          </w:p>
        </w:tc>
        <w:tc>
          <w:tcPr>
            <w:tcW w:w="1980" w:type="dxa"/>
          </w:tcPr>
          <w:p w:rsidR="00A8735F" w:rsidRDefault="00A8735F" w:rsidP="00C31422">
            <w:r>
              <w:t>6</w:t>
            </w:r>
          </w:p>
        </w:tc>
        <w:tc>
          <w:tcPr>
            <w:tcW w:w="1980" w:type="dxa"/>
          </w:tcPr>
          <w:p w:rsidR="00A8735F" w:rsidRDefault="00A8735F" w:rsidP="00C31422">
            <w:r>
              <w:t>1500</w:t>
            </w:r>
          </w:p>
        </w:tc>
        <w:tc>
          <w:tcPr>
            <w:tcW w:w="1350" w:type="dxa"/>
          </w:tcPr>
          <w:p w:rsidR="00A8735F" w:rsidRDefault="00A8735F" w:rsidP="00C31422">
            <w:r>
              <w:t>E</w:t>
            </w:r>
          </w:p>
        </w:tc>
        <w:tc>
          <w:tcPr>
            <w:tcW w:w="3348" w:type="dxa"/>
          </w:tcPr>
          <w:p w:rsidR="00A8735F" w:rsidRDefault="00A8735F" w:rsidP="00C31422">
            <w:r>
              <w:t>15% Increase</w:t>
            </w:r>
          </w:p>
        </w:tc>
      </w:tr>
      <w:tr w:rsidR="00A8735F" w:rsidTr="00387BBE">
        <w:trPr>
          <w:trHeight w:val="77"/>
        </w:trPr>
        <w:tc>
          <w:tcPr>
            <w:tcW w:w="918" w:type="dxa"/>
            <w:vMerge/>
          </w:tcPr>
          <w:p w:rsidR="00A8735F" w:rsidRDefault="00A8735F" w:rsidP="00C31422"/>
        </w:tc>
        <w:tc>
          <w:tcPr>
            <w:tcW w:w="1980" w:type="dxa"/>
          </w:tcPr>
          <w:p w:rsidR="00A8735F" w:rsidRDefault="00A8735F" w:rsidP="00C31422">
            <w:r>
              <w:t>40</w:t>
            </w:r>
          </w:p>
        </w:tc>
        <w:tc>
          <w:tcPr>
            <w:tcW w:w="1980" w:type="dxa"/>
          </w:tcPr>
          <w:p w:rsidR="00A8735F" w:rsidRDefault="00A8735F" w:rsidP="00C31422">
            <w:r>
              <w:t>1500</w:t>
            </w:r>
          </w:p>
        </w:tc>
        <w:tc>
          <w:tcPr>
            <w:tcW w:w="1350" w:type="dxa"/>
          </w:tcPr>
          <w:p w:rsidR="00A8735F" w:rsidRDefault="00A8735F" w:rsidP="00C31422">
            <w:r>
              <w:t>E</w:t>
            </w:r>
          </w:p>
        </w:tc>
        <w:tc>
          <w:tcPr>
            <w:tcW w:w="3348" w:type="dxa"/>
          </w:tcPr>
          <w:p w:rsidR="00A8735F" w:rsidRDefault="00A8735F" w:rsidP="00C31422">
            <w:r>
              <w:t>15% Increase</w:t>
            </w:r>
          </w:p>
        </w:tc>
      </w:tr>
      <w:tr w:rsidR="00A8735F" w:rsidTr="00387BBE">
        <w:trPr>
          <w:trHeight w:val="77"/>
        </w:trPr>
        <w:tc>
          <w:tcPr>
            <w:tcW w:w="918" w:type="dxa"/>
          </w:tcPr>
          <w:p w:rsidR="00A8735F" w:rsidRDefault="0044252A" w:rsidP="00C31422">
            <w:r>
              <w:lastRenderedPageBreak/>
              <w:t>Point</w:t>
            </w:r>
          </w:p>
        </w:tc>
        <w:tc>
          <w:tcPr>
            <w:tcW w:w="1980" w:type="dxa"/>
          </w:tcPr>
          <w:p w:rsidR="00A8735F" w:rsidRDefault="00A8735F" w:rsidP="00C31422">
            <w:r>
              <w:t>Years As Customer</w:t>
            </w:r>
          </w:p>
        </w:tc>
        <w:tc>
          <w:tcPr>
            <w:tcW w:w="1980" w:type="dxa"/>
          </w:tcPr>
          <w:p w:rsidR="00A8735F" w:rsidRDefault="00A8735F" w:rsidP="00C31422">
            <w:r>
              <w:t>Avg. Monthly Use</w:t>
            </w:r>
          </w:p>
        </w:tc>
        <w:tc>
          <w:tcPr>
            <w:tcW w:w="1350" w:type="dxa"/>
          </w:tcPr>
          <w:p w:rsidR="00A8735F" w:rsidRDefault="00A8735F" w:rsidP="00C31422">
            <w:r>
              <w:t>Credit Score</w:t>
            </w:r>
          </w:p>
        </w:tc>
        <w:tc>
          <w:tcPr>
            <w:tcW w:w="3348" w:type="dxa"/>
          </w:tcPr>
          <w:p w:rsidR="00A8735F" w:rsidRDefault="00A8735F" w:rsidP="00C31422">
            <w:r>
              <w:t>Expected Result</w:t>
            </w:r>
          </w:p>
        </w:tc>
      </w:tr>
      <w:tr w:rsidR="0044252A" w:rsidTr="00387BBE">
        <w:trPr>
          <w:trHeight w:val="77"/>
        </w:trPr>
        <w:tc>
          <w:tcPr>
            <w:tcW w:w="918" w:type="dxa"/>
            <w:vMerge w:val="restart"/>
          </w:tcPr>
          <w:p w:rsidR="0044252A" w:rsidRDefault="0044252A" w:rsidP="00C31422">
            <w:r>
              <w:t>Edge Cases</w:t>
            </w:r>
          </w:p>
        </w:tc>
        <w:tc>
          <w:tcPr>
            <w:tcW w:w="1980" w:type="dxa"/>
          </w:tcPr>
          <w:p w:rsidR="0044252A" w:rsidRDefault="0044252A" w:rsidP="00C31422">
            <w:r>
              <w:t>String</w:t>
            </w:r>
          </w:p>
        </w:tc>
        <w:tc>
          <w:tcPr>
            <w:tcW w:w="1980" w:type="dxa"/>
          </w:tcPr>
          <w:p w:rsidR="0044252A" w:rsidRDefault="0044252A" w:rsidP="00C31422">
            <w:r>
              <w:t>1000</w:t>
            </w:r>
          </w:p>
        </w:tc>
        <w:tc>
          <w:tcPr>
            <w:tcW w:w="1350" w:type="dxa"/>
          </w:tcPr>
          <w:p w:rsidR="0044252A" w:rsidRDefault="0044252A" w:rsidP="00C31422">
            <w:r>
              <w:t>E</w:t>
            </w:r>
          </w:p>
        </w:tc>
        <w:tc>
          <w:tcPr>
            <w:tcW w:w="3348" w:type="dxa"/>
          </w:tcPr>
          <w:p w:rsidR="0044252A" w:rsidRDefault="0044252A" w:rsidP="00C31422">
            <w:r>
              <w:t>“Invalid Customer Years”</w:t>
            </w:r>
          </w:p>
        </w:tc>
      </w:tr>
      <w:tr w:rsidR="0044252A" w:rsidTr="00387BBE">
        <w:trPr>
          <w:trHeight w:val="77"/>
        </w:trPr>
        <w:tc>
          <w:tcPr>
            <w:tcW w:w="918" w:type="dxa"/>
            <w:vMerge/>
          </w:tcPr>
          <w:p w:rsidR="0044252A" w:rsidRDefault="0044252A" w:rsidP="00C31422"/>
        </w:tc>
        <w:tc>
          <w:tcPr>
            <w:tcW w:w="1980" w:type="dxa"/>
          </w:tcPr>
          <w:p w:rsidR="0044252A" w:rsidRDefault="0044252A" w:rsidP="00C31422">
            <w:r>
              <w:t>5</w:t>
            </w:r>
          </w:p>
        </w:tc>
        <w:tc>
          <w:tcPr>
            <w:tcW w:w="1980" w:type="dxa"/>
          </w:tcPr>
          <w:p w:rsidR="0044252A" w:rsidRDefault="0044252A" w:rsidP="00C31422">
            <w:r>
              <w:t>String</w:t>
            </w:r>
          </w:p>
        </w:tc>
        <w:tc>
          <w:tcPr>
            <w:tcW w:w="1350" w:type="dxa"/>
          </w:tcPr>
          <w:p w:rsidR="0044252A" w:rsidRDefault="0044252A" w:rsidP="00C31422">
            <w:r>
              <w:t>E</w:t>
            </w:r>
          </w:p>
        </w:tc>
        <w:tc>
          <w:tcPr>
            <w:tcW w:w="3348" w:type="dxa"/>
          </w:tcPr>
          <w:p w:rsidR="0044252A" w:rsidRDefault="0044252A" w:rsidP="00C31422">
            <w:r>
              <w:t>“Invalid Monthly Use”</w:t>
            </w:r>
          </w:p>
        </w:tc>
      </w:tr>
      <w:tr w:rsidR="0044252A" w:rsidTr="00387BBE">
        <w:trPr>
          <w:trHeight w:val="77"/>
        </w:trPr>
        <w:tc>
          <w:tcPr>
            <w:tcW w:w="918" w:type="dxa"/>
            <w:vMerge/>
          </w:tcPr>
          <w:p w:rsidR="0044252A" w:rsidRDefault="0044252A" w:rsidP="00C31422"/>
        </w:tc>
        <w:tc>
          <w:tcPr>
            <w:tcW w:w="1980" w:type="dxa"/>
          </w:tcPr>
          <w:p w:rsidR="0044252A" w:rsidRDefault="0044252A" w:rsidP="00C31422">
            <w:r>
              <w:t>5</w:t>
            </w:r>
          </w:p>
        </w:tc>
        <w:tc>
          <w:tcPr>
            <w:tcW w:w="1980" w:type="dxa"/>
          </w:tcPr>
          <w:p w:rsidR="0044252A" w:rsidRDefault="0044252A" w:rsidP="00C31422">
            <w:r>
              <w:t>1000</w:t>
            </w:r>
          </w:p>
        </w:tc>
        <w:tc>
          <w:tcPr>
            <w:tcW w:w="1350" w:type="dxa"/>
          </w:tcPr>
          <w:p w:rsidR="0044252A" w:rsidRDefault="0044252A" w:rsidP="00C31422">
            <w:r>
              <w:t>M</w:t>
            </w:r>
          </w:p>
        </w:tc>
        <w:tc>
          <w:tcPr>
            <w:tcW w:w="3348" w:type="dxa"/>
          </w:tcPr>
          <w:p w:rsidR="0044252A" w:rsidRDefault="0044252A" w:rsidP="00C31422">
            <w:r>
              <w:t>“Invalid Credit Score”</w:t>
            </w:r>
          </w:p>
        </w:tc>
      </w:tr>
      <w:tr w:rsidR="0044252A" w:rsidTr="00387BBE">
        <w:trPr>
          <w:trHeight w:val="77"/>
        </w:trPr>
        <w:tc>
          <w:tcPr>
            <w:tcW w:w="918" w:type="dxa"/>
            <w:vMerge/>
          </w:tcPr>
          <w:p w:rsidR="0044252A" w:rsidRDefault="0044252A" w:rsidP="00C31422"/>
        </w:tc>
        <w:tc>
          <w:tcPr>
            <w:tcW w:w="1980" w:type="dxa"/>
          </w:tcPr>
          <w:p w:rsidR="0044252A" w:rsidRDefault="0044252A" w:rsidP="00C31422">
            <w:r>
              <w:t>-5</w:t>
            </w:r>
          </w:p>
        </w:tc>
        <w:tc>
          <w:tcPr>
            <w:tcW w:w="1980" w:type="dxa"/>
          </w:tcPr>
          <w:p w:rsidR="0044252A" w:rsidRDefault="0044252A" w:rsidP="00C31422">
            <w:r>
              <w:t>1000</w:t>
            </w:r>
          </w:p>
        </w:tc>
        <w:tc>
          <w:tcPr>
            <w:tcW w:w="1350" w:type="dxa"/>
          </w:tcPr>
          <w:p w:rsidR="0044252A" w:rsidRDefault="0044252A" w:rsidP="00C31422">
            <w:r>
              <w:t>E</w:t>
            </w:r>
          </w:p>
        </w:tc>
        <w:tc>
          <w:tcPr>
            <w:tcW w:w="3348" w:type="dxa"/>
          </w:tcPr>
          <w:p w:rsidR="0044252A" w:rsidRDefault="0044252A" w:rsidP="00C31422">
            <w:r>
              <w:t>“Years as Customer must be +”</w:t>
            </w:r>
          </w:p>
        </w:tc>
      </w:tr>
      <w:tr w:rsidR="0044252A" w:rsidTr="00387BBE">
        <w:trPr>
          <w:trHeight w:val="77"/>
        </w:trPr>
        <w:tc>
          <w:tcPr>
            <w:tcW w:w="918" w:type="dxa"/>
            <w:vMerge/>
          </w:tcPr>
          <w:p w:rsidR="0044252A" w:rsidRDefault="0044252A" w:rsidP="00C31422"/>
        </w:tc>
        <w:tc>
          <w:tcPr>
            <w:tcW w:w="1980" w:type="dxa"/>
          </w:tcPr>
          <w:p w:rsidR="0044252A" w:rsidRDefault="0044252A" w:rsidP="00C31422">
            <w:r>
              <w:t>5</w:t>
            </w:r>
          </w:p>
        </w:tc>
        <w:tc>
          <w:tcPr>
            <w:tcW w:w="1980" w:type="dxa"/>
          </w:tcPr>
          <w:p w:rsidR="0044252A" w:rsidRDefault="0044252A" w:rsidP="00C31422">
            <w:r>
              <w:t>-1000</w:t>
            </w:r>
          </w:p>
        </w:tc>
        <w:tc>
          <w:tcPr>
            <w:tcW w:w="1350" w:type="dxa"/>
          </w:tcPr>
          <w:p w:rsidR="0044252A" w:rsidRDefault="0044252A" w:rsidP="00C31422">
            <w:r>
              <w:t>E</w:t>
            </w:r>
          </w:p>
        </w:tc>
        <w:tc>
          <w:tcPr>
            <w:tcW w:w="3348" w:type="dxa"/>
          </w:tcPr>
          <w:p w:rsidR="0044252A" w:rsidRDefault="0044252A" w:rsidP="00C31422">
            <w:r>
              <w:t>“Monthly Use must be +”</w:t>
            </w:r>
          </w:p>
        </w:tc>
      </w:tr>
      <w:tr w:rsidR="0044252A" w:rsidTr="00387BBE">
        <w:trPr>
          <w:trHeight w:val="77"/>
        </w:trPr>
        <w:tc>
          <w:tcPr>
            <w:tcW w:w="918" w:type="dxa"/>
            <w:vMerge/>
          </w:tcPr>
          <w:p w:rsidR="0044252A" w:rsidRDefault="0044252A" w:rsidP="00C31422"/>
        </w:tc>
        <w:tc>
          <w:tcPr>
            <w:tcW w:w="1980" w:type="dxa"/>
          </w:tcPr>
          <w:p w:rsidR="0044252A" w:rsidRDefault="0044252A" w:rsidP="00C31422"/>
        </w:tc>
        <w:tc>
          <w:tcPr>
            <w:tcW w:w="1980" w:type="dxa"/>
          </w:tcPr>
          <w:p w:rsidR="0044252A" w:rsidRDefault="0044252A" w:rsidP="00C31422">
            <w:r>
              <w:t>1000</w:t>
            </w:r>
          </w:p>
        </w:tc>
        <w:tc>
          <w:tcPr>
            <w:tcW w:w="1350" w:type="dxa"/>
          </w:tcPr>
          <w:p w:rsidR="0044252A" w:rsidRDefault="0044252A" w:rsidP="00C31422">
            <w:r>
              <w:t>E</w:t>
            </w:r>
          </w:p>
        </w:tc>
        <w:tc>
          <w:tcPr>
            <w:tcW w:w="3348" w:type="dxa"/>
          </w:tcPr>
          <w:p w:rsidR="0044252A" w:rsidRDefault="0044252A" w:rsidP="00C31422">
            <w:r>
              <w:t>“Missing Years as Customer”</w:t>
            </w:r>
          </w:p>
        </w:tc>
      </w:tr>
      <w:tr w:rsidR="0044252A" w:rsidTr="00387BBE">
        <w:trPr>
          <w:trHeight w:val="77"/>
        </w:trPr>
        <w:tc>
          <w:tcPr>
            <w:tcW w:w="918" w:type="dxa"/>
            <w:vMerge/>
          </w:tcPr>
          <w:p w:rsidR="0044252A" w:rsidRDefault="0044252A" w:rsidP="00C31422"/>
        </w:tc>
        <w:tc>
          <w:tcPr>
            <w:tcW w:w="1980" w:type="dxa"/>
          </w:tcPr>
          <w:p w:rsidR="0044252A" w:rsidRDefault="0044252A" w:rsidP="00C31422">
            <w:r>
              <w:t>5</w:t>
            </w:r>
          </w:p>
        </w:tc>
        <w:tc>
          <w:tcPr>
            <w:tcW w:w="1980" w:type="dxa"/>
          </w:tcPr>
          <w:p w:rsidR="0044252A" w:rsidRDefault="0044252A" w:rsidP="00C31422"/>
        </w:tc>
        <w:tc>
          <w:tcPr>
            <w:tcW w:w="1350" w:type="dxa"/>
          </w:tcPr>
          <w:p w:rsidR="0044252A" w:rsidRDefault="0044252A" w:rsidP="00C31422">
            <w:r>
              <w:t>E</w:t>
            </w:r>
          </w:p>
        </w:tc>
        <w:tc>
          <w:tcPr>
            <w:tcW w:w="3348" w:type="dxa"/>
          </w:tcPr>
          <w:p w:rsidR="0044252A" w:rsidRDefault="0044252A" w:rsidP="00C31422">
            <w:r>
              <w:t>“Missing Monthly Use”</w:t>
            </w:r>
          </w:p>
        </w:tc>
      </w:tr>
      <w:tr w:rsidR="0044252A" w:rsidTr="00387BBE">
        <w:trPr>
          <w:trHeight w:val="77"/>
        </w:trPr>
        <w:tc>
          <w:tcPr>
            <w:tcW w:w="918" w:type="dxa"/>
            <w:vMerge/>
          </w:tcPr>
          <w:p w:rsidR="0044252A" w:rsidRDefault="0044252A" w:rsidP="00C31422"/>
        </w:tc>
        <w:tc>
          <w:tcPr>
            <w:tcW w:w="1980" w:type="dxa"/>
          </w:tcPr>
          <w:p w:rsidR="0044252A" w:rsidRDefault="0044252A" w:rsidP="00C31422">
            <w:r>
              <w:t>5</w:t>
            </w:r>
          </w:p>
        </w:tc>
        <w:tc>
          <w:tcPr>
            <w:tcW w:w="1980" w:type="dxa"/>
          </w:tcPr>
          <w:p w:rsidR="0044252A" w:rsidRDefault="0044252A" w:rsidP="00C31422">
            <w:r>
              <w:t>1000</w:t>
            </w:r>
          </w:p>
        </w:tc>
        <w:tc>
          <w:tcPr>
            <w:tcW w:w="1350" w:type="dxa"/>
          </w:tcPr>
          <w:p w:rsidR="0044252A" w:rsidRDefault="0044252A" w:rsidP="00C31422"/>
        </w:tc>
        <w:tc>
          <w:tcPr>
            <w:tcW w:w="3348" w:type="dxa"/>
          </w:tcPr>
          <w:p w:rsidR="0044252A" w:rsidRDefault="0044252A" w:rsidP="00C31422">
            <w:r>
              <w:t>“Missing Credit Score”</w:t>
            </w:r>
          </w:p>
        </w:tc>
      </w:tr>
      <w:tr w:rsidR="0044252A" w:rsidTr="00387BBE">
        <w:trPr>
          <w:trHeight w:val="77"/>
        </w:trPr>
        <w:tc>
          <w:tcPr>
            <w:tcW w:w="918" w:type="dxa"/>
            <w:vMerge/>
          </w:tcPr>
          <w:p w:rsidR="0044252A" w:rsidRDefault="0044252A" w:rsidP="00C31422"/>
        </w:tc>
        <w:tc>
          <w:tcPr>
            <w:tcW w:w="1980" w:type="dxa"/>
          </w:tcPr>
          <w:p w:rsidR="0044252A" w:rsidRDefault="0044252A" w:rsidP="00C31422">
            <w:r>
              <w:t>1,000,000</w:t>
            </w:r>
          </w:p>
        </w:tc>
        <w:tc>
          <w:tcPr>
            <w:tcW w:w="1980" w:type="dxa"/>
          </w:tcPr>
          <w:p w:rsidR="0044252A" w:rsidRDefault="0044252A" w:rsidP="00C31422">
            <w:r>
              <w:t>1000</w:t>
            </w:r>
          </w:p>
        </w:tc>
        <w:tc>
          <w:tcPr>
            <w:tcW w:w="1350" w:type="dxa"/>
          </w:tcPr>
          <w:p w:rsidR="0044252A" w:rsidRDefault="0044252A" w:rsidP="00C31422">
            <w:r>
              <w:t>E</w:t>
            </w:r>
          </w:p>
        </w:tc>
        <w:tc>
          <w:tcPr>
            <w:tcW w:w="3348" w:type="dxa"/>
          </w:tcPr>
          <w:p w:rsidR="0044252A" w:rsidRDefault="0044252A" w:rsidP="00C31422">
            <w:r>
              <w:t>“Customer Years must be &lt; 150”</w:t>
            </w:r>
          </w:p>
        </w:tc>
      </w:tr>
    </w:tbl>
    <w:p w:rsidR="0044252A" w:rsidRDefault="0073460B" w:rsidP="00A8735F">
      <w:pPr>
        <w:tabs>
          <w:tab w:val="left" w:pos="3516"/>
        </w:tabs>
      </w:pPr>
      <w:r>
        <w:t xml:space="preserve"> </w:t>
      </w:r>
    </w:p>
    <w:p w:rsidR="0073460B" w:rsidRDefault="0044252A" w:rsidP="00A8735F">
      <w:pPr>
        <w:tabs>
          <w:tab w:val="left" w:pos="3516"/>
        </w:tabs>
      </w:pPr>
      <w:r>
        <w:t xml:space="preserve">This test plan aims to target all possible cases that the </w:t>
      </w:r>
      <w:proofErr w:type="spellStart"/>
      <w:r>
        <w:t>WonderCard</w:t>
      </w:r>
      <w:proofErr w:type="spellEnd"/>
      <w:r>
        <w:t xml:space="preserve"> system may see. The table clearly shows the user inputs and the expected output from the algorithm. The table is broken out into sections which aim to assist the reader in identifying which tests are fulfilling which part of the requirements, with a section for some edge cases that may come with user input errors or bugs in the system. This suite of tests utilizes 27 individual tests to ensure that we have full decision coverage of all possibilities in the decision tree. </w:t>
      </w:r>
    </w:p>
    <w:sectPr w:rsidR="0073460B" w:rsidSect="00840D4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41994"/>
    <w:multiLevelType w:val="multilevel"/>
    <w:tmpl w:val="D120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4C04AC"/>
    <w:multiLevelType w:val="multilevel"/>
    <w:tmpl w:val="EA02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270C62"/>
    <w:multiLevelType w:val="hybridMultilevel"/>
    <w:tmpl w:val="6CAC6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840D41"/>
    <w:rsid w:val="000015A1"/>
    <w:rsid w:val="000279CA"/>
    <w:rsid w:val="00046988"/>
    <w:rsid w:val="000615FB"/>
    <w:rsid w:val="000A1169"/>
    <w:rsid w:val="000B795B"/>
    <w:rsid w:val="000D69B7"/>
    <w:rsid w:val="000E4CCC"/>
    <w:rsid w:val="00104E59"/>
    <w:rsid w:val="00135294"/>
    <w:rsid w:val="0015052F"/>
    <w:rsid w:val="00181175"/>
    <w:rsid w:val="001A4292"/>
    <w:rsid w:val="001D1BE4"/>
    <w:rsid w:val="001D7762"/>
    <w:rsid w:val="001E706F"/>
    <w:rsid w:val="00236347"/>
    <w:rsid w:val="00263E2A"/>
    <w:rsid w:val="00284C7D"/>
    <w:rsid w:val="00293B08"/>
    <w:rsid w:val="002A3893"/>
    <w:rsid w:val="002C31D2"/>
    <w:rsid w:val="002E56EF"/>
    <w:rsid w:val="003119FA"/>
    <w:rsid w:val="00330984"/>
    <w:rsid w:val="00335E2C"/>
    <w:rsid w:val="0034670B"/>
    <w:rsid w:val="00352F01"/>
    <w:rsid w:val="00360645"/>
    <w:rsid w:val="0037541D"/>
    <w:rsid w:val="00381B99"/>
    <w:rsid w:val="0038699A"/>
    <w:rsid w:val="00386F90"/>
    <w:rsid w:val="00387BBE"/>
    <w:rsid w:val="00392FC2"/>
    <w:rsid w:val="003E6808"/>
    <w:rsid w:val="003F3BDE"/>
    <w:rsid w:val="00400576"/>
    <w:rsid w:val="00412421"/>
    <w:rsid w:val="0044252A"/>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460B"/>
    <w:rsid w:val="00736452"/>
    <w:rsid w:val="00746323"/>
    <w:rsid w:val="00747915"/>
    <w:rsid w:val="00764BD0"/>
    <w:rsid w:val="007662FC"/>
    <w:rsid w:val="00786FCF"/>
    <w:rsid w:val="007972CF"/>
    <w:rsid w:val="007B2EEC"/>
    <w:rsid w:val="007C30EF"/>
    <w:rsid w:val="0083132D"/>
    <w:rsid w:val="008336B6"/>
    <w:rsid w:val="00840D41"/>
    <w:rsid w:val="00841CCF"/>
    <w:rsid w:val="00864A2B"/>
    <w:rsid w:val="00865681"/>
    <w:rsid w:val="00887A2A"/>
    <w:rsid w:val="008B1591"/>
    <w:rsid w:val="008C7CB9"/>
    <w:rsid w:val="008D6AA0"/>
    <w:rsid w:val="008F5056"/>
    <w:rsid w:val="009151B5"/>
    <w:rsid w:val="00933EEA"/>
    <w:rsid w:val="00980C38"/>
    <w:rsid w:val="00983251"/>
    <w:rsid w:val="009B0329"/>
    <w:rsid w:val="009D1E0B"/>
    <w:rsid w:val="009E0DF8"/>
    <w:rsid w:val="00A10285"/>
    <w:rsid w:val="00A13089"/>
    <w:rsid w:val="00A25701"/>
    <w:rsid w:val="00A60CAD"/>
    <w:rsid w:val="00A775C1"/>
    <w:rsid w:val="00A84F41"/>
    <w:rsid w:val="00A8735F"/>
    <w:rsid w:val="00A939C9"/>
    <w:rsid w:val="00AC0D28"/>
    <w:rsid w:val="00AD2B3E"/>
    <w:rsid w:val="00AE19CD"/>
    <w:rsid w:val="00B0401A"/>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975AF"/>
    <w:rsid w:val="00DA55AA"/>
    <w:rsid w:val="00DB63DC"/>
    <w:rsid w:val="00DC34BD"/>
    <w:rsid w:val="00DF2DC7"/>
    <w:rsid w:val="00E20FDC"/>
    <w:rsid w:val="00E23B6E"/>
    <w:rsid w:val="00E32B70"/>
    <w:rsid w:val="00E40D1A"/>
    <w:rsid w:val="00E63C90"/>
    <w:rsid w:val="00E661A9"/>
    <w:rsid w:val="00E66FEC"/>
    <w:rsid w:val="00EE1FC3"/>
    <w:rsid w:val="00EE35D0"/>
    <w:rsid w:val="00EF2349"/>
    <w:rsid w:val="00F0215F"/>
    <w:rsid w:val="00F07E09"/>
    <w:rsid w:val="00F1317E"/>
    <w:rsid w:val="00F216DC"/>
    <w:rsid w:val="00F453F1"/>
    <w:rsid w:val="00FA2BB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0D41"/>
    <w:pPr>
      <w:spacing w:after="0" w:line="240" w:lineRule="auto"/>
    </w:pPr>
    <w:rPr>
      <w:rFonts w:eastAsiaTheme="minorEastAsia"/>
    </w:rPr>
  </w:style>
  <w:style w:type="character" w:customStyle="1" w:styleId="NoSpacingChar">
    <w:name w:val="No Spacing Char"/>
    <w:basedOn w:val="DefaultParagraphFont"/>
    <w:link w:val="NoSpacing"/>
    <w:uiPriority w:val="1"/>
    <w:rsid w:val="00840D41"/>
    <w:rPr>
      <w:rFonts w:eastAsiaTheme="minorEastAsia"/>
    </w:rPr>
  </w:style>
  <w:style w:type="paragraph" w:styleId="BalloonText">
    <w:name w:val="Balloon Text"/>
    <w:basedOn w:val="Normal"/>
    <w:link w:val="BalloonTextChar"/>
    <w:uiPriority w:val="99"/>
    <w:semiHidden/>
    <w:unhideWhenUsed/>
    <w:rsid w:val="00840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D41"/>
    <w:rPr>
      <w:rFonts w:ascii="Tahoma" w:hAnsi="Tahoma" w:cs="Tahoma"/>
      <w:sz w:val="16"/>
      <w:szCs w:val="16"/>
    </w:rPr>
  </w:style>
  <w:style w:type="paragraph" w:styleId="ListParagraph">
    <w:name w:val="List Paragraph"/>
    <w:basedOn w:val="Normal"/>
    <w:uiPriority w:val="34"/>
    <w:qFormat/>
    <w:rsid w:val="00FA2BB1"/>
    <w:pPr>
      <w:ind w:left="720"/>
      <w:contextualSpacing/>
    </w:pPr>
  </w:style>
  <w:style w:type="table" w:styleId="TableGrid">
    <w:name w:val="Table Grid"/>
    <w:basedOn w:val="TableNormal"/>
    <w:uiPriority w:val="59"/>
    <w:rsid w:val="00387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3615778">
      <w:bodyDiv w:val="1"/>
      <w:marLeft w:val="0"/>
      <w:marRight w:val="0"/>
      <w:marTop w:val="0"/>
      <w:marBottom w:val="0"/>
      <w:divBdr>
        <w:top w:val="none" w:sz="0" w:space="0" w:color="auto"/>
        <w:left w:val="none" w:sz="0" w:space="0" w:color="auto"/>
        <w:bottom w:val="none" w:sz="0" w:space="0" w:color="auto"/>
        <w:right w:val="none" w:sz="0" w:space="0" w:color="auto"/>
      </w:divBdr>
    </w:div>
    <w:div w:id="1137720887">
      <w:bodyDiv w:val="1"/>
      <w:marLeft w:val="0"/>
      <w:marRight w:val="0"/>
      <w:marTop w:val="0"/>
      <w:marBottom w:val="0"/>
      <w:divBdr>
        <w:top w:val="none" w:sz="0" w:space="0" w:color="auto"/>
        <w:left w:val="none" w:sz="0" w:space="0" w:color="auto"/>
        <w:bottom w:val="none" w:sz="0" w:space="0" w:color="auto"/>
        <w:right w:val="none" w:sz="0" w:space="0" w:color="auto"/>
      </w:divBdr>
    </w:div>
    <w:div w:id="166050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9793B2FF76416BB278128F53502731"/>
        <w:category>
          <w:name w:val="General"/>
          <w:gallery w:val="placeholder"/>
        </w:category>
        <w:types>
          <w:type w:val="bbPlcHdr"/>
        </w:types>
        <w:behaviors>
          <w:behavior w:val="content"/>
        </w:behaviors>
        <w:guid w:val="{E2CA3ABF-91C3-4319-9D43-9036E3E7392C}"/>
      </w:docPartPr>
      <w:docPartBody>
        <w:p w:rsidR="004132F1" w:rsidRDefault="00F4376A" w:rsidP="00F4376A">
          <w:pPr>
            <w:pStyle w:val="739793B2FF76416BB278128F53502731"/>
          </w:pPr>
          <w:r>
            <w:rPr>
              <w:rFonts w:asciiTheme="majorHAnsi" w:eastAsiaTheme="majorEastAsia" w:hAnsiTheme="majorHAnsi" w:cstheme="majorBidi"/>
              <w:caps/>
            </w:rPr>
            <w:t>[Type the company name]</w:t>
          </w:r>
        </w:p>
      </w:docPartBody>
    </w:docPart>
    <w:docPart>
      <w:docPartPr>
        <w:name w:val="A06F538272FF40ECB5520EF5C7D74EF7"/>
        <w:category>
          <w:name w:val="General"/>
          <w:gallery w:val="placeholder"/>
        </w:category>
        <w:types>
          <w:type w:val="bbPlcHdr"/>
        </w:types>
        <w:behaviors>
          <w:behavior w:val="content"/>
        </w:behaviors>
        <w:guid w:val="{5A700D6F-D3A4-48D5-B7E7-C4B28E3493AB}"/>
      </w:docPartPr>
      <w:docPartBody>
        <w:p w:rsidR="004132F1" w:rsidRDefault="00F4376A" w:rsidP="00F4376A">
          <w:pPr>
            <w:pStyle w:val="A06F538272FF40ECB5520EF5C7D74EF7"/>
          </w:pPr>
          <w:r>
            <w:rPr>
              <w:rFonts w:asciiTheme="majorHAnsi" w:eastAsiaTheme="majorEastAsia" w:hAnsiTheme="majorHAnsi" w:cstheme="majorBidi"/>
              <w:sz w:val="80"/>
              <w:szCs w:val="80"/>
            </w:rPr>
            <w:t>[Type the document title]</w:t>
          </w:r>
        </w:p>
      </w:docPartBody>
    </w:docPart>
    <w:docPart>
      <w:docPartPr>
        <w:name w:val="64C5D06C2B7B48229B730C9E0BF4A460"/>
        <w:category>
          <w:name w:val="General"/>
          <w:gallery w:val="placeholder"/>
        </w:category>
        <w:types>
          <w:type w:val="bbPlcHdr"/>
        </w:types>
        <w:behaviors>
          <w:behavior w:val="content"/>
        </w:behaviors>
        <w:guid w:val="{7B971765-EDA1-43A1-90CD-541BBDD1B497}"/>
      </w:docPartPr>
      <w:docPartBody>
        <w:p w:rsidR="004132F1" w:rsidRDefault="00F4376A" w:rsidP="00F4376A">
          <w:pPr>
            <w:pStyle w:val="64C5D06C2B7B48229B730C9E0BF4A46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4376A"/>
    <w:rsid w:val="004132F1"/>
    <w:rsid w:val="005368B9"/>
    <w:rsid w:val="00D44343"/>
    <w:rsid w:val="00F43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2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793B2FF76416BB278128F53502731">
    <w:name w:val="739793B2FF76416BB278128F53502731"/>
    <w:rsid w:val="00F4376A"/>
  </w:style>
  <w:style w:type="paragraph" w:customStyle="1" w:styleId="A06F538272FF40ECB5520EF5C7D74EF7">
    <w:name w:val="A06F538272FF40ECB5520EF5C7D74EF7"/>
    <w:rsid w:val="00F4376A"/>
  </w:style>
  <w:style w:type="paragraph" w:customStyle="1" w:styleId="64C5D06C2B7B48229B730C9E0BF4A460">
    <w:name w:val="64C5D06C2B7B48229B730C9E0BF4A460"/>
    <w:rsid w:val="00F4376A"/>
  </w:style>
  <w:style w:type="paragraph" w:customStyle="1" w:styleId="CAD0E4D7CF864AC08704781A604E8A95">
    <w:name w:val="CAD0E4D7CF864AC08704781A604E8A95"/>
    <w:rsid w:val="00F4376A"/>
  </w:style>
  <w:style w:type="paragraph" w:customStyle="1" w:styleId="6FB078104D30464A950969DE46C78470">
    <w:name w:val="6FB078104D30464A950969DE46C78470"/>
    <w:rsid w:val="00F4376A"/>
  </w:style>
  <w:style w:type="paragraph" w:customStyle="1" w:styleId="9A3A0713241644B7AB7C6746BF8BB7F8">
    <w:name w:val="9A3A0713241644B7AB7C6746BF8BB7F8"/>
    <w:rsid w:val="00F4376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Module 12 Assignment</vt:lpstr>
    </vt:vector>
  </TitlesOfParts>
  <Company>Johns Hopkins Software engineering</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13 Assignment</dc:title>
  <dc:subject>Software Testing</dc:subject>
  <dc:creator>Brian Loughran</dc:creator>
  <cp:lastModifiedBy>Brian</cp:lastModifiedBy>
  <cp:revision>2</cp:revision>
  <dcterms:created xsi:type="dcterms:W3CDTF">2019-08-20T00:36:00Z</dcterms:created>
  <dcterms:modified xsi:type="dcterms:W3CDTF">2019-08-20T00:36:00Z</dcterms:modified>
</cp:coreProperties>
</file>