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000" w:type="pct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E2E2E2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  <w:tblDescription w:val="This table will display the&#10;                                   user's Academic History in the following&#10;                                   sections:  Degree Information, Transfer&#10;                                   Credit By Institution, Institution&#10;                                   Credit, Transcript Totals ,&#10;                                   Courses In Progress."/>
      </w:tblPr>
      <w:tblGrid>
        <w:gridCol w:w="914"/>
        <w:gridCol w:w="796"/>
        <w:gridCol w:w="630"/>
        <w:gridCol w:w="38"/>
        <w:gridCol w:w="924"/>
        <w:gridCol w:w="924"/>
        <w:gridCol w:w="924"/>
        <w:gridCol w:w="924"/>
        <w:gridCol w:w="924"/>
        <w:gridCol w:w="924"/>
        <w:gridCol w:w="820"/>
        <w:gridCol w:w="291"/>
        <w:gridCol w:w="327"/>
      </w:tblGrid>
      <w:tr w:rsidR="008135C3" w:rsidRPr="008135C3" w:rsidTr="008135C3">
        <w:trPr>
          <w:gridAfter w:val="1"/>
          <w:tblCellSpacing w:w="15" w:type="dxa"/>
        </w:trPr>
        <w:tc>
          <w:tcPr>
            <w:tcW w:w="0" w:type="auto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240" w:after="0" w:line="240" w:lineRule="auto"/>
              <w:rPr>
                <w:rFonts w:ascii="Helvetica" w:eastAsia="Times New Roman" w:hAnsi="Helvetica" w:cs="Helvetica"/>
                <w:color w:val="502D0E"/>
                <w:sz w:val="39"/>
                <w:szCs w:val="39"/>
              </w:rPr>
            </w:pPr>
            <w:r w:rsidRPr="008135C3">
              <w:rPr>
                <w:rFonts w:ascii="Helvetica" w:eastAsia="Times New Roman" w:hAnsi="Helvetica" w:cs="Helvetica"/>
                <w:color w:val="502D0E"/>
                <w:sz w:val="39"/>
                <w:szCs w:val="39"/>
              </w:rPr>
              <w:t>Transcript Data</w:t>
            </w:r>
          </w:p>
        </w:tc>
      </w:tr>
      <w:tr w:rsidR="008135C3" w:rsidRPr="008135C3" w:rsidTr="008135C3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INFORMATION</w:t>
            </w:r>
          </w:p>
        </w:tc>
      </w:tr>
      <w:tr w:rsidR="008135C3" w:rsidRPr="008135C3" w:rsidTr="008135C3">
        <w:trPr>
          <w:gridAfter w:val="1"/>
          <w:tblCellSpacing w:w="15" w:type="dxa"/>
        </w:trPr>
        <w:tc>
          <w:tcPr>
            <w:tcW w:w="0" w:type="auto"/>
            <w:gridSpan w:val="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Birth Date:</w:t>
            </w:r>
          </w:p>
        </w:tc>
        <w:tc>
          <w:tcPr>
            <w:tcW w:w="0" w:type="auto"/>
            <w:gridSpan w:val="10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18-JUN</w:t>
            </w:r>
          </w:p>
        </w:tc>
      </w:tr>
      <w:tr w:rsidR="008135C3" w:rsidRPr="008135C3" w:rsidTr="008135C3">
        <w:trPr>
          <w:gridAfter w:val="1"/>
          <w:tblCellSpacing w:w="15" w:type="dxa"/>
        </w:trPr>
        <w:tc>
          <w:tcPr>
            <w:tcW w:w="0" w:type="auto"/>
            <w:gridSpan w:val="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Type:</w:t>
            </w:r>
          </w:p>
        </w:tc>
        <w:tc>
          <w:tcPr>
            <w:tcW w:w="0" w:type="auto"/>
            <w:gridSpan w:val="10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Continuing</w:t>
            </w:r>
          </w:p>
        </w:tc>
      </w:tr>
      <w:tr w:rsidR="008135C3" w:rsidRPr="008135C3" w:rsidTr="008135C3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Curriculum Information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gridAfter w:val="1"/>
          <w:tblCellSpacing w:w="15" w:type="dxa"/>
        </w:trPr>
        <w:tc>
          <w:tcPr>
            <w:tcW w:w="0" w:type="auto"/>
            <w:gridSpan w:val="6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Current Program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gridAfter w:val="1"/>
          <w:tblCellSpacing w:w="15" w:type="dxa"/>
        </w:trPr>
        <w:tc>
          <w:tcPr>
            <w:tcW w:w="0" w:type="auto"/>
            <w:gridSpan w:val="3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Program: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BS in Mechanical Engineering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gridAfter w:val="1"/>
          <w:tblCellSpacing w:w="15" w:type="dxa"/>
        </w:trPr>
        <w:tc>
          <w:tcPr>
            <w:tcW w:w="0" w:type="auto"/>
            <w:gridSpan w:val="3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College: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P.C.Rossin</w:t>
            </w:r>
            <w:proofErr w:type="spellEnd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Engrg</w:t>
            </w:r>
            <w:proofErr w:type="spellEnd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&amp; Applied </w:t>
            </w: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Sci</w:t>
            </w:r>
            <w:proofErr w:type="spellEnd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gridAfter w:val="1"/>
          <w:tblCellSpacing w:w="15" w:type="dxa"/>
        </w:trPr>
        <w:tc>
          <w:tcPr>
            <w:tcW w:w="0" w:type="auto"/>
            <w:gridSpan w:val="3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Major and Department: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Mechanical Engineering, Mechanical </w:t>
            </w: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</w:t>
            </w:r>
            <w:proofErr w:type="spellEnd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&amp; Mechanics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 xml:space="preserve">***Transcript </w:t>
            </w:r>
            <w:proofErr w:type="spellStart"/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type:ADVS</w:t>
            </w:r>
            <w:proofErr w:type="spellEnd"/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 xml:space="preserve"> is NOT Official ***</w:t>
            </w:r>
          </w:p>
        </w:tc>
      </w:tr>
      <w:tr w:rsidR="008135C3" w:rsidRPr="008135C3" w:rsidTr="008135C3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gridAfter w:val="1"/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TRANSFER CREDIT ACCEPTED BY INSTITUTION      </w:t>
            </w:r>
            <w:hyperlink r:id="rId4" w:anchor="top" w:history="1">
              <w:r w:rsidRPr="008135C3">
                <w:rPr>
                  <w:rFonts w:ascii="Verdana" w:eastAsia="Times New Roman" w:hAnsi="Verdana" w:cs="Helvetica"/>
                  <w:b/>
                  <w:bCs/>
                  <w:color w:val="497BA4"/>
                  <w:sz w:val="20"/>
                  <w:szCs w:val="20"/>
                  <w:u w:val="single"/>
                </w:rPr>
                <w:t>-Top-</w:t>
              </w:r>
            </w:hyperlink>
            <w:bookmarkStart w:id="0" w:name="trans_credit"/>
            <w:bookmarkEnd w:id="0"/>
          </w:p>
        </w:tc>
      </w:tr>
      <w:tr w:rsidR="008135C3" w:rsidRPr="008135C3" w:rsidTr="008135C3">
        <w:trPr>
          <w:gridAfter w:val="1"/>
          <w:tblCellSpacing w:w="15" w:type="dxa"/>
        </w:trPr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502D0E"/>
              </w:rPr>
              <w:t>AP EXAM:</w:t>
            </w:r>
          </w:p>
        </w:tc>
        <w:tc>
          <w:tcPr>
            <w:tcW w:w="0" w:type="auto"/>
            <w:gridSpan w:val="11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AP Exam Credit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gridSpan w:val="3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Calculus I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gridSpan w:val="4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PHY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INTRODUCTORY PHYSICS I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gridSpan w:val="4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PHY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 PHYSICS LAB I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gridSpan w:val="4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PHY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INTRODUCTORY PHYSICS II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gridSpan w:val="4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PHY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022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 PHYSICS LAB II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gridSpan w:val="4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lastRenderedPageBreak/>
              <w:t>PSYC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 TO PSYCHOLOGY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TR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gridSpan w:val="4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3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gridSpan w:val="3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38"/>
            </w:tblGrid>
            <w:tr w:rsidR="008135C3" w:rsidRPr="008135C3">
              <w:trPr>
                <w:tblCellSpacing w:w="15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135C3" w:rsidRPr="008135C3" w:rsidRDefault="008135C3" w:rsidP="008135C3">
                  <w:pPr>
                    <w:spacing w:before="30" w:after="30" w:line="240" w:lineRule="auto"/>
                    <w:ind w:right="12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8135C3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INSTITUTION CREDIT      </w:t>
            </w:r>
            <w:hyperlink r:id="rId5" w:anchor="top" w:history="1">
              <w:r w:rsidRPr="008135C3">
                <w:rPr>
                  <w:rFonts w:ascii="Verdana" w:eastAsia="Times New Roman" w:hAnsi="Verdana" w:cs="Helvetica"/>
                  <w:b/>
                  <w:bCs/>
                  <w:color w:val="497BA4"/>
                  <w:sz w:val="20"/>
                  <w:szCs w:val="20"/>
                  <w:u w:val="single"/>
                </w:rPr>
                <w:t>-Top-</w:t>
              </w:r>
            </w:hyperlink>
            <w:bookmarkStart w:id="1" w:name="insti_credit"/>
            <w:bookmarkEnd w:id="1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502D0E"/>
              </w:rPr>
              <w:t>Term: 2013 Fall Semester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College: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P.C.Rossin</w:t>
            </w:r>
            <w:proofErr w:type="spellEnd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Engrg</w:t>
            </w:r>
            <w:proofErr w:type="spellEnd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&amp; Applied </w:t>
            </w: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Sci</w:t>
            </w:r>
            <w:proofErr w:type="spellEnd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Major: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Undeclared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Type: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First term, new student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Academic Standing: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Good Standing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Additional Standing: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Dean's List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5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CHM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030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 To Chemical Principles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14.80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ENGL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Composition And Literature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005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 To Engineering Practice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Applied </w:t>
            </w: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</w:t>
            </w:r>
            <w:proofErr w:type="spellEnd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Computer Methods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022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Calculus II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16.00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55.80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Cumulative: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55.80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3.72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38"/>
            </w:tblGrid>
            <w:tr w:rsidR="008135C3" w:rsidRPr="008135C3">
              <w:trPr>
                <w:tblCellSpacing w:w="15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135C3" w:rsidRPr="008135C3" w:rsidRDefault="008135C3" w:rsidP="008135C3">
                  <w:pPr>
                    <w:spacing w:before="30" w:after="30" w:line="240" w:lineRule="auto"/>
                    <w:ind w:right="12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8135C3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502D0E"/>
              </w:rPr>
              <w:t>Term: 2014 Spring Semester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College: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P.C.Rossin</w:t>
            </w:r>
            <w:proofErr w:type="spellEnd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Engrg</w:t>
            </w:r>
            <w:proofErr w:type="spellEnd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&amp; Applied </w:t>
            </w: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Sci</w:t>
            </w:r>
            <w:proofErr w:type="spellEnd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Major: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Undeclared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Type: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Continuing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Academic Standing: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Good Standing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5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ENGL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002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Composition And Literature II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B-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8.10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033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</w:t>
            </w:r>
            <w:proofErr w:type="spellEnd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Materials &amp; Processes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023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Calculus III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C+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9.20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Numerical Methods in ME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7.40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003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Fund Of </w:t>
            </w: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</w:t>
            </w:r>
            <w:proofErr w:type="spellEnd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Mechanics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39.70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Cumulative: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95.50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3.18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38"/>
            </w:tblGrid>
            <w:tr w:rsidR="008135C3" w:rsidRPr="008135C3">
              <w:trPr>
                <w:tblCellSpacing w:w="15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135C3" w:rsidRPr="008135C3" w:rsidRDefault="008135C3" w:rsidP="008135C3">
                  <w:pPr>
                    <w:spacing w:before="30" w:after="30" w:line="240" w:lineRule="auto"/>
                    <w:ind w:right="12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8135C3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1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502D0E"/>
              </w:rPr>
              <w:t>Term: 2014 Fall Semester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College: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P.C.Rossin</w:t>
            </w:r>
            <w:proofErr w:type="spellEnd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Engrg</w:t>
            </w:r>
            <w:proofErr w:type="spellEnd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&amp; Applied </w:t>
            </w: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Sci</w:t>
            </w:r>
            <w:proofErr w:type="spellEnd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Major: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Mechanical Engineering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Type: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Continuing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lastRenderedPageBreak/>
              <w:t>Academic Standing: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Good Standing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Last Academic Standing: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Good Standing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5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Grade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ECO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001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Principles Of Economics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14.80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205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Linear Methods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A-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11.10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Thermodynamics I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B+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9.90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012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MECHANICS OF MATERIALS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THTR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011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5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Introduction To Acting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12.00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Current Term: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56.80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3.34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5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Cumulative: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152.30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11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38"/>
            </w:tblGrid>
            <w:tr w:rsidR="008135C3" w:rsidRPr="008135C3">
              <w:trPr>
                <w:tblCellSpacing w:w="15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135C3" w:rsidRPr="008135C3" w:rsidRDefault="008135C3" w:rsidP="008135C3">
                  <w:pPr>
                    <w:spacing w:before="30" w:after="30" w:line="240" w:lineRule="auto"/>
                    <w:ind w:right="12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8135C3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11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TRANSCRIPT TOTALS (UNDERGRADUATE)      </w:t>
            </w:r>
            <w:hyperlink r:id="rId6" w:anchor="top" w:history="1">
              <w:r w:rsidRPr="008135C3">
                <w:rPr>
                  <w:rFonts w:ascii="Verdana" w:eastAsia="Times New Roman" w:hAnsi="Verdana" w:cs="Helvetica"/>
                  <w:b/>
                  <w:bCs/>
                  <w:color w:val="497BA4"/>
                  <w:sz w:val="20"/>
                  <w:szCs w:val="20"/>
                  <w:u w:val="single"/>
                </w:rPr>
                <w:t>-Top-</w:t>
              </w:r>
            </w:hyperlink>
            <w:bookmarkStart w:id="2" w:name="trans_totals"/>
            <w:bookmarkEnd w:id="2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Attempt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Passed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Earned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 Hours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Quality Points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GPA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Total Institution: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152.30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Total Transfer: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18.000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Overall: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65.000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47.000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152.30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3.24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11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38"/>
            </w:tblGrid>
            <w:tr w:rsidR="008135C3" w:rsidRPr="008135C3">
              <w:trPr>
                <w:tblCellSpacing w:w="15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135C3" w:rsidRPr="008135C3" w:rsidRDefault="008135C3" w:rsidP="008135C3">
                  <w:pPr>
                    <w:spacing w:before="30" w:after="30" w:line="240" w:lineRule="auto"/>
                    <w:ind w:right="12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8135C3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</w:rPr>
                    <w:lastRenderedPageBreak/>
                    <w:t>Unofficial Transcript</w:t>
                  </w:r>
                </w:p>
              </w:tc>
            </w:tr>
          </w:tbl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11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COURSES IN PROGRESS       </w:t>
            </w:r>
            <w:hyperlink r:id="rId7" w:anchor="top" w:history="1">
              <w:r w:rsidRPr="008135C3">
                <w:rPr>
                  <w:rFonts w:ascii="Verdana" w:eastAsia="Times New Roman" w:hAnsi="Verdana" w:cs="Helvetica"/>
                  <w:b/>
                  <w:bCs/>
                  <w:color w:val="497BA4"/>
                  <w:sz w:val="20"/>
                  <w:szCs w:val="20"/>
                  <w:u w:val="single"/>
                </w:rPr>
                <w:t>-Top-</w:t>
              </w:r>
            </w:hyperlink>
            <w:bookmarkStart w:id="3" w:name="crses_progress"/>
            <w:bookmarkEnd w:id="3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11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502D0E"/>
              </w:rPr>
              <w:t>Term: 2015 Spring Semester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College: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P.C.Rossin</w:t>
            </w:r>
            <w:proofErr w:type="spellEnd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Engrg</w:t>
            </w:r>
            <w:proofErr w:type="spellEnd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 &amp; Applied </w:t>
            </w:r>
            <w:proofErr w:type="spellStart"/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Sci</w:t>
            </w:r>
            <w:proofErr w:type="spellEnd"/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Major: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Mechanical Engineering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Verdana" w:eastAsia="Times New Roman" w:hAnsi="Verdana" w:cs="Helvetica"/>
                <w:b/>
                <w:bCs/>
                <w:color w:val="000000"/>
                <w:sz w:val="20"/>
                <w:szCs w:val="20"/>
              </w:rPr>
              <w:t>Student Type:</w:t>
            </w:r>
          </w:p>
        </w:tc>
        <w:tc>
          <w:tcPr>
            <w:tcW w:w="0" w:type="auto"/>
            <w:gridSpan w:val="7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Continuing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Subject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Course</w:t>
            </w:r>
          </w:p>
        </w:tc>
        <w:tc>
          <w:tcPr>
            <w:tcW w:w="0" w:type="auto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Level</w:t>
            </w:r>
          </w:p>
        </w:tc>
        <w:tc>
          <w:tcPr>
            <w:tcW w:w="0" w:type="auto"/>
            <w:gridSpan w:val="6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0" w:type="auto"/>
            <w:gridSpan w:val="2"/>
            <w:shd w:val="clear" w:color="auto" w:fill="E2E2E2"/>
            <w:tcMar>
              <w:top w:w="30" w:type="dxa"/>
              <w:left w:w="0" w:type="dxa"/>
              <w:bottom w:w="30" w:type="dxa"/>
              <w:right w:w="120" w:type="dxa"/>
            </w:tcMar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Credit Hours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MATH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Complex Variables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010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Graphics for Engineering Design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021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Mechanical Engineering Laboratory I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231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Fluid Mechanics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MECH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Dynamics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3.000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PHIL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004</w:t>
            </w:r>
          </w:p>
        </w:tc>
        <w:tc>
          <w:tcPr>
            <w:tcW w:w="0" w:type="auto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UG</w:t>
            </w:r>
          </w:p>
        </w:tc>
        <w:tc>
          <w:tcPr>
            <w:tcW w:w="0" w:type="auto"/>
            <w:gridSpan w:val="6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Intro: Belief, Knowledge, and Action</w:t>
            </w:r>
          </w:p>
        </w:tc>
        <w:tc>
          <w:tcPr>
            <w:tcW w:w="0" w:type="auto"/>
            <w:gridSpan w:val="2"/>
            <w:tcBorders>
              <w:bottom w:val="single" w:sz="6" w:space="0" w:color="E6E6E6"/>
            </w:tcBorders>
            <w:shd w:val="clear" w:color="auto" w:fill="F0F0F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240"/>
              <w:jc w:val="right"/>
              <w:textAlignment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8135C3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4.000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11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  <w:r w:rsidRPr="008135C3"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135C3" w:rsidRPr="008135C3" w:rsidTr="008135C3">
        <w:trPr>
          <w:tblCellSpacing w:w="15" w:type="dxa"/>
        </w:trPr>
        <w:tc>
          <w:tcPr>
            <w:tcW w:w="0" w:type="auto"/>
            <w:gridSpan w:val="4"/>
            <w:shd w:val="clear" w:color="auto" w:fill="E2E2E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  <w:tblDescription w:val="This layout table contains information that may be helpful in understanding the content and functionality of this page.  It could be a brief set of instructions, a description of error messages, or other special information."/>
            </w:tblPr>
            <w:tblGrid>
              <w:gridCol w:w="2038"/>
            </w:tblGrid>
            <w:tr w:rsidR="008135C3" w:rsidRPr="008135C3">
              <w:trPr>
                <w:tblCellSpacing w:w="15" w:type="dxa"/>
              </w:trPr>
              <w:tc>
                <w:tcPr>
                  <w:tcW w:w="0" w:type="auto"/>
                  <w:tcMar>
                    <w:top w:w="45" w:type="dxa"/>
                    <w:left w:w="45" w:type="dxa"/>
                    <w:bottom w:w="45" w:type="dxa"/>
                    <w:right w:w="45" w:type="dxa"/>
                  </w:tcMar>
                  <w:vAlign w:val="center"/>
                  <w:hideMark/>
                </w:tcPr>
                <w:p w:rsidR="008135C3" w:rsidRPr="008135C3" w:rsidRDefault="008135C3" w:rsidP="008135C3">
                  <w:pPr>
                    <w:spacing w:before="30" w:after="30" w:line="240" w:lineRule="auto"/>
                    <w:ind w:right="120"/>
                    <w:rPr>
                      <w:rFonts w:ascii="Verdana" w:eastAsia="Times New Roman" w:hAnsi="Verdana" w:cs="Times New Roman"/>
                      <w:color w:val="000000"/>
                      <w:sz w:val="21"/>
                      <w:szCs w:val="21"/>
                    </w:rPr>
                  </w:pPr>
                  <w:r w:rsidRPr="008135C3">
                    <w:rPr>
                      <w:rFonts w:ascii="Helvetica" w:eastAsia="Times New Roman" w:hAnsi="Helvetica" w:cs="Helvetica"/>
                      <w:color w:val="000000"/>
                      <w:sz w:val="20"/>
                      <w:szCs w:val="20"/>
                    </w:rPr>
                    <w:t>Unofficial Transcript</w:t>
                  </w:r>
                </w:p>
              </w:tc>
            </w:tr>
          </w:tbl>
          <w:p w:rsidR="008135C3" w:rsidRPr="008135C3" w:rsidRDefault="008135C3" w:rsidP="008135C3">
            <w:pPr>
              <w:spacing w:before="30" w:after="30" w:line="240" w:lineRule="auto"/>
              <w:ind w:right="120"/>
              <w:rPr>
                <w:rFonts w:ascii="Verdana" w:eastAsia="Times New Roman" w:hAnsi="Verdana" w:cs="Helvetica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2E2E2"/>
            <w:vAlign w:val="center"/>
            <w:hideMark/>
          </w:tcPr>
          <w:p w:rsidR="008135C3" w:rsidRPr="008135C3" w:rsidRDefault="008135C3" w:rsidP="008135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C1A06" w:rsidRDefault="003C1A06">
      <w:bookmarkStart w:id="4" w:name="_GoBack"/>
      <w:bookmarkEnd w:id="4"/>
    </w:p>
    <w:sectPr w:rsidR="003C1A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5C3"/>
    <w:rsid w:val="000775E7"/>
    <w:rsid w:val="00082DA3"/>
    <w:rsid w:val="001345C2"/>
    <w:rsid w:val="00135D7C"/>
    <w:rsid w:val="00142CE0"/>
    <w:rsid w:val="001453D6"/>
    <w:rsid w:val="0015186A"/>
    <w:rsid w:val="00191E45"/>
    <w:rsid w:val="001E377D"/>
    <w:rsid w:val="001F04B9"/>
    <w:rsid w:val="001F0652"/>
    <w:rsid w:val="00295049"/>
    <w:rsid w:val="002A2305"/>
    <w:rsid w:val="002A4B6A"/>
    <w:rsid w:val="00310655"/>
    <w:rsid w:val="00310BD0"/>
    <w:rsid w:val="003C1A06"/>
    <w:rsid w:val="004A6C1B"/>
    <w:rsid w:val="004E1625"/>
    <w:rsid w:val="0051072B"/>
    <w:rsid w:val="00547BA8"/>
    <w:rsid w:val="00564CE6"/>
    <w:rsid w:val="00601D00"/>
    <w:rsid w:val="0061347D"/>
    <w:rsid w:val="006820F9"/>
    <w:rsid w:val="00700025"/>
    <w:rsid w:val="007408D6"/>
    <w:rsid w:val="007733C1"/>
    <w:rsid w:val="008135C3"/>
    <w:rsid w:val="00830746"/>
    <w:rsid w:val="008D5B62"/>
    <w:rsid w:val="008E57E1"/>
    <w:rsid w:val="008E6190"/>
    <w:rsid w:val="00922ED7"/>
    <w:rsid w:val="0093071A"/>
    <w:rsid w:val="0093445C"/>
    <w:rsid w:val="00961829"/>
    <w:rsid w:val="009B18F6"/>
    <w:rsid w:val="009F065F"/>
    <w:rsid w:val="00A2518B"/>
    <w:rsid w:val="00A9310E"/>
    <w:rsid w:val="00AC2969"/>
    <w:rsid w:val="00AF41D9"/>
    <w:rsid w:val="00B159ED"/>
    <w:rsid w:val="00B34719"/>
    <w:rsid w:val="00B47064"/>
    <w:rsid w:val="00BC0BFD"/>
    <w:rsid w:val="00BF74CC"/>
    <w:rsid w:val="00C201BC"/>
    <w:rsid w:val="00CA1011"/>
    <w:rsid w:val="00CA515B"/>
    <w:rsid w:val="00CB3F18"/>
    <w:rsid w:val="00CB5A71"/>
    <w:rsid w:val="00CF6BE3"/>
    <w:rsid w:val="00D74F82"/>
    <w:rsid w:val="00DC58B1"/>
    <w:rsid w:val="00E05276"/>
    <w:rsid w:val="00E21D16"/>
    <w:rsid w:val="00E66A83"/>
    <w:rsid w:val="00E93453"/>
    <w:rsid w:val="00EA0C0E"/>
    <w:rsid w:val="00EB7C49"/>
    <w:rsid w:val="00EE68C7"/>
    <w:rsid w:val="00EF444B"/>
    <w:rsid w:val="00F3172A"/>
    <w:rsid w:val="00FA62C7"/>
    <w:rsid w:val="00F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A2199-E1A2-496B-8729-ADCE6011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135C3"/>
    <w:rPr>
      <w:color w:val="0000FF"/>
      <w:u w:val="single"/>
    </w:rPr>
  </w:style>
  <w:style w:type="character" w:customStyle="1" w:styleId="fieldorangetextbold">
    <w:name w:val="fieldorangetextbold"/>
    <w:basedOn w:val="DefaultParagraphFont"/>
    <w:rsid w:val="008135C3"/>
  </w:style>
  <w:style w:type="paragraph" w:customStyle="1" w:styleId="rightaligntext">
    <w:name w:val="rightaligntext"/>
    <w:basedOn w:val="Normal"/>
    <w:rsid w:val="00813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fotext">
    <w:name w:val="infotext"/>
    <w:basedOn w:val="DefaultParagraphFont"/>
    <w:rsid w:val="00813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6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wisweb.cc.lehigh.edu/PROD/bwskotrn.P_ViewTra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wisweb.cc.lehigh.edu/PROD/bwskotrn.P_ViewTran" TargetMode="External"/><Relationship Id="rId5" Type="http://schemas.openxmlformats.org/officeDocument/2006/relationships/hyperlink" Target="https://lewisweb.cc.lehigh.edu/PROD/bwskotrn.P_ViewTran" TargetMode="External"/><Relationship Id="rId4" Type="http://schemas.openxmlformats.org/officeDocument/2006/relationships/hyperlink" Target="https://lewisweb.cc.lehigh.edu/PROD/bwskotrn.P_ViewTra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</cp:revision>
  <dcterms:created xsi:type="dcterms:W3CDTF">2015-01-09T00:31:00Z</dcterms:created>
  <dcterms:modified xsi:type="dcterms:W3CDTF">2015-01-09T00:31:00Z</dcterms:modified>
</cp:coreProperties>
</file>