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AEF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Firehorse Product Manufacturing Operating Model</w:t>
      </w:r>
    </w:p>
    <w:p w14:paraId="68AA19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Hybrid AI-Edge Architecture for Climate-Intelligent Industrial Platforms</w:t>
      </w:r>
    </w:p>
    <w:p w14:paraId="608F7045" w14:textId="77777777" w:rsidR="00107A6F" w:rsidRPr="007B5F11" w:rsidRDefault="00107A6F" w:rsidP="00107A6F">
      <w:pPr>
        <w:pStyle w:val="Vaintekstin"/>
        <w:rPr>
          <w:rFonts w:ascii="Courier New" w:hAnsi="Courier New" w:cs="Courier New"/>
          <w:lang w:val="en-US"/>
        </w:rPr>
      </w:pPr>
    </w:p>
    <w:p w14:paraId="79D2E68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AE28C4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VERSION AND AGENT HISTORY</w:t>
      </w:r>
    </w:p>
    <w:p w14:paraId="502B70E7" w14:textId="77777777" w:rsidR="00107A6F" w:rsidRPr="007B5F11" w:rsidRDefault="00107A6F" w:rsidP="00107A6F">
      <w:pPr>
        <w:pStyle w:val="Vaintekstin"/>
        <w:rPr>
          <w:rFonts w:ascii="Courier New" w:hAnsi="Courier New" w:cs="Courier New"/>
          <w:lang w:val="en-US"/>
        </w:rPr>
      </w:pPr>
    </w:p>
    <w:p w14:paraId="2D973F3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Version: 3.30.50</w:t>
      </w:r>
    </w:p>
    <w:p w14:paraId="1E60C6AC" w14:textId="77777777" w:rsidR="00107A6F" w:rsidRPr="007B5F11" w:rsidRDefault="00107A6F" w:rsidP="00107A6F">
      <w:pPr>
        <w:pStyle w:val="Vaintekstin"/>
        <w:rPr>
          <w:rFonts w:ascii="Courier New" w:hAnsi="Courier New" w:cs="Courier New"/>
          <w:lang w:val="en-US"/>
        </w:rPr>
      </w:pPr>
    </w:p>
    <w:p w14:paraId="01B275F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Sessions &amp; Modifications:</w:t>
      </w:r>
    </w:p>
    <w:p w14:paraId="3664A1D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3.30.50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/review-claude-skills-vZQ0r | Date: 03.04.2026 | Changes: FROZEN Metropolia outgoing version (50 pages). Restructured from v3.31 (82 pages): Section 5 expanded to full implementation chapter; sections 10.6-10.18 consolidated into 10.6 summary with PHD Firehorse references; appendices trimmed 8→4 (kept A/C/D/G); footer updated. No further CC edits — HIL only.</w:t>
      </w:r>
    </w:p>
    <w:p w14:paraId="4DA2249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3.31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/review-claude-skills-vZQ0r | Date: 31.03.2026 | Changes: Updated Section 10.13.3 (Skills inventory from 6→21 skills, 4 subagents, 4 discipline skills); added Section 10.13.7 (Competitive Analysis: Domain-Specific vs Generic AI Harness — benchmarking against ECC 136-skill framework, six competitive differentiators documented); added Key Contribution #22</w:t>
      </w:r>
    </w:p>
    <w:p w14:paraId="6062205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3.30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/research-leworldmodel-r3VRA | Date: 25.03.2026 | Changes: Added Section 10.18 (LWM Sequencing Strategy — From Regulatory Intelligence to Physical AI): three-phase sequencing (</w:t>
      </w:r>
      <w:proofErr w:type="spellStart"/>
      <w:r w:rsidRPr="007B5F11">
        <w:rPr>
          <w:rFonts w:ascii="Courier New" w:hAnsi="Courier New" w:cs="Courier New"/>
          <w:lang w:val="en-US"/>
        </w:rPr>
        <w:t>compliance→fleet→Series</w:t>
      </w:r>
      <w:proofErr w:type="spellEnd"/>
      <w:r w:rsidRPr="007B5F11">
        <w:rPr>
          <w:rFonts w:ascii="Courier New" w:hAnsi="Courier New" w:cs="Courier New"/>
          <w:lang w:val="en-US"/>
        </w:rPr>
        <w:t xml:space="preserve"> A), </w:t>
      </w:r>
      <w:proofErr w:type="spellStart"/>
      <w:r w:rsidRPr="007B5F11">
        <w:rPr>
          <w:rFonts w:ascii="Courier New" w:hAnsi="Courier New" w:cs="Courier New"/>
          <w:lang w:val="en-US"/>
        </w:rPr>
        <w:t>LeWorldModel</w:t>
      </w:r>
      <w:proofErr w:type="spellEnd"/>
      <w:r w:rsidRPr="007B5F11">
        <w:rPr>
          <w:rFonts w:ascii="Courier New" w:hAnsi="Courier New" w:cs="Courier New"/>
          <w:lang w:val="en-US"/>
        </w:rPr>
        <w:t xml:space="preserve"> validation (arXiv:2603.19312), Phase 2 technical gap analysis (input modality, scale, regulatory-physical integration), investor objection handling with Persefoni/Sweep comparables; added Key Contribution #21</w:t>
      </w:r>
    </w:p>
    <w:p w14:paraId="2F7EF2D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3.29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/add-debit-credit-compliance-</w:t>
      </w:r>
      <w:proofErr w:type="spellStart"/>
      <w:r w:rsidRPr="007B5F11">
        <w:rPr>
          <w:rFonts w:ascii="Courier New" w:hAnsi="Courier New" w:cs="Courier New"/>
          <w:lang w:val="en-US"/>
        </w:rPr>
        <w:t>FevOa</w:t>
      </w:r>
      <w:proofErr w:type="spellEnd"/>
      <w:r w:rsidRPr="007B5F11">
        <w:rPr>
          <w:rFonts w:ascii="Courier New" w:hAnsi="Courier New" w:cs="Courier New"/>
          <w:lang w:val="en-US"/>
        </w:rPr>
        <w:t xml:space="preserve"> | Date: 24.03.2026 | Changes: Added Section 10.17 (Conclusion: Carbon Balance Sheet as Compliance Infrastructure) — debit-credit ledger thesis, double-entry bookkeeping for CO2 across ETS/CBAM/CSRD/Taxonomy, cross-vertical intelligence via ledger reconciliation, DWS 7 Phase 2.6 implementation plan; added Key Contribution #20 (was #20 Agent Memory — renumbered to #21)</w:t>
      </w:r>
    </w:p>
    <w:p w14:paraId="3436B7B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3.28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/agent-memory-fact-extraction-</w:t>
      </w:r>
      <w:proofErr w:type="spellStart"/>
      <w:r w:rsidRPr="007B5F11">
        <w:rPr>
          <w:rFonts w:ascii="Courier New" w:hAnsi="Courier New" w:cs="Courier New"/>
          <w:lang w:val="en-US"/>
        </w:rPr>
        <w:t>gLEss</w:t>
      </w:r>
      <w:proofErr w:type="spellEnd"/>
      <w:r w:rsidRPr="007B5F11">
        <w:rPr>
          <w:rFonts w:ascii="Courier New" w:hAnsi="Courier New" w:cs="Courier New"/>
          <w:lang w:val="en-US"/>
        </w:rPr>
        <w:t xml:space="preserve"> | Date: 23.03.2026 | Changes: Added Section 10.10.7 Agent Memory Fact Extraction Pipeline (PR-254): LLM-based structured fact extraction from conversations to subject-predicate-value triples, dual memory architecture (LWM domain knowledge + client relationship memory), three missing execution layers identified (Firehorse state machine, ERP connector layer, KYA governance wrapper); updated PR roadmap with KYA-first ordering (255→KYA audit→257→256→259→258); added Key Contribution #20; noted KYA Standard v1.4 internal / v1.1 public delta</w:t>
      </w:r>
    </w:p>
    <w:p w14:paraId="32319A6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3.27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/qantic-energy-analysis-Yjg00 | Date: 21.03.2026 | Changes: Added Section 10.7.3 LWM Product-Market Validation (</w:t>
      </w:r>
      <w:proofErr w:type="spellStart"/>
      <w:r w:rsidRPr="007B5F11">
        <w:rPr>
          <w:rFonts w:ascii="Courier New" w:hAnsi="Courier New" w:cs="Courier New"/>
          <w:lang w:val="en-US"/>
        </w:rPr>
        <w:t>Qantic</w:t>
      </w:r>
      <w:proofErr w:type="spellEnd"/>
      <w:r w:rsidRPr="007B5F11">
        <w:rPr>
          <w:rFonts w:ascii="Courier New" w:hAnsi="Courier New" w:cs="Courier New"/>
          <w:lang w:val="en-US"/>
        </w:rPr>
        <w:t xml:space="preserve"> GmbH energy sector case study — first external validation of LWM commercial value outside construction, €21,693/year BESS compliance cost calculation, 6-industry expansion path for MAN-type clients, Solution Factory model confirmed); updated 16→20 industries in LWM sections; renumbered 10.7.3→10.7.4 Orchestration Studio</w:t>
      </w:r>
    </w:p>
    <w:p w14:paraId="33FD357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lastRenderedPageBreak/>
        <w:t xml:space="preserve">  - Version: 3.26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/refine-thesis-critique-RP6Dv | Date: 16.03.2026 | Changes: Updated section 8 Results and Analysis with v3.16–3.25 evidence: harness engineering metrics (52.8%→66.5%), 13-agent Pantheon system, customer MVP features (API keys, metering, reports), PostgreSQL HTAP architecture, A/B testing results integration, updated compliance readiness (EU AI Act Art 12 implemented), updated SWOT with strategic partnerships; added new section 8.7 A/B Testing and Feedback Channel Results</w:t>
      </w:r>
    </w:p>
    <w:p w14:paraId="13F9CE9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3.25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/add-harness-engineering-thesis-2zvZt | Date: 14.03.2026 | Changes: Added Section 10.16 (Harness Engineering — From Prompt Engineering to System Design): OpenAI's 8 principles, DWS IQ 6 comparison with 6-layer L0-L6 architecture, empirical result (52.8%→66.5% from harness alone), EU regulation requires different harness than Silicon Valley; added Key Contribution #19</w:t>
      </w:r>
    </w:p>
    <w:p w14:paraId="7177F41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3.24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 xml:space="preserve">/plan-postgres-columnar-3bSn6 | Date: 13.03.2026 | Changes: Expanded Appendix G glossary with Data Architecture (9 terms) and Research Methodology (4 terms) — </w:t>
      </w:r>
      <w:proofErr w:type="spellStart"/>
      <w:r w:rsidRPr="007B5F11">
        <w:rPr>
          <w:rFonts w:ascii="Courier New" w:hAnsi="Courier New" w:cs="Courier New"/>
          <w:lang w:val="en-US"/>
        </w:rPr>
        <w:t>autoresearch</w:t>
      </w:r>
      <w:proofErr w:type="spellEnd"/>
      <w:r w:rsidRPr="007B5F11">
        <w:rPr>
          <w:rFonts w:ascii="Courier New" w:hAnsi="Courier New" w:cs="Courier New"/>
          <w:lang w:val="en-US"/>
        </w:rPr>
        <w:t xml:space="preserve">, HTAP, </w:t>
      </w:r>
      <w:proofErr w:type="spellStart"/>
      <w:r w:rsidRPr="007B5F11">
        <w:rPr>
          <w:rFonts w:ascii="Courier New" w:hAnsi="Courier New" w:cs="Courier New"/>
          <w:lang w:val="en-US"/>
        </w:rPr>
        <w:t>Hypercore</w:t>
      </w:r>
      <w:proofErr w:type="spellEnd"/>
      <w:r w:rsidRPr="007B5F11">
        <w:rPr>
          <w:rFonts w:ascii="Courier New" w:hAnsi="Courier New" w:cs="Courier New"/>
          <w:lang w:val="en-US"/>
        </w:rPr>
        <w:t>, two-tier architecture, KYA, proxy-to-scale</w:t>
      </w:r>
    </w:p>
    <w:p w14:paraId="21DCD44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3.23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 xml:space="preserve">/plan-postgres-columnar-3bSn6 | Date: 13.03.2026 | Changes: Updated Section 10.15 with 2026 Aiven-first mandate: </w:t>
      </w:r>
      <w:proofErr w:type="spellStart"/>
      <w:r w:rsidRPr="007B5F11">
        <w:rPr>
          <w:rFonts w:ascii="Courier New" w:hAnsi="Courier New" w:cs="Courier New"/>
          <w:lang w:val="en-US"/>
        </w:rPr>
        <w:t>Hydra→Supabase</w:t>
      </w:r>
      <w:proofErr w:type="spellEnd"/>
      <w:r w:rsidRPr="007B5F11">
        <w:rPr>
          <w:rFonts w:ascii="Courier New" w:hAnsi="Courier New" w:cs="Courier New"/>
          <w:lang w:val="en-US"/>
        </w:rPr>
        <w:t xml:space="preserve"> Warehouse (Feb 2026), </w:t>
      </w:r>
      <w:proofErr w:type="spellStart"/>
      <w:r w:rsidRPr="007B5F11">
        <w:rPr>
          <w:rFonts w:ascii="Courier New" w:hAnsi="Courier New" w:cs="Courier New"/>
          <w:lang w:val="en-US"/>
        </w:rPr>
        <w:t>pg_mooncake→Databricks</w:t>
      </w:r>
      <w:proofErr w:type="spellEnd"/>
      <w:r w:rsidRPr="007B5F11">
        <w:rPr>
          <w:rFonts w:ascii="Courier New" w:hAnsi="Courier New" w:cs="Courier New"/>
          <w:lang w:val="en-US"/>
        </w:rPr>
        <w:t xml:space="preserve"> (Oct 2025), </w:t>
      </w:r>
      <w:proofErr w:type="spellStart"/>
      <w:r w:rsidRPr="007B5F11">
        <w:rPr>
          <w:rFonts w:ascii="Courier New" w:hAnsi="Courier New" w:cs="Courier New"/>
          <w:lang w:val="en-US"/>
        </w:rPr>
        <w:t>TimescaleDB</w:t>
      </w:r>
      <w:proofErr w:type="spellEnd"/>
      <w:r w:rsidRPr="007B5F11">
        <w:rPr>
          <w:rFonts w:ascii="Courier New" w:hAnsi="Courier New" w:cs="Courier New"/>
          <w:lang w:val="en-US"/>
        </w:rPr>
        <w:t xml:space="preserve"> 2.25.x </w:t>
      </w:r>
      <w:proofErr w:type="spellStart"/>
      <w:r w:rsidRPr="007B5F11">
        <w:rPr>
          <w:rFonts w:ascii="Courier New" w:hAnsi="Courier New" w:cs="Courier New"/>
          <w:lang w:val="en-US"/>
        </w:rPr>
        <w:t>Hypercore</w:t>
      </w:r>
      <w:proofErr w:type="spellEnd"/>
      <w:r w:rsidRPr="007B5F11">
        <w:rPr>
          <w:rFonts w:ascii="Courier New" w:hAnsi="Courier New" w:cs="Courier New"/>
          <w:lang w:val="en-US"/>
        </w:rPr>
        <w:t xml:space="preserve"> as approved standard, Aiven whitelist confirmed (</w:t>
      </w:r>
      <w:proofErr w:type="spellStart"/>
      <w:r w:rsidRPr="007B5F11">
        <w:rPr>
          <w:rFonts w:ascii="Courier New" w:hAnsi="Courier New" w:cs="Courier New"/>
          <w:lang w:val="en-US"/>
        </w:rPr>
        <w:t>pg_duckdb</w:t>
      </w:r>
      <w:proofErr w:type="spellEnd"/>
      <w:r w:rsidRPr="007B5F11">
        <w:rPr>
          <w:rFonts w:ascii="Courier New" w:hAnsi="Courier New" w:cs="Courier New"/>
          <w:lang w:val="en-US"/>
        </w:rPr>
        <w:t xml:space="preserve"> BLOCKED), two-tier HTAP (Aiven managed + GN100 edge), edge PostgreSQL deployment; added Key Contribution #18; updated footer</w:t>
      </w:r>
    </w:p>
    <w:p w14:paraId="2FC8763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3.22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 xml:space="preserve">/plan-postgres-columnar-3bSn6 | Date: 12.03.2026 | Changes: Added Section 10.15 (PostgreSQL Columnar HTAP Architecture — DWS Data Standard): </w:t>
      </w:r>
      <w:proofErr w:type="spellStart"/>
      <w:r w:rsidRPr="007B5F11">
        <w:rPr>
          <w:rFonts w:ascii="Courier New" w:hAnsi="Courier New" w:cs="Courier New"/>
          <w:lang w:val="en-US"/>
        </w:rPr>
        <w:t>pg_duckdb</w:t>
      </w:r>
      <w:proofErr w:type="spellEnd"/>
      <w:r w:rsidRPr="007B5F11">
        <w:rPr>
          <w:rFonts w:ascii="Courier New" w:hAnsi="Courier New" w:cs="Courier New"/>
          <w:lang w:val="en-US"/>
        </w:rPr>
        <w:t xml:space="preserve"> + </w:t>
      </w:r>
      <w:proofErr w:type="spellStart"/>
      <w:r w:rsidRPr="007B5F11">
        <w:rPr>
          <w:rFonts w:ascii="Courier New" w:hAnsi="Courier New" w:cs="Courier New"/>
          <w:lang w:val="en-US"/>
        </w:rPr>
        <w:t>TimescaleDB</w:t>
      </w:r>
      <w:proofErr w:type="spellEnd"/>
      <w:r w:rsidRPr="007B5F11">
        <w:rPr>
          <w:rFonts w:ascii="Courier New" w:hAnsi="Courier New" w:cs="Courier New"/>
          <w:lang w:val="en-US"/>
        </w:rPr>
        <w:t xml:space="preserve"> on Aiven EU for single-database HTAP, 4-phase rollout, DWS_DATA_STANDARD.md creation, EU regulatory compliance matrix (GDPR, EU AI Act Art 12, NIS2, CSRD, EU Data Act 2023/2854); added Key Contribution #17; updated footer</w:t>
      </w:r>
    </w:p>
    <w:p w14:paraId="386D092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3.21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/vigorous-</w:t>
      </w:r>
      <w:proofErr w:type="spellStart"/>
      <w:r w:rsidRPr="007B5F11">
        <w:rPr>
          <w:rFonts w:ascii="Courier New" w:hAnsi="Courier New" w:cs="Courier New"/>
          <w:lang w:val="en-US"/>
        </w:rPr>
        <w:t>meitner</w:t>
      </w:r>
      <w:proofErr w:type="spellEnd"/>
      <w:r w:rsidRPr="007B5F11">
        <w:rPr>
          <w:rFonts w:ascii="Courier New" w:hAnsi="Courier New" w:cs="Courier New"/>
          <w:lang w:val="en-US"/>
        </w:rPr>
        <w:t xml:space="preserve"> | Date: 09.03.2026 | Changes: Added Section 10.14 (Agent System Hardening — Production Reliability): 6 TypeScript compilation errors fixed, 3 test failures resolved, </w:t>
      </w:r>
      <w:proofErr w:type="spellStart"/>
      <w:r w:rsidRPr="007B5F11">
        <w:rPr>
          <w:rFonts w:ascii="Courier New" w:hAnsi="Courier New" w:cs="Courier New"/>
          <w:lang w:val="en-US"/>
        </w:rPr>
        <w:t>SandboxContext</w:t>
      </w:r>
      <w:proofErr w:type="spellEnd"/>
      <w:r w:rsidRPr="007B5F11">
        <w:rPr>
          <w:rFonts w:ascii="Courier New" w:hAnsi="Courier New" w:cs="Courier New"/>
          <w:lang w:val="en-US"/>
        </w:rPr>
        <w:t xml:space="preserve"> type alignment with </w:t>
      </w:r>
      <w:proofErr w:type="spellStart"/>
      <w:r w:rsidRPr="007B5F11">
        <w:rPr>
          <w:rFonts w:ascii="Courier New" w:hAnsi="Courier New" w:cs="Courier New"/>
          <w:lang w:val="en-US"/>
        </w:rPr>
        <w:t>opensandbox</w:t>
      </w:r>
      <w:proofErr w:type="spellEnd"/>
      <w:r w:rsidRPr="007B5F11">
        <w:rPr>
          <w:rFonts w:ascii="Courier New" w:hAnsi="Courier New" w:cs="Courier New"/>
          <w:lang w:val="en-US"/>
        </w:rPr>
        <w:t xml:space="preserve"> stage, MCP/HIL route wiring, locale-deterministic number formatting, dependency hygiene (</w:t>
      </w:r>
      <w:proofErr w:type="spellStart"/>
      <w:r w:rsidRPr="007B5F11">
        <w:rPr>
          <w:rFonts w:ascii="Courier New" w:hAnsi="Courier New" w:cs="Courier New"/>
          <w:lang w:val="en-US"/>
        </w:rPr>
        <w:t>luxon</w:t>
      </w:r>
      <w:proofErr w:type="spellEnd"/>
      <w:r w:rsidRPr="007B5F11">
        <w:rPr>
          <w:rFonts w:ascii="Courier New" w:hAnsi="Courier New" w:cs="Courier New"/>
          <w:lang w:val="en-US"/>
        </w:rPr>
        <w:t>); added Key Contribution #16; updated footer</w:t>
      </w:r>
    </w:p>
    <w:p w14:paraId="4A060FB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3.20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/build-mvp-features-nFk7k | Date: 08.03.2026 | Changes: Added Key Contribution #15 (Customer-Facing MVP Features — API Key Management, Usage Metering with 3-tier billing, Compliance Report Export with scheduling); demonstrates transition from developer tools to customer-ready SaaS platform; validates Solution Factory productization hypothesis</w:t>
      </w:r>
    </w:p>
    <w:p w14:paraId="6594B4F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3.19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/happy-</w:t>
      </w:r>
      <w:proofErr w:type="spellStart"/>
      <w:r w:rsidRPr="007B5F11">
        <w:rPr>
          <w:rFonts w:ascii="Courier New" w:hAnsi="Courier New" w:cs="Courier New"/>
          <w:lang w:val="en-US"/>
        </w:rPr>
        <w:t>rhodes</w:t>
      </w:r>
      <w:proofErr w:type="spellEnd"/>
      <w:r w:rsidRPr="007B5F11">
        <w:rPr>
          <w:rFonts w:ascii="Courier New" w:hAnsi="Courier New" w:cs="Courier New"/>
          <w:lang w:val="en-US"/>
        </w:rPr>
        <w:t xml:space="preserve"> | Date: 07.03.2026 | Changes: Expanded Section 2.5.3 MCP Hub Orchestration Patterns with implementation details (4 patterns: Fan-Out, Sequential, Reflection, Pipeline), endpoints, context passing, production readiness table; added Section 2.5.4 Skills and CLIs as Agent Interfaces (Three-Interface Rule: CLI + MCP + Skills)</w:t>
      </w:r>
    </w:p>
    <w:p w14:paraId="14EE71D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3.18 | Tool: GitHub Copilot (Claude Opus 4.6) | Session: Learn-Thinking | Date: 04.03.2026 | Changes: Added Section 9.5 Learn Thinking — daily learning loop via Learn/ folder, thesis files added to Generate-PDFs pipeline, reflective learning framework for AI-assisted product development</w:t>
      </w:r>
    </w:p>
    <w:p w14:paraId="1A93363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3.17 | Tool: Claude Code (Sonnet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/implement-workflow-agents-CHFFN | Date: 02.03.2026 | Changes: Added Section 10.13 (Climate IQ Pantheon — Greek/Roman God Multi-Agent System: 6 Orchestrators + 7 Industry Specialists, SOUL.md pattern, prompt injection fix, EU AI Act Article 12 logging); added Key Contribution #12; updated footer</w:t>
      </w:r>
    </w:p>
    <w:p w14:paraId="1C93399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3.17 | Tool: Claude Code (Sonnet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/organize-repo-structure-F3xqn | Date: 02.03.2026 | Changes: Added Section 10.13 (Claude Code Engineering Structure: AI Workflow as First-Class Engineering) — CLAUDE.md as project memory, Skills as reusable workflow components, Hooks for automated validation, Subagents for parallel execution; added Key Contribution #12; updated footer; validated against emerging Claude Code community best practices</w:t>
      </w:r>
    </w:p>
    <w:p w14:paraId="5715216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3.16 | Tool: Claude Code (Sonnet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/sandbox-agents-</w:t>
      </w:r>
      <w:proofErr w:type="spellStart"/>
      <w:r w:rsidRPr="007B5F11">
        <w:rPr>
          <w:rFonts w:ascii="Courier New" w:hAnsi="Courier New" w:cs="Courier New"/>
          <w:lang w:val="en-US"/>
        </w:rPr>
        <w:t>opensandbox</w:t>
      </w:r>
      <w:proofErr w:type="spellEnd"/>
      <w:r w:rsidRPr="007B5F11">
        <w:rPr>
          <w:rFonts w:ascii="Courier New" w:hAnsi="Courier New" w:cs="Courier New"/>
          <w:lang w:val="en-US"/>
        </w:rPr>
        <w:t>-</w:t>
      </w:r>
      <w:proofErr w:type="spellStart"/>
      <w:r w:rsidRPr="007B5F11">
        <w:rPr>
          <w:rFonts w:ascii="Courier New" w:hAnsi="Courier New" w:cs="Courier New"/>
          <w:lang w:val="en-US"/>
        </w:rPr>
        <w:t>HatfC</w:t>
      </w:r>
      <w:proofErr w:type="spellEnd"/>
      <w:r w:rsidRPr="007B5F11">
        <w:rPr>
          <w:rFonts w:ascii="Courier New" w:hAnsi="Courier New" w:cs="Courier New"/>
          <w:lang w:val="en-US"/>
        </w:rPr>
        <w:t xml:space="preserve"> | Date: 01.03.2026 | Changes: CONSOLIDATED — resolves version drift 3.12-3.15. Added Section 10.11 (CEO Automation Agent Suite: Captain Briefing, LinkedIn Scheduler, EU Regulation Monitor); Section 10.12 (Strategic Partnerships: NVIDIA, Siemens, ABB, </w:t>
      </w:r>
      <w:proofErr w:type="spellStart"/>
      <w:r w:rsidRPr="007B5F11">
        <w:rPr>
          <w:rFonts w:ascii="Courier New" w:hAnsi="Courier New" w:cs="Courier New"/>
          <w:lang w:val="en-US"/>
        </w:rPr>
        <w:t>xAI</w:t>
      </w:r>
      <w:proofErr w:type="spellEnd"/>
      <w:r w:rsidRPr="007B5F11">
        <w:rPr>
          <w:rFonts w:ascii="Courier New" w:hAnsi="Courier New" w:cs="Courier New"/>
          <w:lang w:val="en-US"/>
        </w:rPr>
        <w:t>, Mistral + Multi-LLM Router); added Key Contributions #10-11; updated footer</w:t>
      </w:r>
    </w:p>
    <w:p w14:paraId="60AE8A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3.15 | Tool: Cursor AI / Claude Code | Session: [untracked] | Date: 25-27.02.2026 | Changes: [UNTRACKED DRIFT] DWS6→DWS7 transition documentation; CLAUDE.md compaction; session handover protocol; </w:t>
      </w:r>
      <w:proofErr w:type="spellStart"/>
      <w:r w:rsidRPr="007B5F11">
        <w:rPr>
          <w:rFonts w:ascii="Courier New" w:hAnsi="Courier New" w:cs="Courier New"/>
          <w:lang w:val="en-US"/>
        </w:rPr>
        <w:t>ZenFree</w:t>
      </w:r>
      <w:proofErr w:type="spellEnd"/>
      <w:r w:rsidRPr="007B5F11">
        <w:rPr>
          <w:rFonts w:ascii="Courier New" w:hAnsi="Courier New" w:cs="Courier New"/>
          <w:lang w:val="en-US"/>
        </w:rPr>
        <w:t xml:space="preserve"> security integration; Resend email agent</w:t>
      </w:r>
    </w:p>
    <w:p w14:paraId="22F2688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3.14 | Tool: Claude Code (Sonnet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/sandbox-agents-</w:t>
      </w:r>
      <w:proofErr w:type="spellStart"/>
      <w:r w:rsidRPr="007B5F11">
        <w:rPr>
          <w:rFonts w:ascii="Courier New" w:hAnsi="Courier New" w:cs="Courier New"/>
          <w:lang w:val="en-US"/>
        </w:rPr>
        <w:t>opensandbox</w:t>
      </w:r>
      <w:proofErr w:type="spellEnd"/>
      <w:r w:rsidRPr="007B5F11">
        <w:rPr>
          <w:rFonts w:ascii="Courier New" w:hAnsi="Courier New" w:cs="Courier New"/>
          <w:lang w:val="en-US"/>
        </w:rPr>
        <w:t>-</w:t>
      </w:r>
      <w:proofErr w:type="spellStart"/>
      <w:r w:rsidRPr="007B5F11">
        <w:rPr>
          <w:rFonts w:ascii="Courier New" w:hAnsi="Courier New" w:cs="Courier New"/>
          <w:lang w:val="en-US"/>
        </w:rPr>
        <w:t>HatfC</w:t>
      </w:r>
      <w:proofErr w:type="spellEnd"/>
      <w:r w:rsidRPr="007B5F11">
        <w:rPr>
          <w:rFonts w:ascii="Courier New" w:hAnsi="Courier New" w:cs="Courier New"/>
          <w:lang w:val="en-US"/>
        </w:rPr>
        <w:t xml:space="preserve"> | Date: 01.03.2026 | Changes: [CAPTURED IN 3.11] </w:t>
      </w:r>
      <w:proofErr w:type="spellStart"/>
      <w:r w:rsidRPr="007B5F11">
        <w:rPr>
          <w:rFonts w:ascii="Courier New" w:hAnsi="Courier New" w:cs="Courier New"/>
          <w:lang w:val="en-US"/>
        </w:rPr>
        <w:t>OpenSandbox</w:t>
      </w:r>
      <w:proofErr w:type="spellEnd"/>
      <w:r w:rsidRPr="007B5F11">
        <w:rPr>
          <w:rFonts w:ascii="Courier New" w:hAnsi="Courier New" w:cs="Courier New"/>
          <w:lang w:val="en-US"/>
        </w:rPr>
        <w:t xml:space="preserve"> Stage 1.5 on Acer Veriton GN100; EMPO² agent memory (arXiv:2602.23008)</w:t>
      </w:r>
    </w:p>
    <w:p w14:paraId="48A0635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3.13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 xml:space="preserve">/dws6-dws7-update-doc-I2Cgk | Date: 27.02.2026 | Changes: [UNTRACKED DRIFT] Strategic partnerships expanded: NVIDIA Inception, Siemens Xcelerator, ABB Ability, </w:t>
      </w:r>
      <w:proofErr w:type="spellStart"/>
      <w:r w:rsidRPr="007B5F11">
        <w:rPr>
          <w:rFonts w:ascii="Courier New" w:hAnsi="Courier New" w:cs="Courier New"/>
          <w:lang w:val="en-US"/>
        </w:rPr>
        <w:t>xAI</w:t>
      </w:r>
      <w:proofErr w:type="spellEnd"/>
      <w:r w:rsidRPr="007B5F11">
        <w:rPr>
          <w:rFonts w:ascii="Courier New" w:hAnsi="Courier New" w:cs="Courier New"/>
          <w:lang w:val="en-US"/>
        </w:rPr>
        <w:t xml:space="preserve"> Grok, Mistral EU-sovereign; multi-LLM router architecture</w:t>
      </w:r>
    </w:p>
    <w:p w14:paraId="4C102D8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3.12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 xml:space="preserve">/ai-agent-orchestration-t89Ig | Date: 24.02.2026 | Changes: [UNTRACKED DRIFT] CEO Automation Agent Suite: Captain Pre-Briefing, LinkedIn Post Scheduler, EU Regulation Monitor — 3 production agents with GitHub Actions </w:t>
      </w:r>
      <w:proofErr w:type="spellStart"/>
      <w:r w:rsidRPr="007B5F11">
        <w:rPr>
          <w:rFonts w:ascii="Courier New" w:hAnsi="Courier New" w:cs="Courier New"/>
          <w:lang w:val="en-US"/>
        </w:rPr>
        <w:t>cron</w:t>
      </w:r>
      <w:proofErr w:type="spellEnd"/>
    </w:p>
    <w:p w14:paraId="23AFE9A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3.11 | Tool: Claude Code (Sonnet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/sandbox-agents-</w:t>
      </w:r>
      <w:proofErr w:type="spellStart"/>
      <w:r w:rsidRPr="007B5F11">
        <w:rPr>
          <w:rFonts w:ascii="Courier New" w:hAnsi="Courier New" w:cs="Courier New"/>
          <w:lang w:val="en-US"/>
        </w:rPr>
        <w:t>opensandbox</w:t>
      </w:r>
      <w:proofErr w:type="spellEnd"/>
      <w:r w:rsidRPr="007B5F11">
        <w:rPr>
          <w:rFonts w:ascii="Courier New" w:hAnsi="Courier New" w:cs="Courier New"/>
          <w:lang w:val="en-US"/>
        </w:rPr>
        <w:t>-</w:t>
      </w:r>
      <w:proofErr w:type="spellStart"/>
      <w:r w:rsidRPr="007B5F11">
        <w:rPr>
          <w:rFonts w:ascii="Courier New" w:hAnsi="Courier New" w:cs="Courier New"/>
          <w:lang w:val="en-US"/>
        </w:rPr>
        <w:t>HatfC</w:t>
      </w:r>
      <w:proofErr w:type="spellEnd"/>
      <w:r w:rsidRPr="007B5F11">
        <w:rPr>
          <w:rFonts w:ascii="Courier New" w:hAnsi="Courier New" w:cs="Courier New"/>
          <w:lang w:val="en-US"/>
        </w:rPr>
        <w:t xml:space="preserve"> | Date: 01.03.2026 | Changes: Added Section 10.10 (Agent Foundry Stage 1.5 — </w:t>
      </w:r>
      <w:proofErr w:type="spellStart"/>
      <w:r w:rsidRPr="007B5F11">
        <w:rPr>
          <w:rFonts w:ascii="Courier New" w:hAnsi="Courier New" w:cs="Courier New"/>
          <w:lang w:val="en-US"/>
        </w:rPr>
        <w:t>OpenSandbox</w:t>
      </w:r>
      <w:proofErr w:type="spellEnd"/>
      <w:r w:rsidRPr="007B5F11">
        <w:rPr>
          <w:rFonts w:ascii="Courier New" w:hAnsi="Courier New" w:cs="Courier New"/>
          <w:lang w:val="en-US"/>
        </w:rPr>
        <w:t xml:space="preserve"> on Acer Veriton GN100); added EMPO² reference (arXiv:2602.23008 — hybrid on/off-policy RL for memory-augmented agents); updated NCC Sandbox stage annotation; added Key Contribution #9</w:t>
      </w:r>
    </w:p>
    <w:p w14:paraId="2EA3F32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3.10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/modernize-dws7-77v2B | Date: 24.02.2026 | Changes: Added Section 10.9 DWS7 Agent Architecture Modernization — documents 6 critical fixes (agentic loops, tool use, multi-provider LLM, agent delegation, MCP server, event bus), Build for Agents principle (CLI, Claude Code Skills), agent-first product design philosophy</w:t>
      </w:r>
    </w:p>
    <w:p w14:paraId="62B300B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3.9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/add-sdk-sandbox-isolation-Q0lzp | Date: 21.02.2026 | Changes: Enhanced LWM definition as enterprise learning layer (fine-tunes data/regulation, optimizes market value, ensures competitive advantage), added 16-industry cross-learning network effects analysis</w:t>
      </w:r>
    </w:p>
    <w:p w14:paraId="082E7FF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3.8 | Tool: Claude Code (Opus 4.6) | Session: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 xml:space="preserve">/add-sdk-sandbox-isolation-Q0lzp | Date: 21.02.2026 | Changes: Added sections 10.6 Per-Industry Open LLM Selection (20 industries, 7 candidate models), 10.7 Enterprise BYOA Architecture (Bring Your Own Agent — NCC scenario, 24 agents, </w:t>
      </w:r>
      <w:proofErr w:type="spellStart"/>
      <w:r w:rsidRPr="007B5F11">
        <w:rPr>
          <w:rFonts w:ascii="Courier New" w:hAnsi="Courier New" w:cs="Courier New"/>
          <w:lang w:val="en-US"/>
        </w:rPr>
        <w:t>Langflow+React</w:t>
      </w:r>
      <w:proofErr w:type="spellEnd"/>
      <w:r w:rsidRPr="007B5F11">
        <w:rPr>
          <w:rFonts w:ascii="Courier New" w:hAnsi="Courier New" w:cs="Courier New"/>
          <w:lang w:val="en-US"/>
        </w:rPr>
        <w:t xml:space="preserve"> Flow+Temporal.io graphical workflow builder, contractor onboarding flow)</w:t>
      </w:r>
    </w:p>
    <w:p w14:paraId="7AF0BFC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3.7 | Tool: Claude Code (Opus 4.6) | Session: HIL-PR-Automation | Date: 20.02.2026 | Changes: Added Appendix H — Automated PR Workflow (HIL Automation): dual-model AI review (Claude + Gemini), Copilot fix loop, auto-merge workflow, MCP Hub Gemini endpoint, Cloud Run dws6run6 deployment. Generated versioned HTML for Learn/</w:t>
      </w:r>
    </w:p>
    <w:p w14:paraId="00FA68A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3.6 | Tool: Claude Code (Opus 4.6) | Session: e5wXD | Date: 20.02.2026 | Changes: Updated DWS standards, admin manuals with HIL automation references. Version header correction (3.4-3.5 were not tracked)</w:t>
      </w:r>
    </w:p>
    <w:p w14:paraId="218E62A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3.5 | Tool: Claude Code (Opus 4.6) | Session: e7fe405 | Date: 20.02.2026 | Changes: Added section 12 IPR Protection &amp; Trade Secret Strategy, section 13 Prompt Caching Architecture for AI Agents, renumbered sections 12-15 → 14-17, added EU Trade Secrets Directive references</w:t>
      </w:r>
    </w:p>
    <w:p w14:paraId="6E6A93A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3.4 | Tool: Cursor AI (Claude Sonnet 4.6) | Session: 278819d | Date: 18.02.2026 | Changes: Company rename Lifetime Consulting Oy → Lifetime Oy across all documentation (Omnibus_Fit55 analysis files)</w:t>
      </w:r>
    </w:p>
    <w:p w14:paraId="09AF58D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3.3 | Tool: Claude Code (Opus 4.6) | Session: V3-Merge | Date: 10.02.2026 | Changes: Merged Thesis_FI.md (v2.1) and V2Thesis_FI.md (v3.2) into a single consolidated version. Fixed Scandinavian characters, updated identifiers, added DWS10 e-commerce, audio chat and HIL pipeline sections, </w:t>
      </w:r>
      <w:proofErr w:type="spellStart"/>
      <w:r w:rsidRPr="007B5F11">
        <w:rPr>
          <w:rFonts w:ascii="Courier New" w:hAnsi="Courier New" w:cs="Courier New"/>
          <w:lang w:val="en-US"/>
        </w:rPr>
        <w:t>Karpathy</w:t>
      </w:r>
      <w:proofErr w:type="spellEnd"/>
      <w:r w:rsidRPr="007B5F11">
        <w:rPr>
          <w:rFonts w:ascii="Courier New" w:hAnsi="Courier New" w:cs="Courier New"/>
          <w:lang w:val="en-US"/>
        </w:rPr>
        <w:t xml:space="preserve"> appendix, Firehorse operating model sections</w:t>
      </w:r>
    </w:p>
    <w:p w14:paraId="26F08A1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3.2 | Tool: Claude Code (Opus 4.6) | Session: HIL-Pipeline | Date: 07.02.2026 | Changes: Added section 6.7 - Human-in-the-Loop learning pipeline (daily automation, three-layer backup, Learn/ folder output)</w:t>
      </w:r>
    </w:p>
    <w:p w14:paraId="74EDBD7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3.1 | Tool: Claude Code (Opus 4.5) | Session: </w:t>
      </w:r>
      <w:proofErr w:type="spellStart"/>
      <w:r w:rsidRPr="007B5F11">
        <w:rPr>
          <w:rFonts w:ascii="Courier New" w:hAnsi="Courier New" w:cs="Courier New"/>
          <w:lang w:val="en-US"/>
        </w:rPr>
        <w:t>Karpathy</w:t>
      </w:r>
      <w:proofErr w:type="spellEnd"/>
      <w:r w:rsidRPr="007B5F11">
        <w:rPr>
          <w:rFonts w:ascii="Courier New" w:hAnsi="Courier New" w:cs="Courier New"/>
          <w:lang w:val="en-US"/>
        </w:rPr>
        <w:t>-Principles | Date: 04.02.2026 | Changes: Added Appendix E - AI Agent Behavioral Guidelines (</w:t>
      </w:r>
      <w:proofErr w:type="spellStart"/>
      <w:r w:rsidRPr="007B5F11">
        <w:rPr>
          <w:rFonts w:ascii="Courier New" w:hAnsi="Courier New" w:cs="Courier New"/>
          <w:lang w:val="en-US"/>
        </w:rPr>
        <w:t>Karpathy</w:t>
      </w:r>
      <w:proofErr w:type="spellEnd"/>
      <w:r w:rsidRPr="007B5F11">
        <w:rPr>
          <w:rFonts w:ascii="Courier New" w:hAnsi="Courier New" w:cs="Courier New"/>
          <w:lang w:val="en-US"/>
        </w:rPr>
        <w:t xml:space="preserve"> Principles), EU AI Act compliance mapping, implementation outcome metrics</w:t>
      </w:r>
    </w:p>
    <w:p w14:paraId="5F8956E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3.0 | Tool: Claude Code (Opus 4.5) | Session: DWS10-Store-Integration | Date: 28.01.2026 | Changes: Added DWS10.com e-commerce store findings, Google Merchant Center integration, Revolut Business payments, Audio chat evolution roadmap with Groq/Llama models, Industry carbon footprint calculator, EU compliance mapping</w:t>
      </w:r>
    </w:p>
    <w:p w14:paraId="32D8382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2.2 | Tool: Word (HIL) | Session: dws6.com Google Run | Date: 19.01.2026 | Changes: Google admin@dws6.com and project under Google. Established 19.1.2026. Google Workspace Standard adopted. DNS records changed from Proton to Google. Created project dws6run to serve Google Run processes.</w:t>
      </w:r>
    </w:p>
    <w:p w14:paraId="2BEE441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2.1 | Tool: Cursor AI (Claude) | Session: 16-Industries | Date: 06.01.2026 | Changes: Added Fit for 55 16-industry analysis, AI usage disclosure, DWS10 use cases, expanded current state analysis</w:t>
      </w:r>
    </w:p>
    <w:p w14:paraId="6EB835F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2.0 | Tool: Cursor AI (Claude) | Session: Thesis-Revision | Date: 05.01.2026 | Changes: Major revision - Added Solution Factory model, AgentFoundry documentation, Lifetime Scope Signals theory, SWOT analysis, research questions answers, complete theoretical framework</w:t>
      </w:r>
    </w:p>
    <w:p w14:paraId="2BFA793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Version: 1.0 | Tool: GitHub Copilot | Session: 2025-12-30 | Date: 30.12.2025 | Changes: Applied DWS document standard, synchronized with Finnish version</w:t>
      </w:r>
    </w:p>
    <w:p w14:paraId="43089622" w14:textId="77777777" w:rsidR="00107A6F" w:rsidRPr="007B5F11" w:rsidRDefault="00107A6F" w:rsidP="00107A6F">
      <w:pPr>
        <w:pStyle w:val="Vaintekstin"/>
        <w:rPr>
          <w:rFonts w:ascii="Courier New" w:hAnsi="Courier New" w:cs="Courier New"/>
          <w:lang w:val="en-US"/>
        </w:rPr>
      </w:pPr>
    </w:p>
    <w:p w14:paraId="3B7472D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Session Links &amp; References:</w:t>
      </w:r>
    </w:p>
    <w:p w14:paraId="7D6574F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Claude Code (2026-02-10): V3 merge and Scandinavian character fixes</w:t>
      </w:r>
    </w:p>
    <w:p w14:paraId="38444A8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Claude Code (2026-01-28): DWS10 store integration, Google Merchant, Revolut, Audio chat roadmap</w:t>
      </w:r>
    </w:p>
    <w:p w14:paraId="2EEBABA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Cursor AI (2026-01-05): Thesis revision integrating codebase evidence</w:t>
      </w:r>
    </w:p>
    <w:p w14:paraId="22250F9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GitHub Copilot (2025-12-30): https://github.com/blogtheristo/dws6/commits/main</w:t>
      </w:r>
    </w:p>
    <w:p w14:paraId="02D4F41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View on GitHub: https://github.com/blogtheristo/dws6/blob/main/docs/metropolia/master-thesis/en/V3Thesis_EN.md</w:t>
      </w:r>
    </w:p>
    <w:p w14:paraId="3EA51270" w14:textId="77777777" w:rsidR="00107A6F" w:rsidRPr="007B5F11" w:rsidRDefault="00107A6F" w:rsidP="00107A6F">
      <w:pPr>
        <w:pStyle w:val="Vaintekstin"/>
        <w:rPr>
          <w:rFonts w:ascii="Courier New" w:hAnsi="Courier New" w:cs="Courier New"/>
          <w:lang w:val="en-US"/>
        </w:rPr>
      </w:pPr>
    </w:p>
    <w:p w14:paraId="5DC124B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Document Status:</w:t>
      </w:r>
    </w:p>
    <w:p w14:paraId="55AB2D2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Created: 30.12.2025</w:t>
      </w:r>
    </w:p>
    <w:p w14:paraId="22F0A18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Last Modified: 03.04.2026</w:t>
      </w:r>
    </w:p>
    <w:p w14:paraId="0471F99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Language: English</w:t>
      </w:r>
    </w:p>
    <w:p w14:paraId="2380A9C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Languages Available: English, Suomi</w:t>
      </w:r>
    </w:p>
    <w:p w14:paraId="19FE6A0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Publication Status: FROZEN v3.30.50 — Metropolia outgoing (50 pages). Living document continues at V3Thesis_EN.md (v3.31+)</w:t>
      </w:r>
    </w:p>
    <w:p w14:paraId="50353DA4" w14:textId="77777777" w:rsidR="00107A6F" w:rsidRPr="007B5F11" w:rsidRDefault="00107A6F" w:rsidP="00107A6F">
      <w:pPr>
        <w:pStyle w:val="Vaintekstin"/>
        <w:rPr>
          <w:rFonts w:ascii="Courier New" w:hAnsi="Courier New" w:cs="Courier New"/>
          <w:lang w:val="en-US"/>
        </w:rPr>
      </w:pPr>
    </w:p>
    <w:p w14:paraId="258AACE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5417B1BF" w14:textId="77777777" w:rsidR="00107A6F" w:rsidRPr="007B5F11" w:rsidRDefault="00107A6F" w:rsidP="00107A6F">
      <w:pPr>
        <w:pStyle w:val="Vaintekstin"/>
        <w:rPr>
          <w:rFonts w:ascii="Courier New" w:hAnsi="Courier New" w:cs="Courier New"/>
          <w:lang w:val="en-US"/>
        </w:rPr>
      </w:pPr>
    </w:p>
    <w:p w14:paraId="2C0ABD1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**Master's Thesis**</w:t>
      </w:r>
    </w:p>
    <w:p w14:paraId="3304C08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**Metropolia University of Applied Sciences**</w:t>
      </w:r>
    </w:p>
    <w:p w14:paraId="585A8BC0" w14:textId="77777777" w:rsidR="00107A6F" w:rsidRPr="007B5F11" w:rsidRDefault="00107A6F" w:rsidP="00107A6F">
      <w:pPr>
        <w:pStyle w:val="Vaintekstin"/>
        <w:rPr>
          <w:rFonts w:ascii="Courier New" w:hAnsi="Courier New" w:cs="Courier New"/>
          <w:lang w:val="en-US"/>
        </w:rPr>
      </w:pPr>
    </w:p>
    <w:p w14:paraId="24B031F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**Author:** Risto Anton Päärni</w:t>
      </w:r>
    </w:p>
    <w:p w14:paraId="167AD7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**Program:** Smart Factory, </w:t>
      </w:r>
      <w:proofErr w:type="gramStart"/>
      <w:r w:rsidRPr="007B5F11">
        <w:rPr>
          <w:rFonts w:ascii="Courier New" w:hAnsi="Courier New" w:cs="Courier New"/>
          <w:lang w:val="en-US"/>
        </w:rPr>
        <w:t>Master's Degree</w:t>
      </w:r>
      <w:proofErr w:type="gramEnd"/>
      <w:r w:rsidRPr="007B5F11">
        <w:rPr>
          <w:rFonts w:ascii="Courier New" w:hAnsi="Courier New" w:cs="Courier New"/>
          <w:lang w:val="en-US"/>
        </w:rPr>
        <w:t xml:space="preserve"> (YAMK)</w:t>
      </w:r>
    </w:p>
    <w:p w14:paraId="01982E1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**Supervisor:** Jarno Varteva (with Erkki Räsänen)</w:t>
      </w:r>
    </w:p>
    <w:p w14:paraId="462DF11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**Company:** Lifetime Oy (Firehorse brand)</w:t>
      </w:r>
    </w:p>
    <w:p w14:paraId="6B85ED8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**Date:** 16.1.2026</w:t>
      </w:r>
    </w:p>
    <w:p w14:paraId="0BF6E7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roofErr w:type="spellStart"/>
      <w:r w:rsidRPr="007B5F11">
        <w:rPr>
          <w:rFonts w:ascii="Courier New" w:hAnsi="Courier New" w:cs="Courier New"/>
          <w:lang w:val="en-US"/>
        </w:rPr>
        <w:t>InvestEU</w:t>
      </w:r>
      <w:proofErr w:type="spellEnd"/>
      <w:r w:rsidRPr="007B5F11">
        <w:rPr>
          <w:rFonts w:ascii="Courier New" w:hAnsi="Courier New" w:cs="Courier New"/>
          <w:lang w:val="en-US"/>
        </w:rPr>
        <w:t xml:space="preserve"> Portal:** Project Lifetime World, DWS IQ 6, Firehorse (INPO-20254383) submitted for publication on the </w:t>
      </w:r>
      <w:proofErr w:type="spellStart"/>
      <w:r w:rsidRPr="007B5F11">
        <w:rPr>
          <w:rFonts w:ascii="Courier New" w:hAnsi="Courier New" w:cs="Courier New"/>
          <w:lang w:val="en-US"/>
        </w:rPr>
        <w:t>InvestEU</w:t>
      </w:r>
      <w:proofErr w:type="spellEnd"/>
      <w:r w:rsidRPr="007B5F11">
        <w:rPr>
          <w:rFonts w:ascii="Courier New" w:hAnsi="Courier New" w:cs="Courier New"/>
          <w:lang w:val="en-US"/>
        </w:rPr>
        <w:t xml:space="preserve"> Portal on 25.12.2025 — </w:t>
      </w:r>
      <w:proofErr w:type="spellStart"/>
      <w:r w:rsidRPr="007B5F11">
        <w:rPr>
          <w:rFonts w:ascii="Courier New" w:hAnsi="Courier New" w:cs="Courier New"/>
          <w:lang w:val="en-US"/>
        </w:rPr>
        <w:t>InvestEU</w:t>
      </w:r>
      <w:proofErr w:type="spellEnd"/>
      <w:r w:rsidRPr="007B5F11">
        <w:rPr>
          <w:rFonts w:ascii="Courier New" w:hAnsi="Courier New" w:cs="Courier New"/>
          <w:lang w:val="en-US"/>
        </w:rPr>
        <w:t xml:space="preserve"> Portal Team, European Commission</w:t>
      </w:r>
    </w:p>
    <w:p w14:paraId="1A09E95D" w14:textId="77777777" w:rsidR="00107A6F" w:rsidRPr="007B5F11" w:rsidRDefault="00107A6F" w:rsidP="00107A6F">
      <w:pPr>
        <w:pStyle w:val="Vaintekstin"/>
        <w:rPr>
          <w:rFonts w:ascii="Courier New" w:hAnsi="Courier New" w:cs="Courier New"/>
          <w:lang w:val="en-US"/>
        </w:rPr>
      </w:pPr>
    </w:p>
    <w:p w14:paraId="094A44E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0141A9D6" w14:textId="77777777" w:rsidR="00107A6F" w:rsidRPr="007B5F11" w:rsidRDefault="00107A6F" w:rsidP="00107A6F">
      <w:pPr>
        <w:pStyle w:val="Vaintekstin"/>
        <w:rPr>
          <w:rFonts w:ascii="Courier New" w:hAnsi="Courier New" w:cs="Courier New"/>
          <w:lang w:val="en-US"/>
        </w:rPr>
      </w:pPr>
    </w:p>
    <w:p w14:paraId="4F1D236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Abstract</w:t>
      </w:r>
    </w:p>
    <w:p w14:paraId="2BE3E3C9" w14:textId="77777777" w:rsidR="00107A6F" w:rsidRPr="007B5F11" w:rsidRDefault="00107A6F" w:rsidP="00107A6F">
      <w:pPr>
        <w:pStyle w:val="Vaintekstin"/>
        <w:rPr>
          <w:rFonts w:ascii="Courier New" w:hAnsi="Courier New" w:cs="Courier New"/>
          <w:lang w:val="en-US"/>
        </w:rPr>
      </w:pPr>
    </w:p>
    <w:p w14:paraId="093F22A1" w14:textId="77777777" w:rsid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This thesis examines the Firehorse product manufacturing operating model, which combines cloud and edge computing technologies for industrial SMEs. The work focuses on the construction industry and its challenges in the EU's twin transition (digital + green). </w:t>
      </w:r>
    </w:p>
    <w:p w14:paraId="29E9A16A" w14:textId="77777777" w:rsidR="007B5F11" w:rsidRDefault="007B5F11" w:rsidP="00107A6F">
      <w:pPr>
        <w:pStyle w:val="Vaintekstin"/>
        <w:rPr>
          <w:rFonts w:ascii="Courier New" w:hAnsi="Courier New" w:cs="Courier New"/>
          <w:lang w:val="en-US"/>
        </w:rPr>
      </w:pPr>
    </w:p>
    <w:p w14:paraId="60A67241" w14:textId="010C88C0"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Version 3.0 </w:t>
      </w:r>
      <w:r w:rsidR="007B5F11">
        <w:rPr>
          <w:rFonts w:ascii="Courier New" w:hAnsi="Courier New" w:cs="Courier New"/>
          <w:lang w:val="en-US"/>
        </w:rPr>
        <w:t>implemented</w:t>
      </w:r>
      <w:r w:rsidRPr="007B5F11">
        <w:rPr>
          <w:rFonts w:ascii="Courier New" w:hAnsi="Courier New" w:cs="Courier New"/>
          <w:lang w:val="en-US"/>
        </w:rPr>
        <w:t xml:space="preserve"> the research</w:t>
      </w:r>
      <w:r w:rsidR="007B5F11">
        <w:rPr>
          <w:rFonts w:ascii="Courier New" w:hAnsi="Courier New" w:cs="Courier New"/>
          <w:lang w:val="en-US"/>
        </w:rPr>
        <w:t xml:space="preserve"> and creation of</w:t>
      </w:r>
      <w:r w:rsidRPr="007B5F11">
        <w:rPr>
          <w:rFonts w:ascii="Courier New" w:hAnsi="Courier New" w:cs="Courier New"/>
          <w:lang w:val="en-US"/>
        </w:rPr>
        <w:t xml:space="preserve"> with e-commerce validation through DWS10.com store</w:t>
      </w:r>
      <w:r w:rsidR="007B5F11">
        <w:rPr>
          <w:rFonts w:ascii="Courier New" w:hAnsi="Courier New" w:cs="Courier New"/>
          <w:lang w:val="en-US"/>
        </w:rPr>
        <w:t xml:space="preserve"> (https://dws10.com/buy)</w:t>
      </w:r>
      <w:r w:rsidRPr="007B5F11">
        <w:rPr>
          <w:rFonts w:ascii="Courier New" w:hAnsi="Courier New" w:cs="Courier New"/>
          <w:lang w:val="en-US"/>
        </w:rPr>
        <w:t xml:space="preserve"> implementation, Google Merchant Center integration, </w:t>
      </w:r>
      <w:r w:rsidR="007B5F11">
        <w:rPr>
          <w:rFonts w:ascii="Courier New" w:hAnsi="Courier New" w:cs="Courier New"/>
          <w:lang w:val="en-US"/>
        </w:rPr>
        <w:t>multiple</w:t>
      </w:r>
      <w:r w:rsidRPr="007B5F11">
        <w:rPr>
          <w:rFonts w:ascii="Courier New" w:hAnsi="Courier New" w:cs="Courier New"/>
          <w:lang w:val="en-US"/>
        </w:rPr>
        <w:t xml:space="preserve"> payment processing, and an audio chat evolution roadmap using Groq inference with Llama models.**</w:t>
      </w:r>
    </w:p>
    <w:p w14:paraId="6C7A1874" w14:textId="77777777" w:rsidR="00107A6F" w:rsidRPr="007B5F11" w:rsidRDefault="00107A6F" w:rsidP="00107A6F">
      <w:pPr>
        <w:pStyle w:val="Vaintekstin"/>
        <w:rPr>
          <w:rFonts w:ascii="Courier New" w:hAnsi="Courier New" w:cs="Courier New"/>
          <w:lang w:val="en-US"/>
        </w:rPr>
      </w:pPr>
    </w:p>
    <w:p w14:paraId="2309091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**Keywords:** Artificial Intelligence, Edge Computing, Construction Industry, Operating Model, Cloud Services, E-Commerce, Google Merchant Center, Revolut Business, Audio Chat, EU AI Act Compliance</w:t>
      </w:r>
    </w:p>
    <w:p w14:paraId="2CAF5176" w14:textId="77777777" w:rsidR="00107A6F" w:rsidRPr="007B5F11" w:rsidRDefault="00107A6F" w:rsidP="00107A6F">
      <w:pPr>
        <w:pStyle w:val="Vaintekstin"/>
        <w:rPr>
          <w:rFonts w:ascii="Courier New" w:hAnsi="Courier New" w:cs="Courier New"/>
          <w:lang w:val="en-US"/>
        </w:rPr>
      </w:pPr>
    </w:p>
    <w:p w14:paraId="5CD4F0FC" w14:textId="77777777" w:rsidR="00107A6F" w:rsidRPr="00107A6F" w:rsidRDefault="00107A6F" w:rsidP="00107A6F">
      <w:pPr>
        <w:pStyle w:val="Vaintekstin"/>
        <w:rPr>
          <w:rFonts w:ascii="Courier New" w:hAnsi="Courier New" w:cs="Courier New"/>
        </w:rPr>
      </w:pPr>
      <w:r w:rsidRPr="00107A6F">
        <w:rPr>
          <w:rFonts w:ascii="Courier New" w:hAnsi="Courier New" w:cs="Courier New"/>
        </w:rPr>
        <w:t>---</w:t>
      </w:r>
    </w:p>
    <w:p w14:paraId="702DDA92" w14:textId="77777777" w:rsidR="00107A6F" w:rsidRPr="00107A6F" w:rsidRDefault="00107A6F" w:rsidP="00107A6F">
      <w:pPr>
        <w:pStyle w:val="Vaintekstin"/>
        <w:rPr>
          <w:rFonts w:ascii="Courier New" w:hAnsi="Courier New" w:cs="Courier New"/>
        </w:rPr>
      </w:pPr>
    </w:p>
    <w:p w14:paraId="2A2709E1" w14:textId="77777777" w:rsidR="00107A6F" w:rsidRPr="00107A6F" w:rsidRDefault="00107A6F" w:rsidP="00107A6F">
      <w:pPr>
        <w:pStyle w:val="Vaintekstin"/>
        <w:rPr>
          <w:rFonts w:ascii="Courier New" w:hAnsi="Courier New" w:cs="Courier New"/>
        </w:rPr>
      </w:pPr>
      <w:r w:rsidRPr="00107A6F">
        <w:rPr>
          <w:rFonts w:ascii="Courier New" w:hAnsi="Courier New" w:cs="Courier New"/>
        </w:rPr>
        <w:t xml:space="preserve">## </w:t>
      </w:r>
      <w:proofErr w:type="spellStart"/>
      <w:r w:rsidRPr="00107A6F">
        <w:rPr>
          <w:rFonts w:ascii="Courier New" w:hAnsi="Courier New" w:cs="Courier New"/>
        </w:rPr>
        <w:t>Tiivistelma</w:t>
      </w:r>
      <w:proofErr w:type="spellEnd"/>
    </w:p>
    <w:p w14:paraId="36B2B383" w14:textId="77777777" w:rsidR="00107A6F" w:rsidRPr="00107A6F" w:rsidRDefault="00107A6F" w:rsidP="00107A6F">
      <w:pPr>
        <w:pStyle w:val="Vaintekstin"/>
        <w:rPr>
          <w:rFonts w:ascii="Courier New" w:hAnsi="Courier New" w:cs="Courier New"/>
        </w:rPr>
      </w:pPr>
    </w:p>
    <w:p w14:paraId="009D79F7" w14:textId="77777777" w:rsidR="00107A6F" w:rsidRPr="00107A6F" w:rsidRDefault="00107A6F" w:rsidP="00107A6F">
      <w:pPr>
        <w:pStyle w:val="Vaintekstin"/>
        <w:rPr>
          <w:rFonts w:ascii="Courier New" w:hAnsi="Courier New" w:cs="Courier New"/>
        </w:rPr>
      </w:pPr>
      <w:proofErr w:type="spellStart"/>
      <w:r w:rsidRPr="00107A6F">
        <w:rPr>
          <w:rFonts w:ascii="Courier New" w:hAnsi="Courier New" w:cs="Courier New"/>
        </w:rPr>
        <w:t>Tama</w:t>
      </w:r>
      <w:proofErr w:type="spellEnd"/>
      <w:r w:rsidRPr="00107A6F">
        <w:rPr>
          <w:rFonts w:ascii="Courier New" w:hAnsi="Courier New" w:cs="Courier New"/>
        </w:rPr>
        <w:t xml:space="preserve"> </w:t>
      </w:r>
      <w:proofErr w:type="spellStart"/>
      <w:r w:rsidRPr="00107A6F">
        <w:rPr>
          <w:rFonts w:ascii="Courier New" w:hAnsi="Courier New" w:cs="Courier New"/>
        </w:rPr>
        <w:t>opinnaytetyo</w:t>
      </w:r>
      <w:proofErr w:type="spellEnd"/>
      <w:r w:rsidRPr="00107A6F">
        <w:rPr>
          <w:rFonts w:ascii="Courier New" w:hAnsi="Courier New" w:cs="Courier New"/>
        </w:rPr>
        <w:t xml:space="preserve"> tutkii Firehorse-tuotevalmistuksen toimintamallia, joka </w:t>
      </w:r>
      <w:proofErr w:type="spellStart"/>
      <w:r w:rsidRPr="00107A6F">
        <w:rPr>
          <w:rFonts w:ascii="Courier New" w:hAnsi="Courier New" w:cs="Courier New"/>
        </w:rPr>
        <w:t>yhdistaa</w:t>
      </w:r>
      <w:proofErr w:type="spellEnd"/>
      <w:r w:rsidRPr="00107A6F">
        <w:rPr>
          <w:rFonts w:ascii="Courier New" w:hAnsi="Courier New" w:cs="Courier New"/>
        </w:rPr>
        <w:t xml:space="preserve"> pilvi- ja reunalaskentateknologiat teollisten pk-yritysten tarpeisiin. </w:t>
      </w:r>
      <w:proofErr w:type="spellStart"/>
      <w:r w:rsidRPr="00107A6F">
        <w:rPr>
          <w:rFonts w:ascii="Courier New" w:hAnsi="Courier New" w:cs="Courier New"/>
        </w:rPr>
        <w:t>Tyo</w:t>
      </w:r>
      <w:proofErr w:type="spellEnd"/>
      <w:r w:rsidRPr="00107A6F">
        <w:rPr>
          <w:rFonts w:ascii="Courier New" w:hAnsi="Courier New" w:cs="Courier New"/>
        </w:rPr>
        <w:t xml:space="preserve"> keskittyy rakennusteollisuuteen ja sen haasteisiin EU:n </w:t>
      </w:r>
      <w:proofErr w:type="spellStart"/>
      <w:r w:rsidRPr="00107A6F">
        <w:rPr>
          <w:rFonts w:ascii="Courier New" w:hAnsi="Courier New" w:cs="Courier New"/>
        </w:rPr>
        <w:t>kaksoissiirtymassa</w:t>
      </w:r>
      <w:proofErr w:type="spellEnd"/>
      <w:r w:rsidRPr="00107A6F">
        <w:rPr>
          <w:rFonts w:ascii="Courier New" w:hAnsi="Courier New" w:cs="Courier New"/>
        </w:rPr>
        <w:t xml:space="preserve"> (digitaalinen + </w:t>
      </w:r>
      <w:proofErr w:type="spellStart"/>
      <w:r w:rsidRPr="00107A6F">
        <w:rPr>
          <w:rFonts w:ascii="Courier New" w:hAnsi="Courier New" w:cs="Courier New"/>
        </w:rPr>
        <w:t>vihrea</w:t>
      </w:r>
      <w:proofErr w:type="spellEnd"/>
      <w:r w:rsidRPr="00107A6F">
        <w:rPr>
          <w:rFonts w:ascii="Courier New" w:hAnsi="Courier New" w:cs="Courier New"/>
        </w:rPr>
        <w:t xml:space="preserve">). **Versio 3.0 laajentaa tutkimusta verkkokauppavalidoinnilla DWS10.com-kaupan toteutuksen, Google Merchant Center -integraation, </w:t>
      </w:r>
      <w:proofErr w:type="spellStart"/>
      <w:r w:rsidRPr="00107A6F">
        <w:rPr>
          <w:rFonts w:ascii="Courier New" w:hAnsi="Courier New" w:cs="Courier New"/>
        </w:rPr>
        <w:t>Revolut</w:t>
      </w:r>
      <w:proofErr w:type="spellEnd"/>
      <w:r w:rsidRPr="00107A6F">
        <w:rPr>
          <w:rFonts w:ascii="Courier New" w:hAnsi="Courier New" w:cs="Courier New"/>
        </w:rPr>
        <w:t xml:space="preserve"> Business -</w:t>
      </w:r>
      <w:proofErr w:type="spellStart"/>
      <w:r w:rsidRPr="00107A6F">
        <w:rPr>
          <w:rFonts w:ascii="Courier New" w:hAnsi="Courier New" w:cs="Courier New"/>
        </w:rPr>
        <w:t>maksukasittelyn</w:t>
      </w:r>
      <w:proofErr w:type="spellEnd"/>
      <w:r w:rsidRPr="00107A6F">
        <w:rPr>
          <w:rFonts w:ascii="Courier New" w:hAnsi="Courier New" w:cs="Courier New"/>
        </w:rPr>
        <w:t xml:space="preserve"> ja </w:t>
      </w:r>
      <w:proofErr w:type="spellStart"/>
      <w:r w:rsidRPr="00107A6F">
        <w:rPr>
          <w:rFonts w:ascii="Courier New" w:hAnsi="Courier New" w:cs="Courier New"/>
        </w:rPr>
        <w:t>aanichat</w:t>
      </w:r>
      <w:proofErr w:type="spellEnd"/>
      <w:r w:rsidRPr="00107A6F">
        <w:rPr>
          <w:rFonts w:ascii="Courier New" w:hAnsi="Courier New" w:cs="Courier New"/>
        </w:rPr>
        <w:t>-kehityssuunnitelman kautta Groq-</w:t>
      </w:r>
      <w:proofErr w:type="spellStart"/>
      <w:r w:rsidRPr="00107A6F">
        <w:rPr>
          <w:rFonts w:ascii="Courier New" w:hAnsi="Courier New" w:cs="Courier New"/>
        </w:rPr>
        <w:t>inferenssia</w:t>
      </w:r>
      <w:proofErr w:type="spellEnd"/>
      <w:r w:rsidRPr="00107A6F">
        <w:rPr>
          <w:rFonts w:ascii="Courier New" w:hAnsi="Courier New" w:cs="Courier New"/>
        </w:rPr>
        <w:t xml:space="preserve"> ja Llama-malleja </w:t>
      </w:r>
      <w:proofErr w:type="spellStart"/>
      <w:r w:rsidRPr="00107A6F">
        <w:rPr>
          <w:rFonts w:ascii="Courier New" w:hAnsi="Courier New" w:cs="Courier New"/>
        </w:rPr>
        <w:t>kayttaen</w:t>
      </w:r>
      <w:proofErr w:type="spellEnd"/>
      <w:r w:rsidRPr="00107A6F">
        <w:rPr>
          <w:rFonts w:ascii="Courier New" w:hAnsi="Courier New" w:cs="Courier New"/>
        </w:rPr>
        <w:t>.**</w:t>
      </w:r>
    </w:p>
    <w:p w14:paraId="345CB63F" w14:textId="77777777" w:rsidR="00107A6F" w:rsidRPr="00107A6F" w:rsidRDefault="00107A6F" w:rsidP="00107A6F">
      <w:pPr>
        <w:pStyle w:val="Vaintekstin"/>
        <w:rPr>
          <w:rFonts w:ascii="Courier New" w:hAnsi="Courier New" w:cs="Courier New"/>
        </w:rPr>
      </w:pPr>
    </w:p>
    <w:p w14:paraId="63C86D98" w14:textId="77777777" w:rsidR="00107A6F" w:rsidRPr="00107A6F" w:rsidRDefault="00107A6F" w:rsidP="00107A6F">
      <w:pPr>
        <w:pStyle w:val="Vaintekstin"/>
        <w:rPr>
          <w:rFonts w:ascii="Courier New" w:hAnsi="Courier New" w:cs="Courier New"/>
        </w:rPr>
      </w:pPr>
      <w:r w:rsidRPr="00107A6F">
        <w:rPr>
          <w:rFonts w:ascii="Courier New" w:hAnsi="Courier New" w:cs="Courier New"/>
        </w:rPr>
        <w:t xml:space="preserve">**Avainsanat:** </w:t>
      </w:r>
      <w:proofErr w:type="spellStart"/>
      <w:r w:rsidRPr="00107A6F">
        <w:rPr>
          <w:rFonts w:ascii="Courier New" w:hAnsi="Courier New" w:cs="Courier New"/>
        </w:rPr>
        <w:t>Tekoaly</w:t>
      </w:r>
      <w:proofErr w:type="spellEnd"/>
      <w:r w:rsidRPr="00107A6F">
        <w:rPr>
          <w:rFonts w:ascii="Courier New" w:hAnsi="Courier New" w:cs="Courier New"/>
        </w:rPr>
        <w:t xml:space="preserve">, reunalaskenta, rakennusteollisuus, toimintamalli, pilvipalvelut, verkkokauppa, Google Merchant Center, </w:t>
      </w:r>
      <w:proofErr w:type="spellStart"/>
      <w:r w:rsidRPr="00107A6F">
        <w:rPr>
          <w:rFonts w:ascii="Courier New" w:hAnsi="Courier New" w:cs="Courier New"/>
        </w:rPr>
        <w:t>Revolut</w:t>
      </w:r>
      <w:proofErr w:type="spellEnd"/>
      <w:r w:rsidRPr="00107A6F">
        <w:rPr>
          <w:rFonts w:ascii="Courier New" w:hAnsi="Courier New" w:cs="Courier New"/>
        </w:rPr>
        <w:t xml:space="preserve"> Business, </w:t>
      </w:r>
      <w:proofErr w:type="spellStart"/>
      <w:r w:rsidRPr="00107A6F">
        <w:rPr>
          <w:rFonts w:ascii="Courier New" w:hAnsi="Courier New" w:cs="Courier New"/>
        </w:rPr>
        <w:t>aanichat</w:t>
      </w:r>
      <w:proofErr w:type="spellEnd"/>
      <w:r w:rsidRPr="00107A6F">
        <w:rPr>
          <w:rFonts w:ascii="Courier New" w:hAnsi="Courier New" w:cs="Courier New"/>
        </w:rPr>
        <w:t xml:space="preserve">, EU:n </w:t>
      </w:r>
      <w:proofErr w:type="spellStart"/>
      <w:r w:rsidRPr="00107A6F">
        <w:rPr>
          <w:rFonts w:ascii="Courier New" w:hAnsi="Courier New" w:cs="Courier New"/>
        </w:rPr>
        <w:t>tekoalysaados</w:t>
      </w:r>
      <w:proofErr w:type="spellEnd"/>
    </w:p>
    <w:p w14:paraId="1B215C57" w14:textId="77777777" w:rsidR="00107A6F" w:rsidRPr="00107A6F" w:rsidRDefault="00107A6F" w:rsidP="00107A6F">
      <w:pPr>
        <w:pStyle w:val="Vaintekstin"/>
        <w:rPr>
          <w:rFonts w:ascii="Courier New" w:hAnsi="Courier New" w:cs="Courier New"/>
        </w:rPr>
      </w:pPr>
    </w:p>
    <w:p w14:paraId="69E037F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59D0E290" w14:textId="77777777" w:rsidR="00107A6F" w:rsidRPr="007B5F11" w:rsidRDefault="00107A6F" w:rsidP="00107A6F">
      <w:pPr>
        <w:pStyle w:val="Vaintekstin"/>
        <w:rPr>
          <w:rFonts w:ascii="Courier New" w:hAnsi="Courier New" w:cs="Courier New"/>
          <w:lang w:val="en-US"/>
        </w:rPr>
      </w:pPr>
    </w:p>
    <w:p w14:paraId="3D909F9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AI Tool Usage Disclosure</w:t>
      </w:r>
    </w:p>
    <w:p w14:paraId="7047C95C" w14:textId="77777777" w:rsidR="00107A6F" w:rsidRPr="007B5F11" w:rsidRDefault="00107A6F" w:rsidP="00107A6F">
      <w:pPr>
        <w:pStyle w:val="Vaintekstin"/>
        <w:rPr>
          <w:rFonts w:ascii="Courier New" w:hAnsi="Courier New" w:cs="Courier New"/>
          <w:lang w:val="en-US"/>
        </w:rPr>
      </w:pPr>
    </w:p>
    <w:p w14:paraId="0D04B64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AI-assisted tools were used in the preparation of this thesis in accordance with transparency and academic integrity principles.</w:t>
      </w:r>
    </w:p>
    <w:p w14:paraId="08D16BFB" w14:textId="77777777" w:rsidR="00107A6F" w:rsidRPr="007B5F11" w:rsidRDefault="00107A6F" w:rsidP="00107A6F">
      <w:pPr>
        <w:pStyle w:val="Vaintekstin"/>
        <w:rPr>
          <w:rFonts w:ascii="Courier New" w:hAnsi="Courier New" w:cs="Courier New"/>
          <w:lang w:val="en-US"/>
        </w:rPr>
      </w:pPr>
    </w:p>
    <w:p w14:paraId="652839C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**Tools used:**</w:t>
      </w:r>
    </w:p>
    <w:p w14:paraId="533D469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**Claude Code (Anthropic Opus 4.5/4.6)</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DWS10 e-commerce store integration, documentation generation, V3 merge</w:t>
      </w:r>
    </w:p>
    <w:p w14:paraId="70CA94C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**Claude (Anthropic)</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Text editing, structure review, language improvement</w:t>
      </w:r>
    </w:p>
    <w:p w14:paraId="26BB7D4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**Cursor AI</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Code documentation, technical section validation</w:t>
      </w:r>
    </w:p>
    <w:p w14:paraId="01C1C99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**GitHub Copilot</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Code examples, technical documentation</w:t>
      </w:r>
    </w:p>
    <w:p w14:paraId="025E58B5" w14:textId="77777777" w:rsidR="00107A6F" w:rsidRPr="007B5F11" w:rsidRDefault="00107A6F" w:rsidP="00107A6F">
      <w:pPr>
        <w:pStyle w:val="Vaintekstin"/>
        <w:rPr>
          <w:rFonts w:ascii="Courier New" w:hAnsi="Courier New" w:cs="Courier New"/>
          <w:lang w:val="en-US"/>
        </w:rPr>
      </w:pPr>
    </w:p>
    <w:p w14:paraId="787DBE7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**AI's role in documentation:**</w:t>
      </w:r>
    </w:p>
    <w:p w14:paraId="0B01D51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Language review and improvement suggestions (FI/EN)</w:t>
      </w:r>
    </w:p>
    <w:p w14:paraId="6058A62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Technical documentation structuring and harmonization</w:t>
      </w:r>
    </w:p>
    <w:p w14:paraId="43EAF4F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Translation assistance Finnish-English</w:t>
      </w:r>
    </w:p>
    <w:p w14:paraId="27C5916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Table and diagram formatting</w:t>
      </w:r>
    </w:p>
    <w:p w14:paraId="61683A8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E-commerce maintenance manual generation</w:t>
      </w:r>
    </w:p>
    <w:p w14:paraId="7699BDD4" w14:textId="77777777" w:rsidR="00107A6F" w:rsidRPr="007B5F11" w:rsidRDefault="00107A6F" w:rsidP="00107A6F">
      <w:pPr>
        <w:pStyle w:val="Vaintekstin"/>
        <w:rPr>
          <w:rFonts w:ascii="Courier New" w:hAnsi="Courier New" w:cs="Courier New"/>
          <w:lang w:val="en-US"/>
        </w:rPr>
      </w:pPr>
    </w:p>
    <w:p w14:paraId="0314731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**Author's original contribution:**</w:t>
      </w:r>
    </w:p>
    <w:p w14:paraId="4290039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All research questions, hypotheses, and conclusions</w:t>
      </w:r>
    </w:p>
    <w:p w14:paraId="29E751B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Original content, argumentation, and analysis</w:t>
      </w:r>
    </w:p>
    <w:p w14:paraId="2A3796E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Live codebase and implementation (dws6 repository: 50,000+ LOC)</w:t>
      </w:r>
    </w:p>
    <w:p w14:paraId="31A3F9B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Business model design and validation</w:t>
      </w:r>
    </w:p>
    <w:p w14:paraId="7AAF183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Customer interviews and data (Uber, Bolt, Kela — EUR 10k MRR)</w:t>
      </w:r>
    </w:p>
    <w:p w14:paraId="2A40440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Solution Factory model and AgentFoundry architecture development</w:t>
      </w:r>
    </w:p>
    <w:p w14:paraId="7E7DAE5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DWS10.com e-commerce product catalog and integrations</w:t>
      </w:r>
    </w:p>
    <w:p w14:paraId="3696CAA7" w14:textId="77777777" w:rsidR="00107A6F" w:rsidRPr="007B5F11" w:rsidRDefault="00107A6F" w:rsidP="00107A6F">
      <w:pPr>
        <w:pStyle w:val="Vaintekstin"/>
        <w:rPr>
          <w:rFonts w:ascii="Courier New" w:hAnsi="Courier New" w:cs="Courier New"/>
          <w:lang w:val="en-US"/>
        </w:rPr>
      </w:pPr>
    </w:p>
    <w:p w14:paraId="51E92A3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**Evidence base:**</w:t>
      </w:r>
    </w:p>
    <w:p w14:paraId="7905F0C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Git version history: [github.com/blogtheristo/dws6](https://github.com/blogtheristo/dws6)</w:t>
      </w:r>
    </w:p>
    <w:p w14:paraId="73F3BA5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Live customer validation: EUR 10,000+ MRR</w:t>
      </w:r>
    </w:p>
    <w:p w14:paraId="6841968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Working system: DWS10.com, DWS6.com, onelifetime.world, lifetime.fi</w:t>
      </w:r>
    </w:p>
    <w:p w14:paraId="3738353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Google Merchant Center: Account 8496329, 30 products approved</w:t>
      </w:r>
    </w:p>
    <w:p w14:paraId="025E9B6F" w14:textId="77777777" w:rsidR="00107A6F" w:rsidRPr="007B5F11" w:rsidRDefault="00107A6F" w:rsidP="00107A6F">
      <w:pPr>
        <w:pStyle w:val="Vaintekstin"/>
        <w:rPr>
          <w:rFonts w:ascii="Courier New" w:hAnsi="Courier New" w:cs="Courier New"/>
          <w:lang w:val="en-US"/>
        </w:rPr>
      </w:pPr>
    </w:p>
    <w:p w14:paraId="027DAEF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AAF0C8F" w14:textId="77777777" w:rsidR="00107A6F" w:rsidRPr="007B5F11" w:rsidRDefault="00107A6F" w:rsidP="00107A6F">
      <w:pPr>
        <w:pStyle w:val="Vaintekstin"/>
        <w:rPr>
          <w:rFonts w:ascii="Courier New" w:hAnsi="Courier New" w:cs="Courier New"/>
          <w:lang w:val="en-US"/>
        </w:rPr>
      </w:pPr>
    </w:p>
    <w:p w14:paraId="1881A2F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Table of Contents</w:t>
      </w:r>
    </w:p>
    <w:p w14:paraId="40558179" w14:textId="77777777" w:rsidR="00107A6F" w:rsidRPr="007B5F11" w:rsidRDefault="00107A6F" w:rsidP="00107A6F">
      <w:pPr>
        <w:pStyle w:val="Vaintekstin"/>
        <w:rPr>
          <w:rFonts w:ascii="Courier New" w:hAnsi="Courier New" w:cs="Courier New"/>
          <w:lang w:val="en-US"/>
        </w:rPr>
      </w:pPr>
    </w:p>
    <w:p w14:paraId="2B54CB1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[Introduction</w:t>
      </w:r>
      <w:proofErr w:type="gramStart"/>
      <w:r w:rsidRPr="007B5F11">
        <w:rPr>
          <w:rFonts w:ascii="Courier New" w:hAnsi="Courier New" w:cs="Courier New"/>
          <w:lang w:val="en-US"/>
        </w:rPr>
        <w:t>](#</w:t>
      </w:r>
      <w:proofErr w:type="gramEnd"/>
      <w:r w:rsidRPr="007B5F11">
        <w:rPr>
          <w:rFonts w:ascii="Courier New" w:hAnsi="Courier New" w:cs="Courier New"/>
          <w:lang w:val="en-US"/>
        </w:rPr>
        <w:t>1-introduction)</w:t>
      </w:r>
    </w:p>
    <w:p w14:paraId="6EFFD37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[Theoretical Framework</w:t>
      </w:r>
      <w:proofErr w:type="gramStart"/>
      <w:r w:rsidRPr="007B5F11">
        <w:rPr>
          <w:rFonts w:ascii="Courier New" w:hAnsi="Courier New" w:cs="Courier New"/>
          <w:lang w:val="en-US"/>
        </w:rPr>
        <w:t>](#</w:t>
      </w:r>
      <w:proofErr w:type="gramEnd"/>
      <w:r w:rsidRPr="007B5F11">
        <w:rPr>
          <w:rFonts w:ascii="Courier New" w:hAnsi="Courier New" w:cs="Courier New"/>
          <w:lang w:val="en-US"/>
        </w:rPr>
        <w:t>2-theoretical-framework)</w:t>
      </w:r>
    </w:p>
    <w:p w14:paraId="675FAF0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[Current State Analysis</w:t>
      </w:r>
      <w:proofErr w:type="gramStart"/>
      <w:r w:rsidRPr="007B5F11">
        <w:rPr>
          <w:rFonts w:ascii="Courier New" w:hAnsi="Courier New" w:cs="Courier New"/>
          <w:lang w:val="en-US"/>
        </w:rPr>
        <w:t>](#</w:t>
      </w:r>
      <w:proofErr w:type="gramEnd"/>
      <w:r w:rsidRPr="007B5F11">
        <w:rPr>
          <w:rFonts w:ascii="Courier New" w:hAnsi="Courier New" w:cs="Courier New"/>
          <w:lang w:val="en-US"/>
        </w:rPr>
        <w:t>3-current-state-analysis)</w:t>
      </w:r>
    </w:p>
    <w:p w14:paraId="5CCB82A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[DWS6 Operating Model Design</w:t>
      </w:r>
      <w:proofErr w:type="gramStart"/>
      <w:r w:rsidRPr="007B5F11">
        <w:rPr>
          <w:rFonts w:ascii="Courier New" w:hAnsi="Courier New" w:cs="Courier New"/>
          <w:lang w:val="en-US"/>
        </w:rPr>
        <w:t>](#</w:t>
      </w:r>
      <w:proofErr w:type="gramEnd"/>
      <w:r w:rsidRPr="007B5F11">
        <w:rPr>
          <w:rFonts w:ascii="Courier New" w:hAnsi="Courier New" w:cs="Courier New"/>
          <w:lang w:val="en-US"/>
        </w:rPr>
        <w:t>4-dws6-operating-model-design)</w:t>
      </w:r>
    </w:p>
    <w:p w14:paraId="065F2C7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5. [Implementation (MVP Phase)</w:t>
      </w:r>
      <w:proofErr w:type="gramStart"/>
      <w:r w:rsidRPr="007B5F11">
        <w:rPr>
          <w:rFonts w:ascii="Courier New" w:hAnsi="Courier New" w:cs="Courier New"/>
          <w:lang w:val="en-US"/>
        </w:rPr>
        <w:t>](#</w:t>
      </w:r>
      <w:proofErr w:type="gramEnd"/>
      <w:r w:rsidRPr="007B5F11">
        <w:rPr>
          <w:rFonts w:ascii="Courier New" w:hAnsi="Courier New" w:cs="Courier New"/>
          <w:lang w:val="en-US"/>
        </w:rPr>
        <w:t>5-implementation-mvp-phase)</w:t>
      </w:r>
    </w:p>
    <w:p w14:paraId="0C3979C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6. [DWS10.com E-Commerce Integration</w:t>
      </w:r>
      <w:proofErr w:type="gramStart"/>
      <w:r w:rsidRPr="007B5F11">
        <w:rPr>
          <w:rFonts w:ascii="Courier New" w:hAnsi="Courier New" w:cs="Courier New"/>
          <w:lang w:val="en-US"/>
        </w:rPr>
        <w:t>](#</w:t>
      </w:r>
      <w:proofErr w:type="gramEnd"/>
      <w:r w:rsidRPr="007B5F11">
        <w:rPr>
          <w:rFonts w:ascii="Courier New" w:hAnsi="Courier New" w:cs="Courier New"/>
          <w:lang w:val="en-US"/>
        </w:rPr>
        <w:t>6-dws10com-e-commerce-integration)</w:t>
      </w:r>
    </w:p>
    <w:p w14:paraId="1401384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7. [Audio Chat Evolution Roadmap</w:t>
      </w:r>
      <w:proofErr w:type="gramStart"/>
      <w:r w:rsidRPr="007B5F11">
        <w:rPr>
          <w:rFonts w:ascii="Courier New" w:hAnsi="Courier New" w:cs="Courier New"/>
          <w:lang w:val="en-US"/>
        </w:rPr>
        <w:t>](#</w:t>
      </w:r>
      <w:proofErr w:type="gramEnd"/>
      <w:r w:rsidRPr="007B5F11">
        <w:rPr>
          <w:rFonts w:ascii="Courier New" w:hAnsi="Courier New" w:cs="Courier New"/>
          <w:lang w:val="en-US"/>
        </w:rPr>
        <w:t>7-audio-chat-evolution-roadmap)</w:t>
      </w:r>
    </w:p>
    <w:p w14:paraId="0DD9FBF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8. [Results and Analysis</w:t>
      </w:r>
      <w:proofErr w:type="gramStart"/>
      <w:r w:rsidRPr="007B5F11">
        <w:rPr>
          <w:rFonts w:ascii="Courier New" w:hAnsi="Courier New" w:cs="Courier New"/>
          <w:lang w:val="en-US"/>
        </w:rPr>
        <w:t>](#</w:t>
      </w:r>
      <w:proofErr w:type="gramEnd"/>
      <w:r w:rsidRPr="007B5F11">
        <w:rPr>
          <w:rFonts w:ascii="Courier New" w:hAnsi="Courier New" w:cs="Courier New"/>
          <w:lang w:val="en-US"/>
        </w:rPr>
        <w:t>8-results-and-analysis)</w:t>
      </w:r>
    </w:p>
    <w:p w14:paraId="7EA37D8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9. [Discussion</w:t>
      </w:r>
      <w:proofErr w:type="gramStart"/>
      <w:r w:rsidRPr="007B5F11">
        <w:rPr>
          <w:rFonts w:ascii="Courier New" w:hAnsi="Courier New" w:cs="Courier New"/>
          <w:lang w:val="en-US"/>
        </w:rPr>
        <w:t>](#</w:t>
      </w:r>
      <w:proofErr w:type="gramEnd"/>
      <w:r w:rsidRPr="007B5F11">
        <w:rPr>
          <w:rFonts w:ascii="Courier New" w:hAnsi="Courier New" w:cs="Courier New"/>
          <w:lang w:val="en-US"/>
        </w:rPr>
        <w:t>9-discussion)</w:t>
      </w:r>
    </w:p>
    <w:p w14:paraId="6113A59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10. [Conclusions</w:t>
      </w:r>
      <w:proofErr w:type="gramStart"/>
      <w:r w:rsidRPr="007B5F11">
        <w:rPr>
          <w:rFonts w:ascii="Courier New" w:hAnsi="Courier New" w:cs="Courier New"/>
          <w:lang w:val="en-US"/>
        </w:rPr>
        <w:t>](#</w:t>
      </w:r>
      <w:proofErr w:type="gramEnd"/>
      <w:r w:rsidRPr="007B5F11">
        <w:rPr>
          <w:rFonts w:ascii="Courier New" w:hAnsi="Courier New" w:cs="Courier New"/>
          <w:lang w:val="en-US"/>
        </w:rPr>
        <w:t>10-conclusions)</w:t>
      </w:r>
    </w:p>
    <w:p w14:paraId="49C4944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11. [References</w:t>
      </w:r>
      <w:proofErr w:type="gramStart"/>
      <w:r w:rsidRPr="007B5F11">
        <w:rPr>
          <w:rFonts w:ascii="Courier New" w:hAnsi="Courier New" w:cs="Courier New"/>
          <w:lang w:val="en-US"/>
        </w:rPr>
        <w:t>](#</w:t>
      </w:r>
      <w:proofErr w:type="gramEnd"/>
      <w:r w:rsidRPr="007B5F11">
        <w:rPr>
          <w:rFonts w:ascii="Courier New" w:hAnsi="Courier New" w:cs="Courier New"/>
          <w:lang w:val="en-US"/>
        </w:rPr>
        <w:t>11-references)</w:t>
      </w:r>
    </w:p>
    <w:p w14:paraId="157A573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12. [Appendices</w:t>
      </w:r>
      <w:proofErr w:type="gramStart"/>
      <w:r w:rsidRPr="007B5F11">
        <w:rPr>
          <w:rFonts w:ascii="Courier New" w:hAnsi="Courier New" w:cs="Courier New"/>
          <w:lang w:val="en-US"/>
        </w:rPr>
        <w:t>](#</w:t>
      </w:r>
      <w:proofErr w:type="gramEnd"/>
      <w:r w:rsidRPr="007B5F11">
        <w:rPr>
          <w:rFonts w:ascii="Courier New" w:hAnsi="Courier New" w:cs="Courier New"/>
          <w:lang w:val="en-US"/>
        </w:rPr>
        <w:t>12-appendices)</w:t>
      </w:r>
    </w:p>
    <w:p w14:paraId="1171B660" w14:textId="77777777" w:rsidR="00107A6F" w:rsidRPr="007B5F11" w:rsidRDefault="00107A6F" w:rsidP="00107A6F">
      <w:pPr>
        <w:pStyle w:val="Vaintekstin"/>
        <w:rPr>
          <w:rFonts w:ascii="Courier New" w:hAnsi="Courier New" w:cs="Courier New"/>
          <w:lang w:val="en-US"/>
        </w:rPr>
      </w:pPr>
    </w:p>
    <w:p w14:paraId="526E33F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8CCD303" w14:textId="77777777" w:rsidR="00107A6F" w:rsidRPr="007B5F11" w:rsidRDefault="00107A6F" w:rsidP="00107A6F">
      <w:pPr>
        <w:pStyle w:val="Vaintekstin"/>
        <w:rPr>
          <w:rFonts w:ascii="Courier New" w:hAnsi="Courier New" w:cs="Courier New"/>
          <w:lang w:val="en-US"/>
        </w:rPr>
      </w:pPr>
    </w:p>
    <w:p w14:paraId="14C8081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 Introduction</w:t>
      </w:r>
    </w:p>
    <w:p w14:paraId="58EB0058" w14:textId="77777777" w:rsidR="00107A6F" w:rsidRPr="007B5F11" w:rsidRDefault="00107A6F" w:rsidP="00107A6F">
      <w:pPr>
        <w:pStyle w:val="Vaintekstin"/>
        <w:rPr>
          <w:rFonts w:ascii="Courier New" w:hAnsi="Courier New" w:cs="Courier New"/>
          <w:lang w:val="en-US"/>
        </w:rPr>
      </w:pPr>
    </w:p>
    <w:p w14:paraId="4A790D5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1.1 Background</w:t>
      </w:r>
    </w:p>
    <w:p w14:paraId="210135CC" w14:textId="77777777" w:rsidR="00107A6F" w:rsidRPr="007B5F11" w:rsidRDefault="00107A6F" w:rsidP="00107A6F">
      <w:pPr>
        <w:pStyle w:val="Vaintekstin"/>
        <w:rPr>
          <w:rFonts w:ascii="Courier New" w:hAnsi="Courier New" w:cs="Courier New"/>
          <w:lang w:val="en-US"/>
        </w:rPr>
      </w:pPr>
    </w:p>
    <w:p w14:paraId="4679844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European industrial SMEs face a "twin transition" challenge:</w:t>
      </w:r>
    </w:p>
    <w:p w14:paraId="3ED3DE2C" w14:textId="77777777" w:rsidR="00107A6F" w:rsidRPr="007B5F11" w:rsidRDefault="00107A6F" w:rsidP="00107A6F">
      <w:pPr>
        <w:pStyle w:val="Vaintekstin"/>
        <w:rPr>
          <w:rFonts w:ascii="Courier New" w:hAnsi="Courier New" w:cs="Courier New"/>
          <w:lang w:val="en-US"/>
        </w:rPr>
      </w:pPr>
    </w:p>
    <w:p w14:paraId="60FF24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**Digital transformation**: AI, automation, real-time decision-making</w:t>
      </w:r>
    </w:p>
    <w:p w14:paraId="3716563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**Green transformation**: EU Fit for 55 (55% emissions reduction by 2030), embodied carbon mandates by 2028</w:t>
      </w:r>
    </w:p>
    <w:p w14:paraId="6EF774B8" w14:textId="77777777" w:rsidR="00107A6F" w:rsidRPr="007B5F11" w:rsidRDefault="00107A6F" w:rsidP="00107A6F">
      <w:pPr>
        <w:pStyle w:val="Vaintekstin"/>
        <w:rPr>
          <w:rFonts w:ascii="Courier New" w:hAnsi="Courier New" w:cs="Courier New"/>
          <w:lang w:val="en-US"/>
        </w:rPr>
      </w:pPr>
    </w:p>
    <w:p w14:paraId="26459BC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Traditional SaaS platforms fail because they:</w:t>
      </w:r>
    </w:p>
    <w:p w14:paraId="5775C82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Cost EUR 1,400+/month (unaffordable for SMEs)</w:t>
      </w:r>
    </w:p>
    <w:p w14:paraId="5C8D70F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Require cloud-only architecture (high latency, high operational costs)</w:t>
      </w:r>
    </w:p>
    <w:p w14:paraId="39338EE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Do not address industry-specific compliance workflows</w:t>
      </w:r>
    </w:p>
    <w:p w14:paraId="09FEA963" w14:textId="77777777" w:rsidR="00107A6F" w:rsidRPr="007B5F11" w:rsidRDefault="00107A6F" w:rsidP="00107A6F">
      <w:pPr>
        <w:pStyle w:val="Vaintekstin"/>
        <w:rPr>
          <w:rFonts w:ascii="Courier New" w:hAnsi="Courier New" w:cs="Courier New"/>
          <w:lang w:val="en-US"/>
        </w:rPr>
      </w:pPr>
    </w:p>
    <w:p w14:paraId="09B4F08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**Firehorse (DWS6)** solves this with a novel operating model combining:</w:t>
      </w:r>
    </w:p>
    <w:p w14:paraId="7D7CB31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Free-tier cloud infrastructure (EUR 0-350/month vs EUR 1,400+)</w:t>
      </w:r>
    </w:p>
    <w:p w14:paraId="33EFC58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Edge AI (NVIDIA Jetson) for &lt;100ms inference</w:t>
      </w:r>
    </w:p>
    <w:p w14:paraId="1079F19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Industry-specific AI agents (Construction, Manufacturing, Energy)</w:t>
      </w:r>
    </w:p>
    <w:p w14:paraId="3134DE2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Phased deployment (Silent Pilot -&gt; Advisor -&gt; Autonomous)</w:t>
      </w:r>
    </w:p>
    <w:p w14:paraId="543B6AE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**E-commerce validation through DWS10.com, Google Merchant Center, and Revolut Business** [V3.0]</w:t>
      </w:r>
    </w:p>
    <w:p w14:paraId="068075D0" w14:textId="77777777" w:rsidR="00107A6F" w:rsidRPr="007B5F11" w:rsidRDefault="00107A6F" w:rsidP="00107A6F">
      <w:pPr>
        <w:pStyle w:val="Vaintekstin"/>
        <w:rPr>
          <w:rFonts w:ascii="Courier New" w:hAnsi="Courier New" w:cs="Courier New"/>
          <w:lang w:val="en-US"/>
        </w:rPr>
      </w:pPr>
    </w:p>
    <w:p w14:paraId="09345CE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1.2 Research Problem</w:t>
      </w:r>
    </w:p>
    <w:p w14:paraId="38DC76BD" w14:textId="77777777" w:rsidR="00107A6F" w:rsidRPr="007B5F11" w:rsidRDefault="00107A6F" w:rsidP="00107A6F">
      <w:pPr>
        <w:pStyle w:val="Vaintekstin"/>
        <w:rPr>
          <w:rFonts w:ascii="Courier New" w:hAnsi="Courier New" w:cs="Courier New"/>
          <w:lang w:val="en-US"/>
        </w:rPr>
      </w:pPr>
    </w:p>
    <w:p w14:paraId="7CC3F75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**Primary Research Question:**</w:t>
      </w:r>
    </w:p>
    <w:p w14:paraId="04F3C34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How can a bootstrapped industrial AI platform achieve product-market fit through a hybrid cloud-edge operating model while maintaining &lt;EUR 400/month operational costs?</w:t>
      </w:r>
    </w:p>
    <w:p w14:paraId="16976784" w14:textId="77777777" w:rsidR="00107A6F" w:rsidRPr="007B5F11" w:rsidRDefault="00107A6F" w:rsidP="00107A6F">
      <w:pPr>
        <w:pStyle w:val="Vaintekstin"/>
        <w:rPr>
          <w:rFonts w:ascii="Courier New" w:hAnsi="Courier New" w:cs="Courier New"/>
          <w:lang w:val="en-US"/>
        </w:rPr>
      </w:pPr>
    </w:p>
    <w:p w14:paraId="496AFBE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**Secondary Research Questions:**</w:t>
      </w:r>
    </w:p>
    <w:p w14:paraId="284FD685" w14:textId="77777777" w:rsidR="00107A6F" w:rsidRPr="007B5F11" w:rsidRDefault="00107A6F" w:rsidP="00107A6F">
      <w:pPr>
        <w:pStyle w:val="Vaintekstin"/>
        <w:rPr>
          <w:rFonts w:ascii="Courier New" w:hAnsi="Courier New" w:cs="Courier New"/>
          <w:lang w:val="en-US"/>
        </w:rPr>
      </w:pPr>
    </w:p>
    <w:p w14:paraId="19E565D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**Product &amp; Business Model:** How to develop a customer promise that solves a real problem and scales internationally?</w:t>
      </w:r>
    </w:p>
    <w:p w14:paraId="108195F2" w14:textId="77777777" w:rsidR="00107A6F" w:rsidRPr="007B5F11" w:rsidRDefault="00107A6F" w:rsidP="00107A6F">
      <w:pPr>
        <w:pStyle w:val="Vaintekstin"/>
        <w:rPr>
          <w:rFonts w:ascii="Courier New" w:hAnsi="Courier New" w:cs="Courier New"/>
          <w:lang w:val="en-US"/>
        </w:rPr>
      </w:pPr>
    </w:p>
    <w:p w14:paraId="5662236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**Technology:** How to build a digital, scalable service product that operates across cloud + edge + e-commerce?</w:t>
      </w:r>
    </w:p>
    <w:p w14:paraId="0DF512FE" w14:textId="77777777" w:rsidR="00107A6F" w:rsidRPr="007B5F11" w:rsidRDefault="00107A6F" w:rsidP="00107A6F">
      <w:pPr>
        <w:pStyle w:val="Vaintekstin"/>
        <w:rPr>
          <w:rFonts w:ascii="Courier New" w:hAnsi="Courier New" w:cs="Courier New"/>
          <w:lang w:val="en-US"/>
        </w:rPr>
      </w:pPr>
    </w:p>
    <w:p w14:paraId="0DE6555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**Technical Solution Evaluation:** Which technical solution best supports business objectives?</w:t>
      </w:r>
    </w:p>
    <w:p w14:paraId="5863E35C" w14:textId="77777777" w:rsidR="00107A6F" w:rsidRPr="007B5F11" w:rsidRDefault="00107A6F" w:rsidP="00107A6F">
      <w:pPr>
        <w:pStyle w:val="Vaintekstin"/>
        <w:rPr>
          <w:rFonts w:ascii="Courier New" w:hAnsi="Courier New" w:cs="Courier New"/>
          <w:lang w:val="en-US"/>
        </w:rPr>
      </w:pPr>
    </w:p>
    <w:p w14:paraId="0B161F9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**Enterprise Security:** How to ensure NIS 2, EU AI Act, GDPR, and Cybersecurity Act compliance?</w:t>
      </w:r>
    </w:p>
    <w:p w14:paraId="6AC664D4" w14:textId="77777777" w:rsidR="00107A6F" w:rsidRPr="007B5F11" w:rsidRDefault="00107A6F" w:rsidP="00107A6F">
      <w:pPr>
        <w:pStyle w:val="Vaintekstin"/>
        <w:rPr>
          <w:rFonts w:ascii="Courier New" w:hAnsi="Courier New" w:cs="Courier New"/>
          <w:lang w:val="en-US"/>
        </w:rPr>
      </w:pPr>
    </w:p>
    <w:p w14:paraId="581700B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5. **E-Commerce Validation:** How can an automated store with AI-assisted operations validate product-market fit? [V3.0]</w:t>
      </w:r>
    </w:p>
    <w:p w14:paraId="0583554F" w14:textId="77777777" w:rsidR="00107A6F" w:rsidRPr="007B5F11" w:rsidRDefault="00107A6F" w:rsidP="00107A6F">
      <w:pPr>
        <w:pStyle w:val="Vaintekstin"/>
        <w:rPr>
          <w:rFonts w:ascii="Courier New" w:hAnsi="Courier New" w:cs="Courier New"/>
          <w:lang w:val="en-US"/>
        </w:rPr>
      </w:pPr>
    </w:p>
    <w:p w14:paraId="1A6C6F9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1.3 Objectives</w:t>
      </w:r>
    </w:p>
    <w:p w14:paraId="4D020764" w14:textId="77777777" w:rsidR="00107A6F" w:rsidRPr="007B5F11" w:rsidRDefault="00107A6F" w:rsidP="00107A6F">
      <w:pPr>
        <w:pStyle w:val="Vaintekstin"/>
        <w:rPr>
          <w:rFonts w:ascii="Courier New" w:hAnsi="Courier New" w:cs="Courier New"/>
          <w:lang w:val="en-US"/>
        </w:rPr>
      </w:pPr>
    </w:p>
    <w:p w14:paraId="61E253C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Document the Firehorse operating model (MVP -&gt; V1)</w:t>
      </w:r>
    </w:p>
    <w:p w14:paraId="42B3F77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Validate the free-tier cost model (EUR 0/month target)</w:t>
      </w:r>
    </w:p>
    <w:p w14:paraId="0D288C3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Measure customer benefit (&lt;=</w:t>
      </w:r>
      <w:proofErr w:type="gramStart"/>
      <w:r w:rsidRPr="007B5F11">
        <w:rPr>
          <w:rFonts w:ascii="Courier New" w:hAnsi="Courier New" w:cs="Courier New"/>
          <w:lang w:val="en-US"/>
        </w:rPr>
        <w:t>2 month</w:t>
      </w:r>
      <w:proofErr w:type="gramEnd"/>
      <w:r w:rsidRPr="007B5F11">
        <w:rPr>
          <w:rFonts w:ascii="Courier New" w:hAnsi="Courier New" w:cs="Courier New"/>
          <w:lang w:val="en-US"/>
        </w:rPr>
        <w:t xml:space="preserve"> payback period)</w:t>
      </w:r>
    </w:p>
    <w:p w14:paraId="6797A52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Create a replicable model for other industrial startups</w:t>
      </w:r>
    </w:p>
    <w:p w14:paraId="3FA758C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5. **Validate e-commerce channel with Google Merchant Center integration** [V3.0]</w:t>
      </w:r>
    </w:p>
    <w:p w14:paraId="1204B590" w14:textId="77777777" w:rsidR="00107A6F" w:rsidRPr="007B5F11" w:rsidRDefault="00107A6F" w:rsidP="00107A6F">
      <w:pPr>
        <w:pStyle w:val="Vaintekstin"/>
        <w:rPr>
          <w:rFonts w:ascii="Courier New" w:hAnsi="Courier New" w:cs="Courier New"/>
          <w:lang w:val="en-US"/>
        </w:rPr>
      </w:pPr>
    </w:p>
    <w:p w14:paraId="59B619C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1.4 Scope</w:t>
      </w:r>
    </w:p>
    <w:p w14:paraId="3A0881B3" w14:textId="77777777" w:rsidR="00107A6F" w:rsidRPr="007B5F11" w:rsidRDefault="00107A6F" w:rsidP="00107A6F">
      <w:pPr>
        <w:pStyle w:val="Vaintekstin"/>
        <w:rPr>
          <w:rFonts w:ascii="Courier New" w:hAnsi="Courier New" w:cs="Courier New"/>
          <w:lang w:val="en-US"/>
        </w:rPr>
      </w:pPr>
    </w:p>
    <w:p w14:paraId="73647AA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**Industry:** Construction industry (3.5M companies in Europe) + 15 other EU industries</w:t>
      </w:r>
    </w:p>
    <w:p w14:paraId="70C2559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**Market:** Nordics + Central and Eastern Europe</w:t>
      </w:r>
    </w:p>
    <w:p w14:paraId="6A59BA7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**Timeframe:** MVP phase (December 2025 - February 2026)</w:t>
      </w:r>
    </w:p>
    <w:p w14:paraId="0F52A3B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**Customers:** 5 pilot customers (EUR 10-100M revenue)</w:t>
      </w:r>
    </w:p>
    <w:p w14:paraId="705FB0C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**E-commerce:** 30 products across platform, software, and service categories [V3.0]</w:t>
      </w:r>
    </w:p>
    <w:p w14:paraId="220E4B9E" w14:textId="77777777" w:rsidR="00107A6F" w:rsidRPr="007B5F11" w:rsidRDefault="00107A6F" w:rsidP="00107A6F">
      <w:pPr>
        <w:pStyle w:val="Vaintekstin"/>
        <w:rPr>
          <w:rFonts w:ascii="Courier New" w:hAnsi="Courier New" w:cs="Courier New"/>
          <w:lang w:val="en-US"/>
        </w:rPr>
      </w:pPr>
    </w:p>
    <w:p w14:paraId="1977A73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1.5 Key Concepts</w:t>
      </w:r>
    </w:p>
    <w:p w14:paraId="1E56D960" w14:textId="77777777" w:rsidR="00107A6F" w:rsidRPr="007B5F11" w:rsidRDefault="00107A6F" w:rsidP="00107A6F">
      <w:pPr>
        <w:pStyle w:val="Vaintekstin"/>
        <w:rPr>
          <w:rFonts w:ascii="Courier New" w:hAnsi="Courier New" w:cs="Courier New"/>
          <w:lang w:val="en-US"/>
        </w:rPr>
      </w:pPr>
    </w:p>
    <w:p w14:paraId="04DDFD0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Concept | Definition |</w:t>
      </w:r>
    </w:p>
    <w:p w14:paraId="53410ED8"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01E366B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**MVP** | Minimum Viable Product - The smallest functional </w:t>
      </w:r>
      <w:proofErr w:type="gramStart"/>
      <w:r w:rsidRPr="007B5F11">
        <w:rPr>
          <w:rFonts w:ascii="Courier New" w:hAnsi="Courier New" w:cs="Courier New"/>
          <w:lang w:val="en-US"/>
        </w:rPr>
        <w:t>product |</w:t>
      </w:r>
      <w:proofErr w:type="gramEnd"/>
    </w:p>
    <w:p w14:paraId="0BE9143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**Edge AI** | Artificial intelligence that runs on-device (no cloud connection</w:t>
      </w:r>
      <w:proofErr w:type="gramStart"/>
      <w:r w:rsidRPr="007B5F11">
        <w:rPr>
          <w:rFonts w:ascii="Courier New" w:hAnsi="Courier New" w:cs="Courier New"/>
          <w:lang w:val="en-US"/>
        </w:rPr>
        <w:t>) |</w:t>
      </w:r>
      <w:proofErr w:type="gramEnd"/>
    </w:p>
    <w:p w14:paraId="07B9344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**SaaS** | Software as a Service |</w:t>
      </w:r>
    </w:p>
    <w:p w14:paraId="6716B43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**DWS6** | Digital Work System 6 - Technical name for the Firehorse platform |</w:t>
      </w:r>
    </w:p>
    <w:p w14:paraId="6D0D64C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**Embodied Carbon** | Emissions from the manufacturing and transportation of building materials |</w:t>
      </w:r>
    </w:p>
    <w:p w14:paraId="35E0DAD9" w14:textId="77777777" w:rsidR="00107A6F" w:rsidRPr="007B5F11" w:rsidRDefault="00107A6F" w:rsidP="00107A6F">
      <w:pPr>
        <w:pStyle w:val="Vaintekstin"/>
        <w:rPr>
          <w:rFonts w:ascii="Courier New" w:hAnsi="Courier New" w:cs="Courier New"/>
          <w:lang w:val="en-US"/>
        </w:rPr>
      </w:pPr>
    </w:p>
    <w:p w14:paraId="0E3890A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B12E828" w14:textId="77777777" w:rsidR="00107A6F" w:rsidRPr="007B5F11" w:rsidRDefault="00107A6F" w:rsidP="00107A6F">
      <w:pPr>
        <w:pStyle w:val="Vaintekstin"/>
        <w:rPr>
          <w:rFonts w:ascii="Courier New" w:hAnsi="Courier New" w:cs="Courier New"/>
          <w:lang w:val="en-US"/>
        </w:rPr>
      </w:pPr>
    </w:p>
    <w:p w14:paraId="0F611FE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 Theoretical Framework</w:t>
      </w:r>
    </w:p>
    <w:p w14:paraId="1C126EF6" w14:textId="77777777" w:rsidR="00107A6F" w:rsidRPr="007B5F11" w:rsidRDefault="00107A6F" w:rsidP="00107A6F">
      <w:pPr>
        <w:pStyle w:val="Vaintekstin"/>
        <w:rPr>
          <w:rFonts w:ascii="Courier New" w:hAnsi="Courier New" w:cs="Courier New"/>
          <w:lang w:val="en-US"/>
        </w:rPr>
      </w:pPr>
    </w:p>
    <w:p w14:paraId="0A379F2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2.1 Lean Startup Methodology</w:t>
      </w:r>
    </w:p>
    <w:p w14:paraId="12E0343E" w14:textId="77777777" w:rsidR="00107A6F" w:rsidRPr="007B5F11" w:rsidRDefault="00107A6F" w:rsidP="00107A6F">
      <w:pPr>
        <w:pStyle w:val="Vaintekstin"/>
        <w:rPr>
          <w:rFonts w:ascii="Courier New" w:hAnsi="Courier New" w:cs="Courier New"/>
          <w:lang w:val="en-US"/>
        </w:rPr>
      </w:pPr>
    </w:p>
    <w:p w14:paraId="3E40E90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Lean Startup methodology (Ries, 2011) forms the foundation of Firehorse product development. The core principle of the Build-Measure-Learn cycle directly guides the phased deployment model:</w:t>
      </w:r>
    </w:p>
    <w:p w14:paraId="5B391F84" w14:textId="77777777" w:rsidR="00107A6F" w:rsidRPr="007B5F11" w:rsidRDefault="00107A6F" w:rsidP="00107A6F">
      <w:pPr>
        <w:pStyle w:val="Vaintekstin"/>
        <w:rPr>
          <w:rFonts w:ascii="Courier New" w:hAnsi="Courier New" w:cs="Courier New"/>
          <w:lang w:val="en-US"/>
        </w:rPr>
      </w:pPr>
    </w:p>
    <w:p w14:paraId="397AE09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**Application to Firehorse:**</w:t>
      </w:r>
    </w:p>
    <w:p w14:paraId="3A0718A9" w14:textId="77777777" w:rsidR="00107A6F" w:rsidRPr="007B5F11" w:rsidRDefault="00107A6F" w:rsidP="00107A6F">
      <w:pPr>
        <w:pStyle w:val="Vaintekstin"/>
        <w:rPr>
          <w:rFonts w:ascii="Courier New" w:hAnsi="Courier New" w:cs="Courier New"/>
          <w:lang w:val="en-US"/>
        </w:rPr>
      </w:pPr>
    </w:p>
    <w:p w14:paraId="3D49E56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Lean Startup Concept | Firehorse Implementation |</w:t>
      </w:r>
    </w:p>
    <w:p w14:paraId="56F1C036"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1367A8C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**MVP (Minimum Viable Product)** | 2 agents (</w:t>
      </w:r>
      <w:proofErr w:type="spellStart"/>
      <w:r w:rsidRPr="007B5F11">
        <w:rPr>
          <w:rFonts w:ascii="Courier New" w:hAnsi="Courier New" w:cs="Courier New"/>
          <w:lang w:val="en-US"/>
        </w:rPr>
        <w:t>CustomerSat</w:t>
      </w:r>
      <w:proofErr w:type="spellEnd"/>
      <w:r w:rsidRPr="007B5F11">
        <w:rPr>
          <w:rFonts w:ascii="Courier New" w:hAnsi="Courier New" w:cs="Courier New"/>
          <w:lang w:val="en-US"/>
        </w:rPr>
        <w:t>, Viability) for 5 pilot customers |</w:t>
      </w:r>
    </w:p>
    <w:p w14:paraId="0AC2362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**Validated Learning** | Silent Pilot phase observes before acting |</w:t>
      </w:r>
    </w:p>
    <w:p w14:paraId="57A5476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**Build-Measure-Learn** | Phase 1 -&gt; Phase 2 -&gt; Phase 3 progression |</w:t>
      </w:r>
    </w:p>
    <w:p w14:paraId="7AB1C35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**Pivot or Persevere** | Signal-based coordination allows rapid course correction |</w:t>
      </w:r>
    </w:p>
    <w:p w14:paraId="10A0AB6B" w14:textId="77777777" w:rsidR="00107A6F" w:rsidRPr="007B5F11" w:rsidRDefault="00107A6F" w:rsidP="00107A6F">
      <w:pPr>
        <w:pStyle w:val="Vaintekstin"/>
        <w:rPr>
          <w:rFonts w:ascii="Courier New" w:hAnsi="Courier New" w:cs="Courier New"/>
          <w:lang w:val="en-US"/>
        </w:rPr>
      </w:pPr>
    </w:p>
    <w:p w14:paraId="7EDCD93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Customer Development methodology (Blank, 2013) extends this with the principle of "getting out of the building" - validating product-market fit with real customers before scaling. Firehorse's 2-month payback guarantee operationalizes this by creating a measurable validation metric.</w:t>
      </w:r>
    </w:p>
    <w:p w14:paraId="79873A9F" w14:textId="77777777" w:rsidR="00107A6F" w:rsidRPr="007B5F11" w:rsidRDefault="00107A6F" w:rsidP="00107A6F">
      <w:pPr>
        <w:pStyle w:val="Vaintekstin"/>
        <w:rPr>
          <w:rFonts w:ascii="Courier New" w:hAnsi="Courier New" w:cs="Courier New"/>
          <w:lang w:val="en-US"/>
        </w:rPr>
      </w:pPr>
    </w:p>
    <w:p w14:paraId="53E0E5F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**Jobs-to-be-Done Framework:**</w:t>
      </w:r>
    </w:p>
    <w:p w14:paraId="75E3067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Following Clayton Christensen's framework, Firehorse identifies the "job" customers hire the product for:</w:t>
      </w:r>
    </w:p>
    <w:p w14:paraId="217C56A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**Functional Job:** Track embodied carbon for EU compliance (2028 deadline)</w:t>
      </w:r>
    </w:p>
    <w:p w14:paraId="3A161B7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**Emotional Job:** Reduce anxiety about regulatory penalties</w:t>
      </w:r>
    </w:p>
    <w:p w14:paraId="7D287E4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**Social Job:** Demonstrate sustainability leadership to stakeholders</w:t>
      </w:r>
    </w:p>
    <w:p w14:paraId="1581E9D3" w14:textId="77777777" w:rsidR="00107A6F" w:rsidRPr="007B5F11" w:rsidRDefault="00107A6F" w:rsidP="00107A6F">
      <w:pPr>
        <w:pStyle w:val="Vaintekstin"/>
        <w:rPr>
          <w:rFonts w:ascii="Courier New" w:hAnsi="Courier New" w:cs="Courier New"/>
          <w:lang w:val="en-US"/>
        </w:rPr>
      </w:pPr>
    </w:p>
    <w:p w14:paraId="33F410C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2.2 Platform Economics</w:t>
      </w:r>
    </w:p>
    <w:p w14:paraId="3533926F" w14:textId="77777777" w:rsidR="00107A6F" w:rsidRPr="007B5F11" w:rsidRDefault="00107A6F" w:rsidP="00107A6F">
      <w:pPr>
        <w:pStyle w:val="Vaintekstin"/>
        <w:rPr>
          <w:rFonts w:ascii="Courier New" w:hAnsi="Courier New" w:cs="Courier New"/>
          <w:lang w:val="en-US"/>
        </w:rPr>
      </w:pPr>
    </w:p>
    <w:p w14:paraId="1685696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Platform economics (Parker, Van Alstyne &amp; Choudary, 2016) explains how multi-sided platforms create value through network effects. The Firehorse Solution Factory model extends this theory to industrial AI:</w:t>
      </w:r>
    </w:p>
    <w:p w14:paraId="1728FC98" w14:textId="77777777" w:rsidR="00107A6F" w:rsidRPr="007B5F11" w:rsidRDefault="00107A6F" w:rsidP="00107A6F">
      <w:pPr>
        <w:pStyle w:val="Vaintekstin"/>
        <w:rPr>
          <w:rFonts w:ascii="Courier New" w:hAnsi="Courier New" w:cs="Courier New"/>
          <w:lang w:val="en-US"/>
        </w:rPr>
      </w:pPr>
    </w:p>
    <w:p w14:paraId="1A6F0FD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**Multi-sided platform design:**</w:t>
      </w:r>
    </w:p>
    <w:p w14:paraId="31BF5C8F" w14:textId="77777777" w:rsidR="00107A6F" w:rsidRPr="007B5F11" w:rsidRDefault="00107A6F" w:rsidP="00107A6F">
      <w:pPr>
        <w:pStyle w:val="Vaintekstin"/>
        <w:rPr>
          <w:rFonts w:ascii="Courier New" w:hAnsi="Courier New" w:cs="Courier New"/>
          <w:lang w:val="en-US"/>
        </w:rPr>
      </w:pPr>
    </w:p>
    <w:p w14:paraId="154EAF4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06A7A5D1"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689107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FIREHORSE PLATFORM ECOSYSTEM                     |</w:t>
      </w:r>
    </w:p>
    <w:p w14:paraId="1EC7C262"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7078E27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689510A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SIDE 1: Industrial Customers (across 8 verticals)           |</w:t>
      </w:r>
    </w:p>
    <w:p w14:paraId="39ABADD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Construction: NCC, T2H (5 projects, EUR 50M portfolio)   |</w:t>
      </w:r>
    </w:p>
    <w:p w14:paraId="0A397B5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Logistics: Uber, Bolt, Kela (EUR 10k MRR during pilot)   |</w:t>
      </w:r>
    </w:p>
    <w:p w14:paraId="5A3D3E6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Manufacturing: 2M+ companies in Europe                   |</w:t>
      </w:r>
    </w:p>
    <w:p w14:paraId="7A8EC23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+- 5 additional verticals (Energy, Healthcare, etc.)        |</w:t>
      </w:r>
    </w:p>
    <w:p w14:paraId="51BC990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4B48A46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SIDE 2: Data &amp; Intelligence Providers                        |</w:t>
      </w:r>
    </w:p>
    <w:p w14:paraId="3CD7AFA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Lifetime World Model (55B parameter LLM)                 |</w:t>
      </w:r>
    </w:p>
    <w:p w14:paraId="39796D6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EU compliance databases (Fit for 55, EPBD)               |</w:t>
      </w:r>
    </w:p>
    <w:p w14:paraId="0267184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Industry-specific carbon coefficients                    |</w:t>
      </w:r>
    </w:p>
    <w:p w14:paraId="481B526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5B3527D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SIDE 3: Hardware &amp; Edge Partners                             |</w:t>
      </w:r>
    </w:p>
    <w:p w14:paraId="2147301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NVIDIA (Jetson Orin Nano edge devices)                   |</w:t>
      </w:r>
    </w:p>
    <w:p w14:paraId="430C9DE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Acer/Asus (Blackwell training infrastructure)            |</w:t>
      </w:r>
    </w:p>
    <w:p w14:paraId="5613501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IoT sensor manufacturers                                 |</w:t>
      </w:r>
    </w:p>
    <w:p w14:paraId="3DF41E4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593B66A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NETWORK EFFECTS:                                             |</w:t>
      </w:r>
    </w:p>
    <w:p w14:paraId="56DE307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Cross-vertical intelligence (Logistics -&gt; Construction)   |</w:t>
      </w:r>
    </w:p>
    <w:p w14:paraId="24F5511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Each new vertical makes ALL verticals smarter             |</w:t>
      </w:r>
    </w:p>
    <w:p w14:paraId="7234CAB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Agent templates become reusable across industries         |</w:t>
      </w:r>
    </w:p>
    <w:p w14:paraId="6E52269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609EA98C"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41DB391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122A5ABD" w14:textId="77777777" w:rsidR="00107A6F" w:rsidRPr="007B5F11" w:rsidRDefault="00107A6F" w:rsidP="00107A6F">
      <w:pPr>
        <w:pStyle w:val="Vaintekstin"/>
        <w:rPr>
          <w:rFonts w:ascii="Courier New" w:hAnsi="Courier New" w:cs="Courier New"/>
          <w:lang w:val="en-US"/>
        </w:rPr>
      </w:pPr>
    </w:p>
    <w:p w14:paraId="7DE7B24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**Value Creation Mechanisms:**</w:t>
      </w:r>
    </w:p>
    <w:p w14:paraId="3CAFB27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**Same-side effects:** More customers -&gt; more industry data -&gt; better agent accuracy</w:t>
      </w:r>
    </w:p>
    <w:p w14:paraId="3B5EB3E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**Cross-side effects:** More verticals -&gt; more reusable agent templates -&gt; faster deployment</w:t>
      </w:r>
    </w:p>
    <w:p w14:paraId="3B27BC7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**Data network effects:** Lifetime World Model improves with each customer interaction</w:t>
      </w:r>
    </w:p>
    <w:p w14:paraId="7E76197D" w14:textId="77777777" w:rsidR="00107A6F" w:rsidRPr="007B5F11" w:rsidRDefault="00107A6F" w:rsidP="00107A6F">
      <w:pPr>
        <w:pStyle w:val="Vaintekstin"/>
        <w:rPr>
          <w:rFonts w:ascii="Courier New" w:hAnsi="Courier New" w:cs="Courier New"/>
          <w:lang w:val="en-US"/>
        </w:rPr>
      </w:pPr>
    </w:p>
    <w:p w14:paraId="13BCBEB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2.3 Industry 5.0</w:t>
      </w:r>
    </w:p>
    <w:p w14:paraId="4AECE79E" w14:textId="77777777" w:rsidR="00107A6F" w:rsidRPr="007B5F11" w:rsidRDefault="00107A6F" w:rsidP="00107A6F">
      <w:pPr>
        <w:pStyle w:val="Vaintekstin"/>
        <w:rPr>
          <w:rFonts w:ascii="Courier New" w:hAnsi="Courier New" w:cs="Courier New"/>
          <w:lang w:val="en-US"/>
        </w:rPr>
      </w:pPr>
    </w:p>
    <w:p w14:paraId="7D7E654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Industry 5.0 (European Commission, 2021) represents an evolution from Industry 4.0's automation focus </w:t>
      </w:r>
      <w:proofErr w:type="gramStart"/>
      <w:r w:rsidRPr="007B5F11">
        <w:rPr>
          <w:rFonts w:ascii="Courier New" w:hAnsi="Courier New" w:cs="Courier New"/>
          <w:lang w:val="en-US"/>
        </w:rPr>
        <w:t>toward</w:t>
      </w:r>
      <w:proofErr w:type="gramEnd"/>
      <w:r w:rsidRPr="007B5F11">
        <w:rPr>
          <w:rFonts w:ascii="Courier New" w:hAnsi="Courier New" w:cs="Courier New"/>
          <w:lang w:val="en-US"/>
        </w:rPr>
        <w:t xml:space="preserve"> a human-centric, sustainable, and resilient industrial paradigm. The Firehorse operating model directly implements these three pillars:</w:t>
      </w:r>
    </w:p>
    <w:p w14:paraId="75001634" w14:textId="77777777" w:rsidR="00107A6F" w:rsidRPr="007B5F11" w:rsidRDefault="00107A6F" w:rsidP="00107A6F">
      <w:pPr>
        <w:pStyle w:val="Vaintekstin"/>
        <w:rPr>
          <w:rFonts w:ascii="Courier New" w:hAnsi="Courier New" w:cs="Courier New"/>
          <w:lang w:val="en-US"/>
        </w:rPr>
      </w:pPr>
    </w:p>
    <w:p w14:paraId="1F60B8C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**Human-centric implementation:**</w:t>
      </w:r>
    </w:p>
    <w:p w14:paraId="5C9CCBA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three-phase deployment model (Silent Pilot -&gt; Advisor -&gt; Autonomous) ensures human oversight:</w:t>
      </w:r>
    </w:p>
    <w:p w14:paraId="063DDC6D" w14:textId="77777777" w:rsidR="00107A6F" w:rsidRPr="007B5F11" w:rsidRDefault="00107A6F" w:rsidP="00107A6F">
      <w:pPr>
        <w:pStyle w:val="Vaintekstin"/>
        <w:rPr>
          <w:rFonts w:ascii="Courier New" w:hAnsi="Courier New" w:cs="Courier New"/>
          <w:lang w:val="en-US"/>
        </w:rPr>
      </w:pPr>
    </w:p>
    <w:p w14:paraId="0E3E06C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Phase | Human Role | AI Role | Industry 5.0 Alignment |</w:t>
      </w:r>
    </w:p>
    <w:p w14:paraId="7C960D0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37F9DF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**Silent Pilot** | Full control | Observation only | Maximum human agency |</w:t>
      </w:r>
    </w:p>
    <w:p w14:paraId="71DCCCE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**Advisor** | Approval required | Recommendations | Collaborative decision-making |</w:t>
      </w:r>
    </w:p>
    <w:p w14:paraId="3EAD732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**Autonomous** | Exception handling | Action within guardrails | Human oversight on edge cases |</w:t>
      </w:r>
    </w:p>
    <w:p w14:paraId="1F27E368" w14:textId="77777777" w:rsidR="00107A6F" w:rsidRPr="007B5F11" w:rsidRDefault="00107A6F" w:rsidP="00107A6F">
      <w:pPr>
        <w:pStyle w:val="Vaintekstin"/>
        <w:rPr>
          <w:rFonts w:ascii="Courier New" w:hAnsi="Courier New" w:cs="Courier New"/>
          <w:lang w:val="en-US"/>
        </w:rPr>
      </w:pPr>
    </w:p>
    <w:p w14:paraId="584BDBC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2.4 Edge Computing Economics</w:t>
      </w:r>
    </w:p>
    <w:p w14:paraId="713A662F" w14:textId="77777777" w:rsidR="00107A6F" w:rsidRPr="007B5F11" w:rsidRDefault="00107A6F" w:rsidP="00107A6F">
      <w:pPr>
        <w:pStyle w:val="Vaintekstin"/>
        <w:rPr>
          <w:rFonts w:ascii="Courier New" w:hAnsi="Courier New" w:cs="Courier New"/>
          <w:lang w:val="en-US"/>
        </w:rPr>
      </w:pPr>
    </w:p>
    <w:p w14:paraId="686F089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Edge computing economics (Shi et al., 2016) provides the theoretical foundation for Firehorse's hybrid architecture. The key insight is that latency and bandwidth costs frequently exceed the savings of centralized processing:</w:t>
      </w:r>
    </w:p>
    <w:p w14:paraId="06A8874F" w14:textId="77777777" w:rsidR="00107A6F" w:rsidRPr="007B5F11" w:rsidRDefault="00107A6F" w:rsidP="00107A6F">
      <w:pPr>
        <w:pStyle w:val="Vaintekstin"/>
        <w:rPr>
          <w:rFonts w:ascii="Courier New" w:hAnsi="Courier New" w:cs="Courier New"/>
          <w:lang w:val="en-US"/>
        </w:rPr>
      </w:pPr>
    </w:p>
    <w:p w14:paraId="0A5B930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**Latency-cost tradeoff analysis:**</w:t>
      </w:r>
    </w:p>
    <w:p w14:paraId="762354C4" w14:textId="77777777" w:rsidR="00107A6F" w:rsidRPr="007B5F11" w:rsidRDefault="00107A6F" w:rsidP="00107A6F">
      <w:pPr>
        <w:pStyle w:val="Vaintekstin"/>
        <w:rPr>
          <w:rFonts w:ascii="Courier New" w:hAnsi="Courier New" w:cs="Courier New"/>
          <w:lang w:val="en-US"/>
        </w:rPr>
      </w:pPr>
    </w:p>
    <w:p w14:paraId="4477E76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Processing Location | Latency | Monthly Cost | Use Case |</w:t>
      </w:r>
    </w:p>
    <w:p w14:paraId="46F4379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205CDB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**Cloud (Groq </w:t>
      </w:r>
      <w:proofErr w:type="gramStart"/>
      <w:r w:rsidRPr="007B5F11">
        <w:rPr>
          <w:rFonts w:ascii="Courier New" w:hAnsi="Courier New" w:cs="Courier New"/>
          <w:lang w:val="en-US"/>
        </w:rPr>
        <w:t>API)*</w:t>
      </w:r>
      <w:proofErr w:type="gramEnd"/>
      <w:r w:rsidRPr="007B5F11">
        <w:rPr>
          <w:rFonts w:ascii="Courier New" w:hAnsi="Courier New" w:cs="Courier New"/>
          <w:lang w:val="en-US"/>
        </w:rPr>
        <w:t>* | 500-2000ms | EUR 555/month | Complex reasoning, report generation |</w:t>
      </w:r>
    </w:p>
    <w:p w14:paraId="53B2876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**Edge (Jetson Orin </w:t>
      </w:r>
      <w:proofErr w:type="gramStart"/>
      <w:r w:rsidRPr="007B5F11">
        <w:rPr>
          <w:rFonts w:ascii="Courier New" w:hAnsi="Courier New" w:cs="Courier New"/>
          <w:lang w:val="en-US"/>
        </w:rPr>
        <w:t>Nano)*</w:t>
      </w:r>
      <w:proofErr w:type="gramEnd"/>
      <w:r w:rsidRPr="007B5F11">
        <w:rPr>
          <w:rFonts w:ascii="Courier New" w:hAnsi="Courier New" w:cs="Courier New"/>
          <w:lang w:val="en-US"/>
        </w:rPr>
        <w:t>* | &lt;100ms | EUR 100/year (electricity) | Real-time construction site monitoring |</w:t>
      </w:r>
    </w:p>
    <w:p w14:paraId="0300652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**Hybrid** | Best of both | EUR 25-350/month | Firehorse optimal configuration |</w:t>
      </w:r>
    </w:p>
    <w:p w14:paraId="4135B654" w14:textId="77777777" w:rsidR="00107A6F" w:rsidRPr="007B5F11" w:rsidRDefault="00107A6F" w:rsidP="00107A6F">
      <w:pPr>
        <w:pStyle w:val="Vaintekstin"/>
        <w:rPr>
          <w:rFonts w:ascii="Courier New" w:hAnsi="Courier New" w:cs="Courier New"/>
          <w:lang w:val="en-US"/>
        </w:rPr>
      </w:pPr>
    </w:p>
    <w:p w14:paraId="44A0859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**Edge AI ROI calculation:**</w:t>
      </w:r>
    </w:p>
    <w:p w14:paraId="5D31D0DD" w14:textId="77777777" w:rsidR="00107A6F" w:rsidRPr="007B5F11" w:rsidRDefault="00107A6F" w:rsidP="00107A6F">
      <w:pPr>
        <w:pStyle w:val="Vaintekstin"/>
        <w:rPr>
          <w:rFonts w:ascii="Courier New" w:hAnsi="Courier New" w:cs="Courier New"/>
          <w:lang w:val="en-US"/>
        </w:rPr>
      </w:pPr>
    </w:p>
    <w:p w14:paraId="5B26946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7218701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Cloud solution (12 months):</w:t>
      </w:r>
    </w:p>
    <w:p w14:paraId="2E90E41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Compute: EUR 555/month x 12 = EUR 6,660/year</w:t>
      </w:r>
    </w:p>
    <w:p w14:paraId="078A458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Total: EUR 6,660/year</w:t>
      </w:r>
    </w:p>
    <w:p w14:paraId="5E9B2935" w14:textId="77777777" w:rsidR="00107A6F" w:rsidRPr="007B5F11" w:rsidRDefault="00107A6F" w:rsidP="00107A6F">
      <w:pPr>
        <w:pStyle w:val="Vaintekstin"/>
        <w:rPr>
          <w:rFonts w:ascii="Courier New" w:hAnsi="Courier New" w:cs="Courier New"/>
          <w:lang w:val="en-US"/>
        </w:rPr>
      </w:pPr>
    </w:p>
    <w:p w14:paraId="0188C12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Edge AI solution:</w:t>
      </w:r>
    </w:p>
    <w:p w14:paraId="7667BCE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Hardware (one-time): EUR 1,084 (Jetson Orin Nano + accessories)</w:t>
      </w:r>
    </w:p>
    <w:p w14:paraId="04C6D6C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Electricity: EUR 10/month x 12 = EUR 120/year</w:t>
      </w:r>
    </w:p>
    <w:p w14:paraId="5B2AE5E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Year 1 total: EUR 1,204</w:t>
      </w:r>
    </w:p>
    <w:p w14:paraId="17C3166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Year 2+ total: EUR 120/year</w:t>
      </w:r>
    </w:p>
    <w:p w14:paraId="323E4EF2" w14:textId="77777777" w:rsidR="00107A6F" w:rsidRPr="007B5F11" w:rsidRDefault="00107A6F" w:rsidP="00107A6F">
      <w:pPr>
        <w:pStyle w:val="Vaintekstin"/>
        <w:rPr>
          <w:rFonts w:ascii="Courier New" w:hAnsi="Courier New" w:cs="Courier New"/>
          <w:lang w:val="en-US"/>
        </w:rPr>
      </w:pPr>
    </w:p>
    <w:p w14:paraId="1B676D3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Savings: EUR 5,456/year (82% cheaper)</w:t>
      </w:r>
    </w:p>
    <w:p w14:paraId="69D670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Payback period: 1.95 months</w:t>
      </w:r>
    </w:p>
    <w:p w14:paraId="6294EFE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06C504BC" w14:textId="77777777" w:rsidR="00107A6F" w:rsidRPr="007B5F11" w:rsidRDefault="00107A6F" w:rsidP="00107A6F">
      <w:pPr>
        <w:pStyle w:val="Vaintekstin"/>
        <w:rPr>
          <w:rFonts w:ascii="Courier New" w:hAnsi="Courier New" w:cs="Courier New"/>
          <w:lang w:val="en-US"/>
        </w:rPr>
      </w:pPr>
    </w:p>
    <w:p w14:paraId="4F53452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2.5 Multi-Agent Systems Theory and Lifetime Scope Signals</w:t>
      </w:r>
    </w:p>
    <w:p w14:paraId="48911DD2" w14:textId="77777777" w:rsidR="00107A6F" w:rsidRPr="007B5F11" w:rsidRDefault="00107A6F" w:rsidP="00107A6F">
      <w:pPr>
        <w:pStyle w:val="Vaintekstin"/>
        <w:rPr>
          <w:rFonts w:ascii="Courier New" w:hAnsi="Courier New" w:cs="Courier New"/>
          <w:lang w:val="en-US"/>
        </w:rPr>
      </w:pPr>
    </w:p>
    <w:p w14:paraId="0231D8A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This section introduces a novel theoretical contribution: the **Lifetime Scope Signals protocol** for multi-agent coordination in bootstrapped industrial AI platforms.</w:t>
      </w:r>
    </w:p>
    <w:p w14:paraId="4D5176ED" w14:textId="77777777" w:rsidR="00107A6F" w:rsidRPr="007B5F11" w:rsidRDefault="00107A6F" w:rsidP="00107A6F">
      <w:pPr>
        <w:pStyle w:val="Vaintekstin"/>
        <w:rPr>
          <w:rFonts w:ascii="Courier New" w:hAnsi="Courier New" w:cs="Courier New"/>
          <w:lang w:val="en-US"/>
        </w:rPr>
      </w:pPr>
    </w:p>
    <w:p w14:paraId="494C506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2.5.1 Multi-Agent Systems Background</w:t>
      </w:r>
    </w:p>
    <w:p w14:paraId="0FB50B8F" w14:textId="77777777" w:rsidR="00107A6F" w:rsidRPr="007B5F11" w:rsidRDefault="00107A6F" w:rsidP="00107A6F">
      <w:pPr>
        <w:pStyle w:val="Vaintekstin"/>
        <w:rPr>
          <w:rFonts w:ascii="Courier New" w:hAnsi="Courier New" w:cs="Courier New"/>
          <w:lang w:val="en-US"/>
        </w:rPr>
      </w:pPr>
    </w:p>
    <w:p w14:paraId="2F8930C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Multi-agent systems (MAS) theory (Wooldridge, 2009) provides the foundation for understanding how autonomous agents can coordinate to achieve complex objectives. Key concepts applied to Firehorse:</w:t>
      </w:r>
    </w:p>
    <w:p w14:paraId="3D206B14" w14:textId="77777777" w:rsidR="00107A6F" w:rsidRPr="007B5F11" w:rsidRDefault="00107A6F" w:rsidP="00107A6F">
      <w:pPr>
        <w:pStyle w:val="Vaintekstin"/>
        <w:rPr>
          <w:rFonts w:ascii="Courier New" w:hAnsi="Courier New" w:cs="Courier New"/>
          <w:lang w:val="en-US"/>
        </w:rPr>
      </w:pPr>
    </w:p>
    <w:p w14:paraId="1FB8A79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 autonomy:** Each agent operates independently within defined responsibility areas</w:t>
      </w:r>
    </w:p>
    <w:p w14:paraId="0A0351F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 communication:** Agents exchange signals to coordinate dependencies</w:t>
      </w:r>
    </w:p>
    <w:p w14:paraId="3C6B092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**Emergent behavior:** System-level capabilities arise from agent interactions</w:t>
      </w:r>
    </w:p>
    <w:p w14:paraId="7149FF8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**Coordination mechanisms:** Protocols ensure agents work toward shared goals</w:t>
      </w:r>
    </w:p>
    <w:p w14:paraId="3EDC6490" w14:textId="77777777" w:rsidR="00107A6F" w:rsidRPr="007B5F11" w:rsidRDefault="00107A6F" w:rsidP="00107A6F">
      <w:pPr>
        <w:pStyle w:val="Vaintekstin"/>
        <w:rPr>
          <w:rFonts w:ascii="Courier New" w:hAnsi="Courier New" w:cs="Courier New"/>
          <w:lang w:val="en-US"/>
        </w:rPr>
      </w:pPr>
    </w:p>
    <w:p w14:paraId="280ABAA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2.5.2 Lifetime Scope Signals Protocol</w:t>
      </w:r>
    </w:p>
    <w:p w14:paraId="3EA7B0C6" w14:textId="77777777" w:rsidR="00107A6F" w:rsidRPr="007B5F11" w:rsidRDefault="00107A6F" w:rsidP="00107A6F">
      <w:pPr>
        <w:pStyle w:val="Vaintekstin"/>
        <w:rPr>
          <w:rFonts w:ascii="Courier New" w:hAnsi="Courier New" w:cs="Courier New"/>
          <w:lang w:val="en-US"/>
        </w:rPr>
      </w:pPr>
    </w:p>
    <w:p w14:paraId="42356B6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Lifetime Scope Signals protocol is a novel coordination mechanism developed for DWS IQ 6. It enables deterministic multi-agent development coordination. Unlike traditional MAS approaches based on real-time negotiation, this protocol uses **declarative signal emission** to unblock dependent agents.</w:t>
      </w:r>
    </w:p>
    <w:p w14:paraId="16672A17" w14:textId="77777777" w:rsidR="00107A6F" w:rsidRPr="007B5F11" w:rsidRDefault="00107A6F" w:rsidP="00107A6F">
      <w:pPr>
        <w:pStyle w:val="Vaintekstin"/>
        <w:rPr>
          <w:rFonts w:ascii="Courier New" w:hAnsi="Courier New" w:cs="Courier New"/>
          <w:lang w:val="en-US"/>
        </w:rPr>
      </w:pPr>
    </w:p>
    <w:p w14:paraId="0EC660A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**Signal format:**</w:t>
      </w:r>
    </w:p>
    <w:p w14:paraId="6B76347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0C79E9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[AGENT-XX]:SIGNAL_TYPE:MILESTONE:TIMESTAMP</w:t>
      </w:r>
    </w:p>
    <w:p w14:paraId="751C975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4E7E30A" w14:textId="77777777" w:rsidR="00107A6F" w:rsidRPr="007B5F11" w:rsidRDefault="00107A6F" w:rsidP="00107A6F">
      <w:pPr>
        <w:pStyle w:val="Vaintekstin"/>
        <w:rPr>
          <w:rFonts w:ascii="Courier New" w:hAnsi="Courier New" w:cs="Courier New"/>
          <w:lang w:val="en-US"/>
        </w:rPr>
      </w:pPr>
    </w:p>
    <w:p w14:paraId="2EFDD41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**Signal types:**</w:t>
      </w:r>
    </w:p>
    <w:p w14:paraId="5ABD7D6C" w14:textId="77777777" w:rsidR="00107A6F" w:rsidRPr="007B5F11" w:rsidRDefault="00107A6F" w:rsidP="00107A6F">
      <w:pPr>
        <w:pStyle w:val="Vaintekstin"/>
        <w:rPr>
          <w:rFonts w:ascii="Courier New" w:hAnsi="Courier New" w:cs="Courier New"/>
          <w:lang w:val="en-US"/>
        </w:rPr>
      </w:pPr>
    </w:p>
    <w:p w14:paraId="32816BA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Type | Meaning | Action |</w:t>
      </w:r>
    </w:p>
    <w:p w14:paraId="2A0ADFB3"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7E34923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`READY` | Milestone achieved | Unblocks downstream agents |</w:t>
      </w:r>
    </w:p>
    <w:p w14:paraId="41D95C8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`COMPLETE` | All agent work finished | Agent transitions to ready state |</w:t>
      </w:r>
    </w:p>
    <w:p w14:paraId="4ABFBBA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`ERROR` | Agent encountered an error | Alerts coordinator |</w:t>
      </w:r>
    </w:p>
    <w:p w14:paraId="388DCA6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`BLOCKED` | Waiting for external dependency | No action until unblocked |</w:t>
      </w:r>
    </w:p>
    <w:p w14:paraId="3299E29A" w14:textId="77777777" w:rsidR="00107A6F" w:rsidRPr="007B5F11" w:rsidRDefault="00107A6F" w:rsidP="00107A6F">
      <w:pPr>
        <w:pStyle w:val="Vaintekstin"/>
        <w:rPr>
          <w:rFonts w:ascii="Courier New" w:hAnsi="Courier New" w:cs="Courier New"/>
          <w:lang w:val="en-US"/>
        </w:rPr>
      </w:pPr>
    </w:p>
    <w:p w14:paraId="5496EEF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2.5.3 MCP Hub Orchestration Patterns</w:t>
      </w:r>
    </w:p>
    <w:p w14:paraId="3D5B0680" w14:textId="77777777" w:rsidR="00107A6F" w:rsidRPr="007B5F11" w:rsidRDefault="00107A6F" w:rsidP="00107A6F">
      <w:pPr>
        <w:pStyle w:val="Vaintekstin"/>
        <w:rPr>
          <w:rFonts w:ascii="Courier New" w:hAnsi="Courier New" w:cs="Courier New"/>
          <w:lang w:val="en-US"/>
        </w:rPr>
      </w:pPr>
    </w:p>
    <w:p w14:paraId="681524E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Model Context Protocol (MCP) Hub (`</w:t>
      </w:r>
      <w:proofErr w:type="spellStart"/>
      <w:r w:rsidRPr="007B5F11">
        <w:rPr>
          <w:rFonts w:ascii="Courier New" w:hAnsi="Courier New" w:cs="Courier New"/>
          <w:lang w:val="en-US"/>
        </w:rPr>
        <w:t>mcp</w:t>
      </w:r>
      <w:proofErr w:type="spellEnd"/>
      <w:r w:rsidRPr="007B5F11">
        <w:rPr>
          <w:rFonts w:ascii="Courier New" w:hAnsi="Courier New" w:cs="Courier New"/>
          <w:lang w:val="en-US"/>
        </w:rPr>
        <w:t>-hub/server.py`, port 8765) implements four workflow patterns for multi-agent coordination. Each pattern exposes a dedicated HTTP endpoint and handles agent routing, error propagation, and result aggregation.</w:t>
      </w:r>
    </w:p>
    <w:p w14:paraId="0E34B76A" w14:textId="77777777" w:rsidR="00107A6F" w:rsidRPr="007B5F11" w:rsidRDefault="00107A6F" w:rsidP="00107A6F">
      <w:pPr>
        <w:pStyle w:val="Vaintekstin"/>
        <w:rPr>
          <w:rFonts w:ascii="Courier New" w:hAnsi="Courier New" w:cs="Courier New"/>
          <w:lang w:val="en-US"/>
        </w:rPr>
      </w:pPr>
    </w:p>
    <w:p w14:paraId="176D11A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Fan-Out Pattern** (`POST /workflow/fan-out`)</w:t>
      </w:r>
    </w:p>
    <w:p w14:paraId="4E4B440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Distributes tasks to multiple agents in parallel using `</w:t>
      </w:r>
      <w:proofErr w:type="spellStart"/>
      <w:r w:rsidRPr="007B5F11">
        <w:rPr>
          <w:rFonts w:ascii="Courier New" w:hAnsi="Courier New" w:cs="Courier New"/>
          <w:lang w:val="en-US"/>
        </w:rPr>
        <w:t>asyncio.gather</w:t>
      </w:r>
      <w:proofErr w:type="spellEnd"/>
      <w:r w:rsidRPr="007B5F11">
        <w:rPr>
          <w:rFonts w:ascii="Courier New" w:hAnsi="Courier New" w:cs="Courier New"/>
          <w:lang w:val="en-US"/>
        </w:rPr>
        <w:t>()`. All agents execute concurrently with a shared HTTP client (300s timeout). Exceptions are serialized per-task, enabling partial success — if one agent fails, others still return results. Used for Category B (Operations) agents where tasks are independent.</w:t>
      </w:r>
    </w:p>
    <w:p w14:paraId="387EA7C0" w14:textId="77777777" w:rsidR="00107A6F" w:rsidRPr="007B5F11" w:rsidRDefault="00107A6F" w:rsidP="00107A6F">
      <w:pPr>
        <w:pStyle w:val="Vaintekstin"/>
        <w:rPr>
          <w:rFonts w:ascii="Courier New" w:hAnsi="Courier New" w:cs="Courier New"/>
          <w:lang w:val="en-US"/>
        </w:rPr>
      </w:pPr>
    </w:p>
    <w:p w14:paraId="6DF6425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Sequential Pattern** (`POST /workflow/sequential`)</w:t>
      </w:r>
    </w:p>
    <w:p w14:paraId="1B5C22C1"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Executes</w:t>
      </w:r>
      <w:proofErr w:type="gramEnd"/>
      <w:r w:rsidRPr="007B5F11">
        <w:rPr>
          <w:rFonts w:ascii="Courier New" w:hAnsi="Courier New" w:cs="Courier New"/>
          <w:lang w:val="en-US"/>
        </w:rPr>
        <w:t xml:space="preserve"> tasks one by one in dependency order. Each task's result is injected as `context["</w:t>
      </w:r>
      <w:proofErr w:type="spellStart"/>
      <w:r w:rsidRPr="007B5F11">
        <w:rPr>
          <w:rFonts w:ascii="Courier New" w:hAnsi="Courier New" w:cs="Courier New"/>
          <w:lang w:val="en-US"/>
        </w:rPr>
        <w:t>previous_result</w:t>
      </w:r>
      <w:proofErr w:type="spellEnd"/>
      <w:r w:rsidRPr="007B5F11">
        <w:rPr>
          <w:rFonts w:ascii="Courier New" w:hAnsi="Courier New" w:cs="Courier New"/>
          <w:lang w:val="en-US"/>
        </w:rPr>
        <w:t>"]` into the next task, creating an explicit data flow chain. Suitable for pipelines where output of one agent feeds the next (e.g., data extraction → analysis → report generation).</w:t>
      </w:r>
    </w:p>
    <w:p w14:paraId="38AE1876" w14:textId="77777777" w:rsidR="00107A6F" w:rsidRPr="007B5F11" w:rsidRDefault="00107A6F" w:rsidP="00107A6F">
      <w:pPr>
        <w:pStyle w:val="Vaintekstin"/>
        <w:rPr>
          <w:rFonts w:ascii="Courier New" w:hAnsi="Courier New" w:cs="Courier New"/>
          <w:lang w:val="en-US"/>
        </w:rPr>
      </w:pPr>
    </w:p>
    <w:p w14:paraId="09ED324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Reflection Pattern** (`POST /workflow/reflection`)</w:t>
      </w:r>
    </w:p>
    <w:p w14:paraId="6BAD6A6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Implements an iterative implementation-evaluation loop. An implementation agent produces </w:t>
      </w:r>
      <w:proofErr w:type="gramStart"/>
      <w:r w:rsidRPr="007B5F11">
        <w:rPr>
          <w:rFonts w:ascii="Courier New" w:hAnsi="Courier New" w:cs="Courier New"/>
          <w:lang w:val="en-US"/>
        </w:rPr>
        <w:t>output,</w:t>
      </w:r>
      <w:proofErr w:type="gramEnd"/>
      <w:r w:rsidRPr="007B5F11">
        <w:rPr>
          <w:rFonts w:ascii="Courier New" w:hAnsi="Courier New" w:cs="Courier New"/>
          <w:lang w:val="en-US"/>
        </w:rPr>
        <w:t xml:space="preserve"> an evaluation agent scores it (0.0–1.0) and provides feedback. If the score falls below a configurable threshold (default 0.85), the feedback is injected back into the implementation agent for another iteration (max 3 by default). Used for Category C (Customer-facing) agents where output quality is critical.</w:t>
      </w:r>
    </w:p>
    <w:p w14:paraId="76D72716" w14:textId="77777777" w:rsidR="00107A6F" w:rsidRPr="007B5F11" w:rsidRDefault="00107A6F" w:rsidP="00107A6F">
      <w:pPr>
        <w:pStyle w:val="Vaintekstin"/>
        <w:rPr>
          <w:rFonts w:ascii="Courier New" w:hAnsi="Courier New" w:cs="Courier New"/>
          <w:lang w:val="en-US"/>
        </w:rPr>
      </w:pPr>
    </w:p>
    <w:p w14:paraId="3703700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Pipeline Pattern** (`POST /workflow/pipeline</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*Recommended for production*</w:t>
      </w:r>
    </w:p>
    <w:p w14:paraId="19EC975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Combines parallel and sequential execution through staged workflows. Each stage contains a list of tasks that </w:t>
      </w:r>
      <w:proofErr w:type="gramStart"/>
      <w:r w:rsidRPr="007B5F11">
        <w:rPr>
          <w:rFonts w:ascii="Courier New" w:hAnsi="Courier New" w:cs="Courier New"/>
          <w:lang w:val="en-US"/>
        </w:rPr>
        <w:t>execute in</w:t>
      </w:r>
      <w:proofErr w:type="gramEnd"/>
      <w:r w:rsidRPr="007B5F11">
        <w:rPr>
          <w:rFonts w:ascii="Courier New" w:hAnsi="Courier New" w:cs="Courier New"/>
          <w:lang w:val="en-US"/>
        </w:rPr>
        <w:t xml:space="preserve"> parallel (fan-out within stage), while stages execute sequentially (results from stage N flow as context into stage N+1). This avoids the sequential bottleneck while maintaining dependency ordering between logical phases.</w:t>
      </w:r>
    </w:p>
    <w:p w14:paraId="24763780" w14:textId="77777777" w:rsidR="00107A6F" w:rsidRPr="007B5F11" w:rsidRDefault="00107A6F" w:rsidP="00107A6F">
      <w:pPr>
        <w:pStyle w:val="Vaintekstin"/>
        <w:rPr>
          <w:rFonts w:ascii="Courier New" w:hAnsi="Courier New" w:cs="Courier New"/>
          <w:lang w:val="en-US"/>
        </w:rPr>
      </w:pPr>
    </w:p>
    <w:p w14:paraId="663BF60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Pattern | Parallelism | Context Passing | Best For |</w:t>
      </w:r>
    </w:p>
    <w:p w14:paraId="2559494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D5DC6A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Fan-Out | Full parallel | None | Independent tasks |</w:t>
      </w:r>
    </w:p>
    <w:p w14:paraId="419A803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Sequential | None | Previous → Next | Dependent chains |</w:t>
      </w:r>
    </w:p>
    <w:p w14:paraId="5F354A3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Reflection | None | Feedback loop | Quality-critical output |</w:t>
      </w:r>
    </w:p>
    <w:p w14:paraId="1A6C2AF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Pipeline | Parallel within stages | Stage → Stage | Production workloads |</w:t>
      </w:r>
    </w:p>
    <w:p w14:paraId="42B84408" w14:textId="77777777" w:rsidR="00107A6F" w:rsidRPr="007B5F11" w:rsidRDefault="00107A6F" w:rsidP="00107A6F">
      <w:pPr>
        <w:pStyle w:val="Vaintekstin"/>
        <w:rPr>
          <w:rFonts w:ascii="Courier New" w:hAnsi="Courier New" w:cs="Courier New"/>
          <w:lang w:val="en-US"/>
        </w:rPr>
      </w:pPr>
    </w:p>
    <w:p w14:paraId="3216B0A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2.5.4 Skills and CLIs as Agent Interfaces</w:t>
      </w:r>
    </w:p>
    <w:p w14:paraId="2B832CDD" w14:textId="77777777" w:rsidR="00107A6F" w:rsidRPr="007B5F11" w:rsidRDefault="00107A6F" w:rsidP="00107A6F">
      <w:pPr>
        <w:pStyle w:val="Vaintekstin"/>
        <w:rPr>
          <w:rFonts w:ascii="Courier New" w:hAnsi="Courier New" w:cs="Courier New"/>
          <w:lang w:val="en-US"/>
        </w:rPr>
      </w:pPr>
    </w:p>
    <w:p w14:paraId="625CF75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"Build for Agents" principle establishes that every DWS product must be accessible through three complementary interfaces beyond the GUI: a CLI, an MCP server, and Claude Code Skills.</w:t>
      </w:r>
    </w:p>
    <w:p w14:paraId="2389DBBD" w14:textId="77777777" w:rsidR="00107A6F" w:rsidRPr="007B5F11" w:rsidRDefault="00107A6F" w:rsidP="00107A6F">
      <w:pPr>
        <w:pStyle w:val="Vaintekstin"/>
        <w:rPr>
          <w:rFonts w:ascii="Courier New" w:hAnsi="Courier New" w:cs="Courier New"/>
          <w:lang w:val="en-US"/>
        </w:rPr>
      </w:pPr>
    </w:p>
    <w:p w14:paraId="7ABFA34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**CLI (Command-Line Interface)**</w:t>
      </w:r>
    </w:p>
    <w:p w14:paraId="24E878F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CLI (`</w:t>
      </w:r>
      <w:proofErr w:type="spellStart"/>
      <w:r w:rsidRPr="007B5F11">
        <w:rPr>
          <w:rFonts w:ascii="Courier New" w:hAnsi="Courier New" w:cs="Courier New"/>
          <w:lang w:val="en-US"/>
        </w:rPr>
        <w:t>npx</w:t>
      </w:r>
      <w:proofErr w:type="spellEnd"/>
      <w:r w:rsidRPr="007B5F11">
        <w:rPr>
          <w:rFonts w:ascii="Courier New" w:hAnsi="Courier New" w:cs="Courier New"/>
          <w:lang w:val="en-US"/>
        </w:rPr>
        <w:t xml:space="preserve"> </w:t>
      </w:r>
      <w:proofErr w:type="spellStart"/>
      <w:r w:rsidRPr="007B5F11">
        <w:rPr>
          <w:rFonts w:ascii="Courier New" w:hAnsi="Courier New" w:cs="Courier New"/>
          <w:lang w:val="en-US"/>
        </w:rPr>
        <w:t>tsx</w:t>
      </w:r>
      <w:proofErr w:type="spellEnd"/>
      <w:r w:rsidRPr="007B5F11">
        <w:rPr>
          <w:rFonts w:ascii="Courier New" w:hAnsi="Courier New" w:cs="Courier New"/>
          <w:lang w:val="en-US"/>
        </w:rPr>
        <w:t xml:space="preserve"> cli/</w:t>
      </w:r>
      <w:proofErr w:type="spellStart"/>
      <w:r w:rsidRPr="007B5F11">
        <w:rPr>
          <w:rFonts w:ascii="Courier New" w:hAnsi="Courier New" w:cs="Courier New"/>
          <w:lang w:val="en-US"/>
        </w:rPr>
        <w:t>src</w:t>
      </w:r>
      <w:proofErr w:type="spellEnd"/>
      <w:r w:rsidRPr="007B5F11">
        <w:rPr>
          <w:rFonts w:ascii="Courier New" w:hAnsi="Courier New" w:cs="Courier New"/>
          <w:lang w:val="en-US"/>
        </w:rPr>
        <w:t>/</w:t>
      </w:r>
      <w:proofErr w:type="spellStart"/>
      <w:r w:rsidRPr="007B5F11">
        <w:rPr>
          <w:rFonts w:ascii="Courier New" w:hAnsi="Courier New" w:cs="Courier New"/>
          <w:lang w:val="en-US"/>
        </w:rPr>
        <w:t>cli.ts</w:t>
      </w:r>
      <w:proofErr w:type="spellEnd"/>
      <w:r w:rsidRPr="007B5F11">
        <w:rPr>
          <w:rFonts w:ascii="Courier New" w:hAnsi="Courier New" w:cs="Courier New"/>
          <w:lang w:val="en-US"/>
        </w:rPr>
        <w:t xml:space="preserve"> &lt;command&gt;`) provides structured JSON output for every agent operation. This follows the industry trend where AI agents consume tools through command-line interfaces rather than graphical interfaces. Key commands:</w:t>
      </w:r>
    </w:p>
    <w:p w14:paraId="0574A9C5" w14:textId="77777777" w:rsidR="00107A6F" w:rsidRPr="007B5F11" w:rsidRDefault="00107A6F" w:rsidP="00107A6F">
      <w:pPr>
        <w:pStyle w:val="Vaintekstin"/>
        <w:rPr>
          <w:rFonts w:ascii="Courier New" w:hAnsi="Courier New" w:cs="Courier New"/>
          <w:lang w:val="en-US"/>
        </w:rPr>
      </w:pPr>
    </w:p>
    <w:p w14:paraId="67A1937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roofErr w:type="spellStart"/>
      <w:r w:rsidRPr="007B5F11">
        <w:rPr>
          <w:rFonts w:ascii="Courier New" w:hAnsi="Courier New" w:cs="Courier New"/>
          <w:lang w:val="en-US"/>
        </w:rPr>
        <w:t>dws</w:t>
      </w:r>
      <w:proofErr w:type="spellEnd"/>
      <w:r w:rsidRPr="007B5F11">
        <w:rPr>
          <w:rFonts w:ascii="Courier New" w:hAnsi="Courier New" w:cs="Courier New"/>
          <w:lang w:val="en-US"/>
        </w:rPr>
        <w:t xml:space="preserve"> agents` — List all registered agents</w:t>
      </w:r>
    </w:p>
    <w:p w14:paraId="3CA38FE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roofErr w:type="spellStart"/>
      <w:r w:rsidRPr="007B5F11">
        <w:rPr>
          <w:rFonts w:ascii="Courier New" w:hAnsi="Courier New" w:cs="Courier New"/>
          <w:lang w:val="en-US"/>
        </w:rPr>
        <w:t>dws</w:t>
      </w:r>
      <w:proofErr w:type="spellEnd"/>
      <w:r w:rsidRPr="007B5F11">
        <w:rPr>
          <w:rFonts w:ascii="Courier New" w:hAnsi="Courier New" w:cs="Courier New"/>
          <w:lang w:val="en-US"/>
        </w:rPr>
        <w:t xml:space="preserve"> run &lt;agent&gt; --</w:t>
      </w:r>
      <w:proofErr w:type="gramStart"/>
      <w:r w:rsidRPr="007B5F11">
        <w:rPr>
          <w:rFonts w:ascii="Courier New" w:hAnsi="Courier New" w:cs="Courier New"/>
          <w:lang w:val="en-US"/>
        </w:rPr>
        <w:t>input '{...}'` —</w:t>
      </w:r>
      <w:proofErr w:type="gramEnd"/>
      <w:r w:rsidRPr="007B5F11">
        <w:rPr>
          <w:rFonts w:ascii="Courier New" w:hAnsi="Courier New" w:cs="Courier New"/>
          <w:lang w:val="en-US"/>
        </w:rPr>
        <w:t xml:space="preserve"> Execute a named agent with structured input</w:t>
      </w:r>
    </w:p>
    <w:p w14:paraId="69D46FE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roofErr w:type="spellStart"/>
      <w:r w:rsidRPr="007B5F11">
        <w:rPr>
          <w:rFonts w:ascii="Courier New" w:hAnsi="Courier New" w:cs="Courier New"/>
          <w:lang w:val="en-US"/>
        </w:rPr>
        <w:t>dws</w:t>
      </w:r>
      <w:proofErr w:type="spellEnd"/>
      <w:r w:rsidRPr="007B5F11">
        <w:rPr>
          <w:rFonts w:ascii="Courier New" w:hAnsi="Courier New" w:cs="Courier New"/>
          <w:lang w:val="en-US"/>
        </w:rPr>
        <w:t xml:space="preserve"> workflow &lt;name&gt;` — Trigger a multi-agent workflow</w:t>
      </w:r>
    </w:p>
    <w:p w14:paraId="15D6BD3A" w14:textId="77777777" w:rsidR="00107A6F" w:rsidRPr="007B5F11" w:rsidRDefault="00107A6F" w:rsidP="00107A6F">
      <w:pPr>
        <w:pStyle w:val="Vaintekstin"/>
        <w:rPr>
          <w:rFonts w:ascii="Courier New" w:hAnsi="Courier New" w:cs="Courier New"/>
          <w:lang w:val="en-US"/>
        </w:rPr>
      </w:pPr>
    </w:p>
    <w:p w14:paraId="6A2623A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CLI-first approach ensures that every feature is automatable, testable, and composable. A product that exists only as GUI is considered incomplete.</w:t>
      </w:r>
    </w:p>
    <w:p w14:paraId="54327F61" w14:textId="77777777" w:rsidR="00107A6F" w:rsidRPr="007B5F11" w:rsidRDefault="00107A6F" w:rsidP="00107A6F">
      <w:pPr>
        <w:pStyle w:val="Vaintekstin"/>
        <w:rPr>
          <w:rFonts w:ascii="Courier New" w:hAnsi="Courier New" w:cs="Courier New"/>
          <w:lang w:val="en-US"/>
        </w:rPr>
      </w:pPr>
    </w:p>
    <w:p w14:paraId="304D918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**MCP Server**</w:t>
      </w:r>
    </w:p>
    <w:p w14:paraId="2AD54B2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MCP endpoint (`/</w:t>
      </w:r>
      <w:proofErr w:type="spellStart"/>
      <w:r w:rsidRPr="007B5F11">
        <w:rPr>
          <w:rFonts w:ascii="Courier New" w:hAnsi="Courier New" w:cs="Courier New"/>
          <w:lang w:val="en-US"/>
        </w:rPr>
        <w:t>mcp</w:t>
      </w:r>
      <w:proofErr w:type="spellEnd"/>
      <w:r w:rsidRPr="007B5F11">
        <w:rPr>
          <w:rFonts w:ascii="Courier New" w:hAnsi="Courier New" w:cs="Courier New"/>
          <w:lang w:val="en-US"/>
        </w:rPr>
        <w:t>`, JSON-RPC 2.0) makes all agents auto-discoverable via `tools/list`. External AI systems (Claude Code, Cursor, VS Code Copilot) can connect to the MCP server and invoke any agent as a tool. This implements the Model Context Protocol specification for standardized tool integration.</w:t>
      </w:r>
    </w:p>
    <w:p w14:paraId="53B0DFD9" w14:textId="77777777" w:rsidR="00107A6F" w:rsidRPr="007B5F11" w:rsidRDefault="00107A6F" w:rsidP="00107A6F">
      <w:pPr>
        <w:pStyle w:val="Vaintekstin"/>
        <w:rPr>
          <w:rFonts w:ascii="Courier New" w:hAnsi="Courier New" w:cs="Courier New"/>
          <w:lang w:val="en-US"/>
        </w:rPr>
      </w:pPr>
    </w:p>
    <w:p w14:paraId="4388690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**Claude Code Skills**</w:t>
      </w:r>
    </w:p>
    <w:p w14:paraId="6331887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Skills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/commands/*.md`) are reusable workflow components that encapsulate agent invocations as slash commands. Six production skills are deployed:</w:t>
      </w:r>
    </w:p>
    <w:p w14:paraId="7E4DC234" w14:textId="77777777" w:rsidR="00107A6F" w:rsidRPr="007B5F11" w:rsidRDefault="00107A6F" w:rsidP="00107A6F">
      <w:pPr>
        <w:pStyle w:val="Vaintekstin"/>
        <w:rPr>
          <w:rFonts w:ascii="Courier New" w:hAnsi="Courier New" w:cs="Courier New"/>
          <w:lang w:val="en-US"/>
        </w:rPr>
      </w:pPr>
    </w:p>
    <w:p w14:paraId="082037D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Skill | Purpose |</w:t>
      </w:r>
    </w:p>
    <w:p w14:paraId="570AB26E"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506C0DD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`/compliance-check` | EU regulatory gap analysis (ETS, CBAM, CSRD) |</w:t>
      </w:r>
    </w:p>
    <w:p w14:paraId="5C5AB4F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`/agent-run` | Execute any named agent with structured input |</w:t>
      </w:r>
    </w:p>
    <w:p w14:paraId="1EDD176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`/workflow` | Trigger multi-agent workflows |</w:t>
      </w:r>
    </w:p>
    <w:p w14:paraId="22D6F88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`/discover-agents` | Find agents by capability keyword |</w:t>
      </w:r>
    </w:p>
    <w:p w14:paraId="2C08F21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`/site-safety` | Construction site safety assessment |</w:t>
      </w:r>
    </w:p>
    <w:p w14:paraId="6E3B314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`/carbon-analysis` | Embodied carbon footprint calculation |</w:t>
      </w:r>
    </w:p>
    <w:p w14:paraId="6FDEF025" w14:textId="77777777" w:rsidR="00107A6F" w:rsidRPr="007B5F11" w:rsidRDefault="00107A6F" w:rsidP="00107A6F">
      <w:pPr>
        <w:pStyle w:val="Vaintekstin"/>
        <w:rPr>
          <w:rFonts w:ascii="Courier New" w:hAnsi="Courier New" w:cs="Courier New"/>
          <w:lang w:val="en-US"/>
        </w:rPr>
      </w:pPr>
    </w:p>
    <w:p w14:paraId="56AFBCD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Each skill is a callable, testable component that combines prompt engineering with tool orchestration. The skill pattern ensures that agent capabilities are accessible without requiring users to understand the underlying MCP protocol or CLI syntax.</w:t>
      </w:r>
    </w:p>
    <w:p w14:paraId="2EEC789F" w14:textId="77777777" w:rsidR="00107A6F" w:rsidRPr="007B5F11" w:rsidRDefault="00107A6F" w:rsidP="00107A6F">
      <w:pPr>
        <w:pStyle w:val="Vaintekstin"/>
        <w:rPr>
          <w:rFonts w:ascii="Courier New" w:hAnsi="Courier New" w:cs="Courier New"/>
          <w:lang w:val="en-US"/>
        </w:rPr>
      </w:pPr>
    </w:p>
    <w:p w14:paraId="40DC308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**Three-Interface Rule:** Every new agent must ship with all three interfaces (CLI command, MCP tool, Claude Code Skill). This guarantees that agents are usable by humans (CLI), other AI systems (MCP), and within development workflows (Skills).</w:t>
      </w:r>
    </w:p>
    <w:p w14:paraId="5A3F3AF5" w14:textId="77777777" w:rsidR="00107A6F" w:rsidRPr="007B5F11" w:rsidRDefault="00107A6F" w:rsidP="00107A6F">
      <w:pPr>
        <w:pStyle w:val="Vaintekstin"/>
        <w:rPr>
          <w:rFonts w:ascii="Courier New" w:hAnsi="Courier New" w:cs="Courier New"/>
          <w:lang w:val="en-US"/>
        </w:rPr>
      </w:pPr>
    </w:p>
    <w:p w14:paraId="46C5A98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2.6 Conceptual Model: Firehorse Solution Factory</w:t>
      </w:r>
    </w:p>
    <w:p w14:paraId="2804DEA2" w14:textId="77777777" w:rsidR="00107A6F" w:rsidRPr="007B5F11" w:rsidRDefault="00107A6F" w:rsidP="00107A6F">
      <w:pPr>
        <w:pStyle w:val="Vaintekstin"/>
        <w:rPr>
          <w:rFonts w:ascii="Courier New" w:hAnsi="Courier New" w:cs="Courier New"/>
          <w:lang w:val="en-US"/>
        </w:rPr>
      </w:pPr>
    </w:p>
    <w:p w14:paraId="5DDDB0B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The Firehorse Solution Factory model synthesizes the </w:t>
      </w:r>
      <w:proofErr w:type="gramStart"/>
      <w:r w:rsidRPr="007B5F11">
        <w:rPr>
          <w:rFonts w:ascii="Courier New" w:hAnsi="Courier New" w:cs="Courier New"/>
          <w:lang w:val="en-US"/>
        </w:rPr>
        <w:t>aforementioned theoretical</w:t>
      </w:r>
      <w:proofErr w:type="gramEnd"/>
      <w:r w:rsidRPr="007B5F11">
        <w:rPr>
          <w:rFonts w:ascii="Courier New" w:hAnsi="Courier New" w:cs="Courier New"/>
          <w:lang w:val="en-US"/>
        </w:rPr>
        <w:t xml:space="preserve"> frameworks into a unified conceptual model for building climate-</w:t>
      </w:r>
      <w:proofErr w:type="gramStart"/>
      <w:r w:rsidRPr="007B5F11">
        <w:rPr>
          <w:rFonts w:ascii="Courier New" w:hAnsi="Courier New" w:cs="Courier New"/>
          <w:lang w:val="en-US"/>
        </w:rPr>
        <w:t>intelligent</w:t>
      </w:r>
      <w:proofErr w:type="gramEnd"/>
      <w:r w:rsidRPr="007B5F11">
        <w:rPr>
          <w:rFonts w:ascii="Courier New" w:hAnsi="Courier New" w:cs="Courier New"/>
          <w:lang w:val="en-US"/>
        </w:rPr>
        <w:t xml:space="preserve"> industrial platforms:</w:t>
      </w:r>
    </w:p>
    <w:p w14:paraId="1CD20BDE" w14:textId="77777777" w:rsidR="00107A6F" w:rsidRPr="007B5F11" w:rsidRDefault="00107A6F" w:rsidP="00107A6F">
      <w:pPr>
        <w:pStyle w:val="Vaintekstin"/>
        <w:rPr>
          <w:rFonts w:ascii="Courier New" w:hAnsi="Courier New" w:cs="Courier New"/>
          <w:lang w:val="en-US"/>
        </w:rPr>
      </w:pPr>
    </w:p>
    <w:p w14:paraId="411E08E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84799A6"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2DDE3D1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FIREHORSE SOLUTION FACTORY                       |</w:t>
      </w:r>
    </w:p>
    <w:p w14:paraId="41DA4F4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Conceptual Model for Industrial AI Platforms              |</w:t>
      </w:r>
    </w:p>
    <w:p w14:paraId="6F205246"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46012E7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36600F0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STRATEGIC LAYER (Business Model)                                   |</w:t>
      </w:r>
    </w:p>
    <w:p w14:paraId="1E2E49A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Lifetime World Model (55B) -&gt; Cross-vertical intelligence      |</w:t>
      </w:r>
    </w:p>
    <w:p w14:paraId="70CD578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+- 8 vertical templates -&gt; Reusable agent configurations          |</w:t>
      </w:r>
    </w:p>
    <w:p w14:paraId="10A39C2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AI-assisted development (Cursor Pro + Claude Code Max, 15-week MVP) |</w:t>
      </w:r>
    </w:p>
    <w:p w14:paraId="6FAB44C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EU compliance moat -&gt; Fit for 55, NIS2, GDPR                  |</w:t>
      </w:r>
    </w:p>
    <w:p w14:paraId="187AB61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36A7D5D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OPERATIONAL LAYER (AgentFoundry + Lifetime Scope Signals)          |</w:t>
      </w:r>
    </w:p>
    <w:p w14:paraId="5FC351E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Agent configurations -&gt; YAML templates per vertical            |</w:t>
      </w:r>
    </w:p>
    <w:p w14:paraId="6329D89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Lifetime Scope Signals -&gt; Coordination protocol                |</w:t>
      </w:r>
    </w:p>
    <w:p w14:paraId="57680D1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MCP Hub -&gt; Multi-agent orchestration                           |</w:t>
      </w:r>
    </w:p>
    <w:p w14:paraId="4DCB60E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Phased deployment -&gt; Silent -&gt; Advisor -&gt; Autonomous           |</w:t>
      </w:r>
    </w:p>
    <w:p w14:paraId="0E51828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6809D54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EXECUTION LAYER (Brain-Memory-Body-Hands)                          |</w:t>
      </w:r>
    </w:p>
    <w:p w14:paraId="5C48DDC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Brain: DWS IQ 6 Platform (Groq + Claude + Gemini)              |</w:t>
      </w:r>
    </w:p>
    <w:p w14:paraId="7270662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Memory: Lifetime World Model (climate knowledge base)          |</w:t>
      </w:r>
    </w:p>
    <w:p w14:paraId="5D0C61C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Body: 8 industry applications (vertical-specific agents)       |</w:t>
      </w:r>
    </w:p>
    <w:p w14:paraId="3F0FE75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Hands: Edge AI (Jetson), Drones, Robots, IoT sensors           |</w:t>
      </w:r>
    </w:p>
    <w:p w14:paraId="602A922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5C34C531"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6F7DD46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94A2099" w14:textId="77777777" w:rsidR="00107A6F" w:rsidRPr="007B5F11" w:rsidRDefault="00107A6F" w:rsidP="00107A6F">
      <w:pPr>
        <w:pStyle w:val="Vaintekstin"/>
        <w:rPr>
          <w:rFonts w:ascii="Courier New" w:hAnsi="Courier New" w:cs="Courier New"/>
          <w:lang w:val="en-US"/>
        </w:rPr>
      </w:pPr>
    </w:p>
    <w:p w14:paraId="3BD17BC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This conceptual model provides a replicable framework for other industrial AI startups seeking to achieve product-market fit while keeping operational costs low through the strategic use of AI-assisted development tools, edge computing, and multi-agent coordination.</w:t>
      </w:r>
    </w:p>
    <w:p w14:paraId="6E8748BA" w14:textId="77777777" w:rsidR="00107A6F" w:rsidRPr="007B5F11" w:rsidRDefault="00107A6F" w:rsidP="00107A6F">
      <w:pPr>
        <w:pStyle w:val="Vaintekstin"/>
        <w:rPr>
          <w:rFonts w:ascii="Courier New" w:hAnsi="Courier New" w:cs="Courier New"/>
          <w:lang w:val="en-US"/>
        </w:rPr>
      </w:pPr>
    </w:p>
    <w:p w14:paraId="56FDFEE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929D7EF" w14:textId="77777777" w:rsidR="00107A6F" w:rsidRPr="007B5F11" w:rsidRDefault="00107A6F" w:rsidP="00107A6F">
      <w:pPr>
        <w:pStyle w:val="Vaintekstin"/>
        <w:rPr>
          <w:rFonts w:ascii="Courier New" w:hAnsi="Courier New" w:cs="Courier New"/>
          <w:lang w:val="en-US"/>
        </w:rPr>
      </w:pPr>
    </w:p>
    <w:p w14:paraId="054DE61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 Current State Analysis</w:t>
      </w:r>
    </w:p>
    <w:p w14:paraId="1881846F" w14:textId="77777777" w:rsidR="00107A6F" w:rsidRPr="007B5F11" w:rsidRDefault="00107A6F" w:rsidP="00107A6F">
      <w:pPr>
        <w:pStyle w:val="Vaintekstin"/>
        <w:rPr>
          <w:rFonts w:ascii="Courier New" w:hAnsi="Courier New" w:cs="Courier New"/>
          <w:lang w:val="en-US"/>
        </w:rPr>
      </w:pPr>
    </w:p>
    <w:p w14:paraId="3BC25C0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3.1 European Industrial AI Landscape</w:t>
      </w:r>
    </w:p>
    <w:p w14:paraId="2A508FB8" w14:textId="77777777" w:rsidR="00107A6F" w:rsidRPr="007B5F11" w:rsidRDefault="00107A6F" w:rsidP="00107A6F">
      <w:pPr>
        <w:pStyle w:val="Vaintekstin"/>
        <w:rPr>
          <w:rFonts w:ascii="Courier New" w:hAnsi="Courier New" w:cs="Courier New"/>
          <w:lang w:val="en-US"/>
        </w:rPr>
      </w:pPr>
    </w:p>
    <w:p w14:paraId="6FA65B4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European industry faces unprecedented regulatory pressure through the EU's Fit for 55 package. This creates forced demand for climate compliance solutions across 20 industries.</w:t>
      </w:r>
    </w:p>
    <w:p w14:paraId="5C07F5E0" w14:textId="77777777" w:rsidR="00107A6F" w:rsidRPr="007B5F11" w:rsidRDefault="00107A6F" w:rsidP="00107A6F">
      <w:pPr>
        <w:pStyle w:val="Vaintekstin"/>
        <w:rPr>
          <w:rFonts w:ascii="Courier New" w:hAnsi="Courier New" w:cs="Courier New"/>
          <w:lang w:val="en-US"/>
        </w:rPr>
      </w:pPr>
    </w:p>
    <w:p w14:paraId="387078C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3.1.1 The 16 Industries Affected by Fit for 55</w:t>
      </w:r>
    </w:p>
    <w:p w14:paraId="4DD735ED" w14:textId="77777777" w:rsidR="00107A6F" w:rsidRPr="007B5F11" w:rsidRDefault="00107A6F" w:rsidP="00107A6F">
      <w:pPr>
        <w:pStyle w:val="Vaintekstin"/>
        <w:rPr>
          <w:rFonts w:ascii="Courier New" w:hAnsi="Courier New" w:cs="Courier New"/>
          <w:lang w:val="en-US"/>
        </w:rPr>
      </w:pPr>
    </w:p>
    <w:p w14:paraId="543C9CB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EU's Fit for 55 package mandates 55% net emissions reduction by 2030. This creates an unprecedented compliance burden on 20 industries — requiring real-time carbon tracking, automated reporting, supply chain transparency, and continuous regulatory compliance.</w:t>
      </w:r>
    </w:p>
    <w:p w14:paraId="3453F2BD" w14:textId="77777777" w:rsidR="00107A6F" w:rsidRPr="007B5F11" w:rsidRDefault="00107A6F" w:rsidP="00107A6F">
      <w:pPr>
        <w:pStyle w:val="Vaintekstin"/>
        <w:rPr>
          <w:rFonts w:ascii="Courier New" w:hAnsi="Courier New" w:cs="Courier New"/>
          <w:lang w:val="en-US"/>
        </w:rPr>
      </w:pPr>
    </w:p>
    <w:p w14:paraId="13941E9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**Tier 1: Critical Emission Industries (ETS + CBAM Direct Impact)**</w:t>
      </w:r>
    </w:p>
    <w:p w14:paraId="34667035" w14:textId="77777777" w:rsidR="00107A6F" w:rsidRPr="007B5F11" w:rsidRDefault="00107A6F" w:rsidP="00107A6F">
      <w:pPr>
        <w:pStyle w:val="Vaintekstin"/>
        <w:rPr>
          <w:rFonts w:ascii="Courier New" w:hAnsi="Courier New" w:cs="Courier New"/>
          <w:lang w:val="en-US"/>
        </w:rPr>
      </w:pPr>
    </w:p>
    <w:p w14:paraId="58EB639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These 8 industries face the greatest regulatory pressure: direct ETS coverage, CBAM border carbon levy, and mandatory carbon pricing.</w:t>
      </w:r>
    </w:p>
    <w:p w14:paraId="595781FF" w14:textId="77777777" w:rsidR="00107A6F" w:rsidRPr="007B5F11" w:rsidRDefault="00107A6F" w:rsidP="00107A6F">
      <w:pPr>
        <w:pStyle w:val="Vaintekstin"/>
        <w:rPr>
          <w:rFonts w:ascii="Courier New" w:hAnsi="Courier New" w:cs="Courier New"/>
          <w:lang w:val="en-US"/>
        </w:rPr>
      </w:pPr>
    </w:p>
    <w:p w14:paraId="0D23090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Industry | EU Emissions Share | Key Regulations | DWS IQ 6 Solution |</w:t>
      </w:r>
    </w:p>
    <w:p w14:paraId="141F036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04D24B6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 | **Electricity &amp; Heat Generation** | 25-30% | ETS (cap tightening), Renewable Energy Directive | Real-time emissions monitoring, renewables certification tracking |</w:t>
      </w:r>
    </w:p>
    <w:p w14:paraId="12A4799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 | **Iron &amp; Steel** | High | ETS, CBAM (2026), ESR | Supply chain carbon tracking, CBAM import reporting |</w:t>
      </w:r>
    </w:p>
    <w:p w14:paraId="4AD9DD1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 | **Cement &amp; Lime** | Very high | ETS, CBAM, EPBD (embodied carbon) | EN 15978 calculations, material carbon passports |</w:t>
      </w:r>
    </w:p>
    <w:p w14:paraId="2303948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 | **Chemicals &amp; Petrochemicals** | High | ETS, CBAM (fertilizers), H2 mandates | Process emissions monitoring, hydrogen transition roadmaps |</w:t>
      </w:r>
    </w:p>
    <w:p w14:paraId="5B65920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**5** | **Aviation** | 2-3% (growing) | ETS, </w:t>
      </w:r>
      <w:proofErr w:type="spellStart"/>
      <w:r w:rsidRPr="007B5F11">
        <w:rPr>
          <w:rFonts w:ascii="Courier New" w:hAnsi="Courier New" w:cs="Courier New"/>
          <w:lang w:val="en-US"/>
        </w:rPr>
        <w:t>ReFuelEU</w:t>
      </w:r>
      <w:proofErr w:type="spellEnd"/>
      <w:r w:rsidRPr="007B5F11">
        <w:rPr>
          <w:rFonts w:ascii="Courier New" w:hAnsi="Courier New" w:cs="Courier New"/>
          <w:lang w:val="en-US"/>
        </w:rPr>
        <w:t xml:space="preserve"> (SAF mandates) | SAF compliance, offset verification |</w:t>
      </w:r>
    </w:p>
    <w:p w14:paraId="629EE21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**6** | **Maritime Transport** | Significant | ETS (2024), </w:t>
      </w:r>
      <w:proofErr w:type="spellStart"/>
      <w:r w:rsidRPr="007B5F11">
        <w:rPr>
          <w:rFonts w:ascii="Courier New" w:hAnsi="Courier New" w:cs="Courier New"/>
          <w:lang w:val="en-US"/>
        </w:rPr>
        <w:t>FuelEU</w:t>
      </w:r>
      <w:proofErr w:type="spellEnd"/>
      <w:r w:rsidRPr="007B5F11">
        <w:rPr>
          <w:rFonts w:ascii="Courier New" w:hAnsi="Courier New" w:cs="Courier New"/>
          <w:lang w:val="en-US"/>
        </w:rPr>
        <w:t xml:space="preserve"> Maritime | Voyage-level emissions, intensity data |</w:t>
      </w:r>
    </w:p>
    <w:p w14:paraId="045563C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**7** | **Road Transport &amp; Logistics** | High | ETS2 (2027), CO2 standards | Fleet emissions management, zero-emission transition planning |</w:t>
      </w:r>
    </w:p>
    <w:p w14:paraId="5AE0A83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 | **Construction &amp; Real Estate** | 36-40% lifecycle | ETS2, EPBD, CSRD | **Full lifecycle carbon automation**, BIM integration, EN 15978/EN 15804 |</w:t>
      </w:r>
    </w:p>
    <w:p w14:paraId="77A17222" w14:textId="77777777" w:rsidR="00107A6F" w:rsidRPr="007B5F11" w:rsidRDefault="00107A6F" w:rsidP="00107A6F">
      <w:pPr>
        <w:pStyle w:val="Vaintekstin"/>
        <w:rPr>
          <w:rFonts w:ascii="Courier New" w:hAnsi="Courier New" w:cs="Courier New"/>
          <w:lang w:val="en-US"/>
        </w:rPr>
      </w:pPr>
    </w:p>
    <w:p w14:paraId="07A478B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**Tier 2: Important Emission Industries (ESR + Indirect ETS)**</w:t>
      </w:r>
    </w:p>
    <w:p w14:paraId="4BB8C433" w14:textId="77777777" w:rsidR="00107A6F" w:rsidRPr="007B5F11" w:rsidRDefault="00107A6F" w:rsidP="00107A6F">
      <w:pPr>
        <w:pStyle w:val="Vaintekstin"/>
        <w:rPr>
          <w:rFonts w:ascii="Courier New" w:hAnsi="Courier New" w:cs="Courier New"/>
          <w:lang w:val="en-US"/>
        </w:rPr>
      </w:pPr>
    </w:p>
    <w:p w14:paraId="0A4BB4B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These 8 industries face diffuse regulatory pressure through national ESR targets, energy costs, supply chain rules, and indirect CBAM impacts.</w:t>
      </w:r>
    </w:p>
    <w:p w14:paraId="155FADD0" w14:textId="77777777" w:rsidR="00107A6F" w:rsidRPr="007B5F11" w:rsidRDefault="00107A6F" w:rsidP="00107A6F">
      <w:pPr>
        <w:pStyle w:val="Vaintekstin"/>
        <w:rPr>
          <w:rFonts w:ascii="Courier New" w:hAnsi="Courier New" w:cs="Courier New"/>
          <w:lang w:val="en-US"/>
        </w:rPr>
      </w:pPr>
    </w:p>
    <w:p w14:paraId="129BD14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Industry | EU Emissions Share | Key Regulations | DWS IQ 6 Solution |</w:t>
      </w:r>
    </w:p>
    <w:p w14:paraId="7EB8DDB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151ED3E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**9** | **Agriculture &amp; Livestock** | 10-12% | ESR, Methane Strategy, CAP | Farm-level emissions monitoring, fertilizer carbon calculations |</w:t>
      </w:r>
    </w:p>
    <w:p w14:paraId="5AB3384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 | **Waste Management &amp; Recycling** | 3-4% | Waste Framework Directive, Landfill Directive | Methane capture monitoring, circular economy metrics |</w:t>
      </w:r>
    </w:p>
    <w:p w14:paraId="2882D7F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**11** | **</w:t>
      </w:r>
      <w:proofErr w:type="spellStart"/>
      <w:r w:rsidRPr="007B5F11">
        <w:rPr>
          <w:rFonts w:ascii="Courier New" w:hAnsi="Courier New" w:cs="Courier New"/>
          <w:lang w:val="en-US"/>
        </w:rPr>
        <w:t>Aluminium</w:t>
      </w:r>
      <w:proofErr w:type="spellEnd"/>
      <w:r w:rsidRPr="007B5F11">
        <w:rPr>
          <w:rFonts w:ascii="Courier New" w:hAnsi="Courier New" w:cs="Courier New"/>
          <w:lang w:val="en-US"/>
        </w:rPr>
        <w:t>** | High (energy) | ETS, CBAM (2026) | Energy source tracking, renewable electricity certificates |</w:t>
      </w:r>
    </w:p>
    <w:p w14:paraId="3EA3958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**12** | **Pulp, Paper &amp; Printing** | Medium | ETS, LULUCF | Forest carbon calculations, supply chain transparency |</w:t>
      </w:r>
    </w:p>
    <w:p w14:paraId="24ABB5A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**13** | **Oil Refining** | High | ETS, </w:t>
      </w:r>
      <w:proofErr w:type="spellStart"/>
      <w:r w:rsidRPr="007B5F11">
        <w:rPr>
          <w:rFonts w:ascii="Courier New" w:hAnsi="Courier New" w:cs="Courier New"/>
          <w:lang w:val="en-US"/>
        </w:rPr>
        <w:t>ReFuelEU</w:t>
      </w:r>
      <w:proofErr w:type="spellEnd"/>
      <w:r w:rsidRPr="007B5F11">
        <w:rPr>
          <w:rFonts w:ascii="Courier New" w:hAnsi="Courier New" w:cs="Courier New"/>
          <w:lang w:val="en-US"/>
        </w:rPr>
        <w:t xml:space="preserve"> | Phase-down planning, SAF production monitoring |</w:t>
      </w:r>
    </w:p>
    <w:p w14:paraId="6A65AE0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**14** | **Food &amp; Beverage** | Medium | ESR, Energy Efficiency Directive | Agriculture supply chain carbon, energy optimization |</w:t>
      </w:r>
    </w:p>
    <w:p w14:paraId="59D2FA6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**15** | **Glass &amp; Ceramics** | Medium | ETS, CBAM (indirect) | Process emissions, material carbon tracking |</w:t>
      </w:r>
    </w:p>
    <w:p w14:paraId="0DDCCE1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**16** | **Mining &amp; Quarrying** | Medium | ETS (indirect), Critical Raw Materials | Extraction emissions, CRM supply chain compliance |</w:t>
      </w:r>
    </w:p>
    <w:p w14:paraId="6ADAC9DA" w14:textId="77777777" w:rsidR="00107A6F" w:rsidRPr="007B5F11" w:rsidRDefault="00107A6F" w:rsidP="00107A6F">
      <w:pPr>
        <w:pStyle w:val="Vaintekstin"/>
        <w:rPr>
          <w:rFonts w:ascii="Courier New" w:hAnsi="Courier New" w:cs="Courier New"/>
          <w:lang w:val="en-US"/>
        </w:rPr>
      </w:pPr>
    </w:p>
    <w:p w14:paraId="667EA24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3.1.2 Regulatory Timeline</w:t>
      </w:r>
    </w:p>
    <w:p w14:paraId="2325A31E" w14:textId="77777777" w:rsidR="00107A6F" w:rsidRPr="007B5F11" w:rsidRDefault="00107A6F" w:rsidP="00107A6F">
      <w:pPr>
        <w:pStyle w:val="Vaintekstin"/>
        <w:rPr>
          <w:rFonts w:ascii="Courier New" w:hAnsi="Courier New" w:cs="Courier New"/>
          <w:lang w:val="en-US"/>
        </w:rPr>
      </w:pPr>
    </w:p>
    <w:p w14:paraId="75EF776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7EC3E15C"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2024 -</w:t>
      </w:r>
      <w:proofErr w:type="gramEnd"/>
      <w:r w:rsidRPr="007B5F11">
        <w:rPr>
          <w:rFonts w:ascii="Courier New" w:hAnsi="Courier New" w:cs="Courier New"/>
          <w:lang w:val="en-US"/>
        </w:rPr>
        <w:t>---------------------------------------------------------------</w:t>
      </w:r>
    </w:p>
    <w:p w14:paraId="3BA982E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Maritime in ETS</w:t>
      </w:r>
    </w:p>
    <w:p w14:paraId="710EC05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CBAM transitional phase active</w:t>
      </w:r>
    </w:p>
    <w:p w14:paraId="5DF591D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CSRD reporting begins (large companies)</w:t>
      </w:r>
    </w:p>
    <w:p w14:paraId="30E89C7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
    <w:p w14:paraId="66C7D713"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2025 -</w:t>
      </w:r>
      <w:proofErr w:type="gramEnd"/>
      <w:r w:rsidRPr="007B5F11">
        <w:rPr>
          <w:rFonts w:ascii="Courier New" w:hAnsi="Courier New" w:cs="Courier New"/>
          <w:lang w:val="en-US"/>
        </w:rPr>
        <w:t>---------------------------------------------------------------</w:t>
      </w:r>
    </w:p>
    <w:p w14:paraId="1B92DD2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Omnibus simplifications (administrative relief)</w:t>
      </w:r>
    </w:p>
    <w:p w14:paraId="6C3BE90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EU AI Act enforcement begins</w:t>
      </w:r>
    </w:p>
    <w:p w14:paraId="5168928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NIS2 compliance deadline</w:t>
      </w:r>
    </w:p>
    <w:p w14:paraId="33CA3A2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
    <w:p w14:paraId="7025E6B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2026 ----------------------------------------------------------------</w:t>
      </w:r>
    </w:p>
    <w:p w14:paraId="7910368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CBAM full enforcement (border carbon levy)</w:t>
      </w:r>
    </w:p>
    <w:p w14:paraId="7E086FE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CSRD expands to more companies</w:t>
      </w:r>
    </w:p>
    <w:p w14:paraId="24B98D7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Free ETS allowances decrease faster</w:t>
      </w:r>
    </w:p>
    <w:p w14:paraId="7D74F00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
    <w:p w14:paraId="0A287E82"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2027 -</w:t>
      </w:r>
      <w:proofErr w:type="gramEnd"/>
      <w:r w:rsidRPr="007B5F11">
        <w:rPr>
          <w:rFonts w:ascii="Courier New" w:hAnsi="Courier New" w:cs="Courier New"/>
          <w:lang w:val="en-US"/>
        </w:rPr>
        <w:t>---------------------------------------------------------------</w:t>
      </w:r>
    </w:p>
    <w:p w14:paraId="4E89E56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ETS2 for road transport and buildings</w:t>
      </w:r>
    </w:p>
    <w:p w14:paraId="1B33097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Stricter vehicle CO2 standards</w:t>
      </w:r>
    </w:p>
    <w:p w14:paraId="0FFE308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
    <w:p w14:paraId="2597B9C1"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2028 -</w:t>
      </w:r>
      <w:proofErr w:type="gramEnd"/>
      <w:r w:rsidRPr="007B5F11">
        <w:rPr>
          <w:rFonts w:ascii="Courier New" w:hAnsi="Courier New" w:cs="Courier New"/>
          <w:lang w:val="en-US"/>
        </w:rPr>
        <w:t>---------------------------------------------------------------</w:t>
      </w:r>
    </w:p>
    <w:p w14:paraId="48BDE26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EPBD embodied carbon reporting (&gt;1,000 m2)</w:t>
      </w:r>
    </w:p>
    <w:p w14:paraId="37A25EB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Significant ETS cap tightening</w:t>
      </w:r>
    </w:p>
    <w:p w14:paraId="6B190E5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
    <w:p w14:paraId="3B46FFDC"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2030 -</w:t>
      </w:r>
      <w:proofErr w:type="gramEnd"/>
      <w:r w:rsidRPr="007B5F11">
        <w:rPr>
          <w:rFonts w:ascii="Courier New" w:hAnsi="Courier New" w:cs="Courier New"/>
          <w:lang w:val="en-US"/>
        </w:rPr>
        <w:t>---------------------------------------------------------------</w:t>
      </w:r>
    </w:p>
    <w:p w14:paraId="2DD26AD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55% emissions reduction target deadline</w:t>
      </w:r>
    </w:p>
    <w:p w14:paraId="7C5ABF9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ESR national targets due</w:t>
      </w:r>
    </w:p>
    <w:p w14:paraId="4074976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
    <w:p w14:paraId="53E180B8"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2035 -</w:t>
      </w:r>
      <w:proofErr w:type="gramEnd"/>
      <w:r w:rsidRPr="007B5F11">
        <w:rPr>
          <w:rFonts w:ascii="Courier New" w:hAnsi="Courier New" w:cs="Courier New"/>
          <w:lang w:val="en-US"/>
        </w:rPr>
        <w:t>---------------------------------------------------------------</w:t>
      </w:r>
    </w:p>
    <w:p w14:paraId="0D13EA1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100% zero-emission new cars and vans</w:t>
      </w:r>
    </w:p>
    <w:p w14:paraId="50072BC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E271B1A" w14:textId="77777777" w:rsidR="00107A6F" w:rsidRPr="007B5F11" w:rsidRDefault="00107A6F" w:rsidP="00107A6F">
      <w:pPr>
        <w:pStyle w:val="Vaintekstin"/>
        <w:rPr>
          <w:rFonts w:ascii="Courier New" w:hAnsi="Courier New" w:cs="Courier New"/>
          <w:lang w:val="en-US"/>
        </w:rPr>
      </w:pPr>
    </w:p>
    <w:p w14:paraId="7D479BE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3.1.3 The Omnibus Package: "Fit for 55 Means Fit for 55"</w:t>
      </w:r>
    </w:p>
    <w:p w14:paraId="3F3580A8" w14:textId="77777777" w:rsidR="00107A6F" w:rsidRPr="007B5F11" w:rsidRDefault="00107A6F" w:rsidP="00107A6F">
      <w:pPr>
        <w:pStyle w:val="Vaintekstin"/>
        <w:rPr>
          <w:rFonts w:ascii="Courier New" w:hAnsi="Courier New" w:cs="Courier New"/>
          <w:lang w:val="en-US"/>
        </w:rPr>
      </w:pPr>
    </w:p>
    <w:p w14:paraId="0295714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European Commission adopted the Omnibus simplification package on 26.2.2025, reducing the administrative burden on SMEs while keeping climate targets fully intact (European Commission, 2025).</w:t>
      </w:r>
    </w:p>
    <w:p w14:paraId="3A280FEE" w14:textId="77777777" w:rsidR="00107A6F" w:rsidRPr="007B5F11" w:rsidRDefault="00107A6F" w:rsidP="00107A6F">
      <w:pPr>
        <w:pStyle w:val="Vaintekstin"/>
        <w:rPr>
          <w:rFonts w:ascii="Courier New" w:hAnsi="Courier New" w:cs="Courier New"/>
          <w:lang w:val="en-US"/>
        </w:rPr>
      </w:pPr>
    </w:p>
    <w:p w14:paraId="2DF7F47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**Key changes to CSRD reporting:**</w:t>
      </w:r>
    </w:p>
    <w:p w14:paraId="1C69F290" w14:textId="77777777" w:rsidR="00107A6F" w:rsidRPr="007B5F11" w:rsidRDefault="00107A6F" w:rsidP="00107A6F">
      <w:pPr>
        <w:pStyle w:val="Vaintekstin"/>
        <w:rPr>
          <w:rFonts w:ascii="Courier New" w:hAnsi="Courier New" w:cs="Courier New"/>
          <w:lang w:val="en-US"/>
        </w:rPr>
      </w:pPr>
    </w:p>
    <w:p w14:paraId="278B51C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Change | Before | After Omnibus |</w:t>
      </w:r>
    </w:p>
    <w:p w14:paraId="26CD4CD6"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2D0965C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**CSRD scope** | ~50,000 companies | ~10,000 companies (&gt;1,000 employees) |</w:t>
      </w:r>
    </w:p>
    <w:p w14:paraId="5C92CB2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**SME obligations** | Mandatory | Voluntary standard (EFRAG SME) |</w:t>
      </w:r>
    </w:p>
    <w:p w14:paraId="0687752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**Assurance level** | "Limited" -&gt; "Reasonable" | Stays at "Limited" |</w:t>
      </w:r>
    </w:p>
    <w:p w14:paraId="15A6FE1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**Timeline** | 2026-2027 | </w:t>
      </w:r>
      <w:proofErr w:type="gramStart"/>
      <w:r w:rsidRPr="007B5F11">
        <w:rPr>
          <w:rFonts w:ascii="Courier New" w:hAnsi="Courier New" w:cs="Courier New"/>
          <w:lang w:val="en-US"/>
        </w:rPr>
        <w:t>+2 year</w:t>
      </w:r>
      <w:proofErr w:type="gramEnd"/>
      <w:r w:rsidRPr="007B5F11">
        <w:rPr>
          <w:rFonts w:ascii="Courier New" w:hAnsi="Courier New" w:cs="Courier New"/>
          <w:lang w:val="en-US"/>
        </w:rPr>
        <w:t xml:space="preserve"> postponement ("stop the clock") |</w:t>
      </w:r>
    </w:p>
    <w:p w14:paraId="426D86E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**Estimated savings** | - | EUR 4.4 billion/year |</w:t>
      </w:r>
    </w:p>
    <w:p w14:paraId="7EDE0723" w14:textId="77777777" w:rsidR="00107A6F" w:rsidRPr="007B5F11" w:rsidRDefault="00107A6F" w:rsidP="00107A6F">
      <w:pPr>
        <w:pStyle w:val="Vaintekstin"/>
        <w:rPr>
          <w:rFonts w:ascii="Courier New" w:hAnsi="Courier New" w:cs="Courier New"/>
          <w:lang w:val="en-US"/>
        </w:rPr>
      </w:pPr>
    </w:p>
    <w:p w14:paraId="26C4D02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**Critical observation: Climate targets remain unchanged**</w:t>
      </w:r>
    </w:p>
    <w:p w14:paraId="6771A375" w14:textId="77777777" w:rsidR="00107A6F" w:rsidRPr="007B5F11" w:rsidRDefault="00107A6F" w:rsidP="00107A6F">
      <w:pPr>
        <w:pStyle w:val="Vaintekstin"/>
        <w:rPr>
          <w:rFonts w:ascii="Courier New" w:hAnsi="Courier New" w:cs="Courier New"/>
          <w:lang w:val="en-US"/>
        </w:rPr>
      </w:pPr>
    </w:p>
    <w:p w14:paraId="0D98AA0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Omnibus package **does not change** the core Fit for 55 targets:</w:t>
      </w:r>
    </w:p>
    <w:p w14:paraId="34C099C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**55% emissions reduction by 2030</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remains</w:t>
      </w:r>
    </w:p>
    <w:p w14:paraId="5BD9289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**ETS emissions cap</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continues to tighten as planned</w:t>
      </w:r>
    </w:p>
    <w:p w14:paraId="34F6D78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**CBAM border carbon levy</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effective 2026 as planned</w:t>
      </w:r>
    </w:p>
    <w:p w14:paraId="7CB782D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**ETS2 for road transport and buildings</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effective 2027</w:t>
      </w:r>
    </w:p>
    <w:p w14:paraId="2722D39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**EPBD embodied carbon reporting</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effective 2028</w:t>
      </w:r>
    </w:p>
    <w:p w14:paraId="7E1CE45B" w14:textId="77777777" w:rsidR="00107A6F" w:rsidRPr="007B5F11" w:rsidRDefault="00107A6F" w:rsidP="00107A6F">
      <w:pPr>
        <w:pStyle w:val="Vaintekstin"/>
        <w:rPr>
          <w:rFonts w:ascii="Courier New" w:hAnsi="Courier New" w:cs="Courier New"/>
          <w:lang w:val="en-US"/>
        </w:rPr>
      </w:pPr>
    </w:p>
    <w:p w14:paraId="35716B5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**Impact on DWS IQ 6 business model:**</w:t>
      </w:r>
    </w:p>
    <w:p w14:paraId="5B300B93" w14:textId="77777777" w:rsidR="00107A6F" w:rsidRPr="007B5F11" w:rsidRDefault="00107A6F" w:rsidP="00107A6F">
      <w:pPr>
        <w:pStyle w:val="Vaintekstin"/>
        <w:rPr>
          <w:rFonts w:ascii="Courier New" w:hAnsi="Courier New" w:cs="Courier New"/>
          <w:lang w:val="en-US"/>
        </w:rPr>
      </w:pPr>
    </w:p>
    <w:p w14:paraId="5D38E2D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Segment | Omnibus Impact | DWS IQ 6 Opportunity |</w:t>
      </w:r>
    </w:p>
    <w:p w14:paraId="6A6417AB"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1CECDDB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**Large enterprises (&gt;1,000 employees)** | CSRD obligation remains | Premium solution |</w:t>
      </w:r>
    </w:p>
    <w:p w14:paraId="460303E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**Mid-size (250-999 employees)** | Voluntary reporting | Affordable as competitive advantage |</w:t>
      </w:r>
    </w:p>
    <w:p w14:paraId="7CB9C53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**SMEs (&lt;250 employees)** | No reporting obligation | Supply chain pressure from large enterprises |</w:t>
      </w:r>
    </w:p>
    <w:p w14:paraId="7DD03C20" w14:textId="77777777" w:rsidR="00107A6F" w:rsidRPr="007B5F11" w:rsidRDefault="00107A6F" w:rsidP="00107A6F">
      <w:pPr>
        <w:pStyle w:val="Vaintekstin"/>
        <w:rPr>
          <w:rFonts w:ascii="Courier New" w:hAnsi="Courier New" w:cs="Courier New"/>
          <w:lang w:val="en-US"/>
        </w:rPr>
      </w:pPr>
    </w:p>
    <w:p w14:paraId="389F93C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**Conclusion:** The Omnibus package makes the Firehorse model even more competitive:</w:t>
      </w:r>
    </w:p>
    <w:p w14:paraId="5CF538B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**Large enterprises** still need automated reporting</w:t>
      </w:r>
    </w:p>
    <w:p w14:paraId="468ED01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**SMEs** face supply chain pressures from CSRD-reporting companies</w:t>
      </w:r>
    </w:p>
    <w:p w14:paraId="6FD251A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**Voluntary EFRAG SME standard** creates demand for affordable solutions</w:t>
      </w:r>
    </w:p>
    <w:p w14:paraId="7294710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**EUR 0-350/month pricing** is competitive in the voluntary reporting market</w:t>
      </w:r>
    </w:p>
    <w:p w14:paraId="43C1EED7" w14:textId="77777777" w:rsidR="00107A6F" w:rsidRPr="007B5F11" w:rsidRDefault="00107A6F" w:rsidP="00107A6F">
      <w:pPr>
        <w:pStyle w:val="Vaintekstin"/>
        <w:rPr>
          <w:rFonts w:ascii="Courier New" w:hAnsi="Courier New" w:cs="Courier New"/>
          <w:lang w:val="en-US"/>
        </w:rPr>
      </w:pPr>
    </w:p>
    <w:p w14:paraId="01F4965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**Source:** European Commission. (2025). *Omnibus package*. [https://finance.ec.europa.eu/news/omnibus-package-2025-04-01_en](https://finance.ec.europa.eu/news/omnibus-package-2025-04-01_en)</w:t>
      </w:r>
    </w:p>
    <w:p w14:paraId="1F3807C2" w14:textId="77777777" w:rsidR="00107A6F" w:rsidRPr="007B5F11" w:rsidRDefault="00107A6F" w:rsidP="00107A6F">
      <w:pPr>
        <w:pStyle w:val="Vaintekstin"/>
        <w:rPr>
          <w:rFonts w:ascii="Courier New" w:hAnsi="Courier New" w:cs="Courier New"/>
          <w:lang w:val="en-US"/>
        </w:rPr>
      </w:pPr>
    </w:p>
    <w:p w14:paraId="438E5EE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3.2 Competitor Analysis</w:t>
      </w:r>
    </w:p>
    <w:p w14:paraId="47DB3143" w14:textId="77777777" w:rsidR="00107A6F" w:rsidRPr="007B5F11" w:rsidRDefault="00107A6F" w:rsidP="00107A6F">
      <w:pPr>
        <w:pStyle w:val="Vaintekstin"/>
        <w:rPr>
          <w:rFonts w:ascii="Courier New" w:hAnsi="Courier New" w:cs="Courier New"/>
          <w:lang w:val="en-US"/>
        </w:rPr>
      </w:pPr>
    </w:p>
    <w:p w14:paraId="3EFDA86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Capability | Firehorse | Atlassian </w:t>
      </w:r>
      <w:proofErr w:type="spellStart"/>
      <w:r w:rsidRPr="007B5F11">
        <w:rPr>
          <w:rFonts w:ascii="Courier New" w:hAnsi="Courier New" w:cs="Courier New"/>
          <w:lang w:val="en-US"/>
        </w:rPr>
        <w:t>Rovo</w:t>
      </w:r>
      <w:proofErr w:type="spellEnd"/>
      <w:r w:rsidRPr="007B5F11">
        <w:rPr>
          <w:rFonts w:ascii="Courier New" w:hAnsi="Courier New" w:cs="Courier New"/>
          <w:lang w:val="en-US"/>
        </w:rPr>
        <w:t xml:space="preserve"> | SAP | Siemens |</w:t>
      </w:r>
    </w:p>
    <w:p w14:paraId="2432B28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7F73AC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**Monthly cost** | EUR 0-350 | EUR 1,400+ | EUR 4,000+ | EUR 2,000+ |</w:t>
      </w:r>
    </w:p>
    <w:p w14:paraId="7296F9C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**Edge AI** | Native | No | No | Limited |</w:t>
      </w:r>
    </w:p>
    <w:p w14:paraId="24F9091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**16 verticals** | Planned | No | Yes | Yes |</w:t>
      </w:r>
    </w:p>
    <w:p w14:paraId="00DE30B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compliant** | Native | Partial | Partial | Yes |</w:t>
      </w:r>
    </w:p>
    <w:p w14:paraId="66FEA36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**&lt;100ms latency** | Edge | No | No | Partial |</w:t>
      </w:r>
    </w:p>
    <w:p w14:paraId="51CFB3F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**SME accessible** | Yes | No | No | No |</w:t>
      </w:r>
    </w:p>
    <w:p w14:paraId="2837A7E1" w14:textId="77777777" w:rsidR="00107A6F" w:rsidRPr="007B5F11" w:rsidRDefault="00107A6F" w:rsidP="00107A6F">
      <w:pPr>
        <w:pStyle w:val="Vaintekstin"/>
        <w:rPr>
          <w:rFonts w:ascii="Courier New" w:hAnsi="Courier New" w:cs="Courier New"/>
          <w:lang w:val="en-US"/>
        </w:rPr>
      </w:pPr>
    </w:p>
    <w:p w14:paraId="7A302F7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3.3 Customer Segments</w:t>
      </w:r>
    </w:p>
    <w:p w14:paraId="2599C212" w14:textId="77777777" w:rsidR="00107A6F" w:rsidRPr="007B5F11" w:rsidRDefault="00107A6F" w:rsidP="00107A6F">
      <w:pPr>
        <w:pStyle w:val="Vaintekstin"/>
        <w:rPr>
          <w:rFonts w:ascii="Courier New" w:hAnsi="Courier New" w:cs="Courier New"/>
          <w:lang w:val="en-US"/>
        </w:rPr>
      </w:pPr>
    </w:p>
    <w:p w14:paraId="16B6FE4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**DWS10.com (Firehorse platform) target customers across 20 industries:**</w:t>
      </w:r>
    </w:p>
    <w:p w14:paraId="054616E2" w14:textId="77777777" w:rsidR="00107A6F" w:rsidRPr="007B5F11" w:rsidRDefault="00107A6F" w:rsidP="00107A6F">
      <w:pPr>
        <w:pStyle w:val="Vaintekstin"/>
        <w:rPr>
          <w:rFonts w:ascii="Courier New" w:hAnsi="Courier New" w:cs="Courier New"/>
          <w:lang w:val="en-US"/>
        </w:rPr>
      </w:pPr>
    </w:p>
    <w:p w14:paraId="6CE87FD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**Tier 1 - Critical Industries (Immediate sales focus):**</w:t>
      </w:r>
    </w:p>
    <w:p w14:paraId="2E7D4D9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**Construction:** NCC, Skanska, T2H, Vinci, Strabag (36-40% of EU emissions)</w:t>
      </w:r>
    </w:p>
    <w:p w14:paraId="1816AF0A" w14:textId="77777777" w:rsidR="00107A6F" w:rsidRPr="007B5F11" w:rsidRDefault="00107A6F" w:rsidP="00107A6F">
      <w:pPr>
        <w:pStyle w:val="Vaintekstin"/>
        <w:rPr>
          <w:rFonts w:ascii="Courier New" w:hAnsi="Courier New" w:cs="Courier New"/>
          <w:lang w:val="de-DE"/>
        </w:rPr>
      </w:pPr>
      <w:r w:rsidRPr="007B5F11">
        <w:rPr>
          <w:rFonts w:ascii="Courier New" w:hAnsi="Courier New" w:cs="Courier New"/>
          <w:lang w:val="de-DE"/>
        </w:rPr>
        <w:t>- **</w:t>
      </w:r>
      <w:proofErr w:type="gramStart"/>
      <w:r w:rsidRPr="007B5F11">
        <w:rPr>
          <w:rFonts w:ascii="Courier New" w:hAnsi="Courier New" w:cs="Courier New"/>
          <w:lang w:val="de-DE"/>
        </w:rPr>
        <w:t>Logistics:*</w:t>
      </w:r>
      <w:proofErr w:type="gramEnd"/>
      <w:r w:rsidRPr="007B5F11">
        <w:rPr>
          <w:rFonts w:ascii="Courier New" w:hAnsi="Courier New" w:cs="Courier New"/>
          <w:lang w:val="de-DE"/>
        </w:rPr>
        <w:t>* Uber, Bolt, Kela, DB Schenker, DHL (EUR 7k MRR live)</w:t>
      </w:r>
    </w:p>
    <w:p w14:paraId="3945DEE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**Manufacturing:** Kone, Wartsila, ABB, Valmet (ETS + CBAM)</w:t>
      </w:r>
    </w:p>
    <w:p w14:paraId="488567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**Energy:** Fortum, Helen, Vattenfall (25-30% of emissions)</w:t>
      </w:r>
    </w:p>
    <w:p w14:paraId="40CEAEAB" w14:textId="77777777" w:rsidR="00107A6F" w:rsidRPr="007B5F11" w:rsidRDefault="00107A6F" w:rsidP="00107A6F">
      <w:pPr>
        <w:pStyle w:val="Vaintekstin"/>
        <w:rPr>
          <w:rFonts w:ascii="Courier New" w:hAnsi="Courier New" w:cs="Courier New"/>
          <w:lang w:val="en-US"/>
        </w:rPr>
      </w:pPr>
    </w:p>
    <w:p w14:paraId="540FAD4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**Tier 2 - Important Industries (V1.1+ expansions):**</w:t>
      </w:r>
    </w:p>
    <w:p w14:paraId="7876C6B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**Agriculture:** Valio, Arla, agricultural cooperatives</w:t>
      </w:r>
    </w:p>
    <w:p w14:paraId="7FB16EF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**Healthcare:** Kela (live), HUS, private hospital chains</w:t>
      </w:r>
    </w:p>
    <w:p w14:paraId="54FA942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**Real Estate:** Kojamo, Sato, real estate investors</w:t>
      </w:r>
    </w:p>
    <w:p w14:paraId="2C13873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**Public Sector:** Municipalities, central government, defense</w:t>
      </w:r>
    </w:p>
    <w:p w14:paraId="043664E1" w14:textId="77777777" w:rsidR="00107A6F" w:rsidRPr="007B5F11" w:rsidRDefault="00107A6F" w:rsidP="00107A6F">
      <w:pPr>
        <w:pStyle w:val="Vaintekstin"/>
        <w:rPr>
          <w:rFonts w:ascii="Courier New" w:hAnsi="Courier New" w:cs="Courier New"/>
          <w:lang w:val="en-US"/>
        </w:rPr>
      </w:pPr>
    </w:p>
    <w:p w14:paraId="35C8CBC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3.4 Regulatory Drivers</w:t>
      </w:r>
    </w:p>
    <w:p w14:paraId="733F5CEC" w14:textId="77777777" w:rsidR="00107A6F" w:rsidRPr="007B5F11" w:rsidRDefault="00107A6F" w:rsidP="00107A6F">
      <w:pPr>
        <w:pStyle w:val="Vaintekstin"/>
        <w:rPr>
          <w:rFonts w:ascii="Courier New" w:hAnsi="Courier New" w:cs="Courier New"/>
          <w:lang w:val="en-US"/>
        </w:rPr>
      </w:pPr>
    </w:p>
    <w:p w14:paraId="60DCC7B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Year | Driver | Affected Verticals | Market Size |</w:t>
      </w:r>
    </w:p>
    <w:p w14:paraId="10E591D1"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 ------------|</w:t>
      </w:r>
      <w:proofErr w:type="gramEnd"/>
    </w:p>
    <w:p w14:paraId="5217C17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2025-2026 | **CSRD** | All large companies | EUR 2 billion |</w:t>
      </w:r>
    </w:p>
    <w:p w14:paraId="7465B11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2026-2028 | **Fit for 55** | Logistics, Construction | EUR 5 billion |</w:t>
      </w:r>
    </w:p>
    <w:p w14:paraId="7C47CEC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2027-2030 | **EPBD** | Real Estate, Construction | EUR 8 billion |</w:t>
      </w:r>
    </w:p>
    <w:p w14:paraId="69D4288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2030-2035 | **ETS expansion** | Healthcare, Manufacturing, Agriculture | EUR 10 billion |</w:t>
      </w:r>
    </w:p>
    <w:p w14:paraId="0B233EC7" w14:textId="77777777" w:rsidR="00107A6F" w:rsidRPr="007B5F11" w:rsidRDefault="00107A6F" w:rsidP="00107A6F">
      <w:pPr>
        <w:pStyle w:val="Vaintekstin"/>
        <w:rPr>
          <w:rFonts w:ascii="Courier New" w:hAnsi="Courier New" w:cs="Courier New"/>
          <w:lang w:val="en-US"/>
        </w:rPr>
      </w:pPr>
    </w:p>
    <w:p w14:paraId="622BFE3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**Total Addressable Market (TAM):**</w:t>
      </w:r>
    </w:p>
    <w:p w14:paraId="4CC40DA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Nordics: EUR 2.68 billion (10 years)</w:t>
      </w:r>
    </w:p>
    <w:p w14:paraId="184C5D5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EUR 15-20 billion (10 years)</w:t>
      </w:r>
    </w:p>
    <w:p w14:paraId="44A5A9BF" w14:textId="77777777" w:rsidR="00107A6F" w:rsidRPr="007B5F11" w:rsidRDefault="00107A6F" w:rsidP="00107A6F">
      <w:pPr>
        <w:pStyle w:val="Vaintekstin"/>
        <w:rPr>
          <w:rFonts w:ascii="Courier New" w:hAnsi="Courier New" w:cs="Courier New"/>
          <w:lang w:val="en-US"/>
        </w:rPr>
      </w:pPr>
    </w:p>
    <w:p w14:paraId="226DE7B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D603851" w14:textId="77777777" w:rsidR="00107A6F" w:rsidRPr="007B5F11" w:rsidRDefault="00107A6F" w:rsidP="00107A6F">
      <w:pPr>
        <w:pStyle w:val="Vaintekstin"/>
        <w:rPr>
          <w:rFonts w:ascii="Courier New" w:hAnsi="Courier New" w:cs="Courier New"/>
          <w:lang w:val="en-US"/>
        </w:rPr>
      </w:pPr>
    </w:p>
    <w:p w14:paraId="1F5D628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 DWS6 Operating Model Design</w:t>
      </w:r>
    </w:p>
    <w:p w14:paraId="5C99AC7C" w14:textId="77777777" w:rsidR="00107A6F" w:rsidRPr="007B5F11" w:rsidRDefault="00107A6F" w:rsidP="00107A6F">
      <w:pPr>
        <w:pStyle w:val="Vaintekstin"/>
        <w:rPr>
          <w:rFonts w:ascii="Courier New" w:hAnsi="Courier New" w:cs="Courier New"/>
          <w:lang w:val="en-US"/>
        </w:rPr>
      </w:pPr>
    </w:p>
    <w:p w14:paraId="0E7AE9E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DWS6 operating model is built on three distinct layers: Strategic, Operational, and Execution. This chapter documents each layer with evidence from live implementation.</w:t>
      </w:r>
    </w:p>
    <w:p w14:paraId="1C6C79D2" w14:textId="77777777" w:rsidR="00107A6F" w:rsidRPr="007B5F11" w:rsidRDefault="00107A6F" w:rsidP="00107A6F">
      <w:pPr>
        <w:pStyle w:val="Vaintekstin"/>
        <w:rPr>
          <w:rFonts w:ascii="Courier New" w:hAnsi="Courier New" w:cs="Courier New"/>
          <w:lang w:val="en-US"/>
        </w:rPr>
      </w:pPr>
    </w:p>
    <w:p w14:paraId="088A2F8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4.1 Strategic Layer: Solution Factory Model</w:t>
      </w:r>
    </w:p>
    <w:p w14:paraId="384E1766" w14:textId="77777777" w:rsidR="00107A6F" w:rsidRPr="007B5F11" w:rsidRDefault="00107A6F" w:rsidP="00107A6F">
      <w:pPr>
        <w:pStyle w:val="Vaintekstin"/>
        <w:rPr>
          <w:rFonts w:ascii="Courier New" w:hAnsi="Courier New" w:cs="Courier New"/>
          <w:lang w:val="en-US"/>
        </w:rPr>
      </w:pPr>
    </w:p>
    <w:p w14:paraId="26E4773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Solution Factory model transforms DWS6 from a single product into a replicable platform for producing climate-intelligent industrial applications across multiple verticals.</w:t>
      </w:r>
    </w:p>
    <w:p w14:paraId="25BEB760" w14:textId="77777777" w:rsidR="00107A6F" w:rsidRPr="007B5F11" w:rsidRDefault="00107A6F" w:rsidP="00107A6F">
      <w:pPr>
        <w:pStyle w:val="Vaintekstin"/>
        <w:rPr>
          <w:rFonts w:ascii="Courier New" w:hAnsi="Courier New" w:cs="Courier New"/>
          <w:lang w:val="en-US"/>
        </w:rPr>
      </w:pPr>
    </w:p>
    <w:p w14:paraId="208DA66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4.1.1 Solution Factory Architecture</w:t>
      </w:r>
    </w:p>
    <w:p w14:paraId="7535B706" w14:textId="77777777" w:rsidR="00107A6F" w:rsidRPr="007B5F11" w:rsidRDefault="00107A6F" w:rsidP="00107A6F">
      <w:pPr>
        <w:pStyle w:val="Vaintekstin"/>
        <w:rPr>
          <w:rFonts w:ascii="Courier New" w:hAnsi="Courier New" w:cs="Courier New"/>
          <w:lang w:val="en-US"/>
        </w:rPr>
      </w:pPr>
    </w:p>
    <w:p w14:paraId="28BB59D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6716B7C"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3835559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SOLUTION FACTORY ARCHITECTURE                    |</w:t>
      </w:r>
    </w:p>
    <w:p w14:paraId="7121E1D0"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3BE0E5D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3DDE5DE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INPUT: Customer problem + Industry vertical                        |</w:t>
      </w:r>
    </w:p>
    <w:p w14:paraId="16C5E10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w:t>
      </w:r>
    </w:p>
    <w:p w14:paraId="4056AF8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PROCESS: AgentFoundry configuration + Signal coordination          |</w:t>
      </w:r>
    </w:p>
    <w:p w14:paraId="5898635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w:t>
      </w:r>
    </w:p>
    <w:p w14:paraId="6927311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OUTPUT: Climate-intelligent industrial platform                    |</w:t>
      </w:r>
    </w:p>
    <w:p w14:paraId="1F93BD5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01D4697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      |</w:t>
      </w:r>
    </w:p>
    <w:p w14:paraId="4CDF859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VERTICAL 1    |  |   VERTICAL 2    |  |   VERTICAL N    |      |</w:t>
      </w:r>
    </w:p>
    <w:p w14:paraId="361435D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Construction  |  |   Logistics     |  |   [Template]    |      |</w:t>
      </w:r>
    </w:p>
    <w:p w14:paraId="406256F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      |</w:t>
      </w:r>
    </w:p>
    <w:p w14:paraId="17B0189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 </w:t>
      </w:r>
      <w:proofErr w:type="spellStart"/>
      <w:r w:rsidRPr="007B5F11">
        <w:rPr>
          <w:rFonts w:ascii="Courier New" w:hAnsi="Courier New" w:cs="Courier New"/>
          <w:lang w:val="en-US"/>
        </w:rPr>
        <w:t>SiteSense</w:t>
      </w:r>
      <w:proofErr w:type="spellEnd"/>
      <w:r w:rsidRPr="007B5F11">
        <w:rPr>
          <w:rFonts w:ascii="Courier New" w:hAnsi="Courier New" w:cs="Courier New"/>
          <w:lang w:val="en-US"/>
        </w:rPr>
        <w:t xml:space="preserve">     |  | * </w:t>
      </w:r>
      <w:proofErr w:type="spellStart"/>
      <w:r w:rsidRPr="007B5F11">
        <w:rPr>
          <w:rFonts w:ascii="Courier New" w:hAnsi="Courier New" w:cs="Courier New"/>
          <w:lang w:val="en-US"/>
        </w:rPr>
        <w:t>FleetOptimize</w:t>
      </w:r>
      <w:proofErr w:type="spellEnd"/>
      <w:r w:rsidRPr="007B5F11">
        <w:rPr>
          <w:rFonts w:ascii="Courier New" w:hAnsi="Courier New" w:cs="Courier New"/>
          <w:lang w:val="en-US"/>
        </w:rPr>
        <w:t xml:space="preserve"> |  | * Agent A       |      |</w:t>
      </w:r>
    </w:p>
    <w:p w14:paraId="59ACACF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 </w:t>
      </w:r>
      <w:proofErr w:type="spellStart"/>
      <w:r w:rsidRPr="007B5F11">
        <w:rPr>
          <w:rFonts w:ascii="Courier New" w:hAnsi="Courier New" w:cs="Courier New"/>
          <w:lang w:val="en-US"/>
        </w:rPr>
        <w:t>MaterialOracle</w:t>
      </w:r>
      <w:proofErr w:type="spellEnd"/>
      <w:r w:rsidRPr="007B5F11">
        <w:rPr>
          <w:rFonts w:ascii="Courier New" w:hAnsi="Courier New" w:cs="Courier New"/>
          <w:lang w:val="en-US"/>
        </w:rPr>
        <w:t xml:space="preserve">|  | * </w:t>
      </w:r>
      <w:proofErr w:type="spellStart"/>
      <w:r w:rsidRPr="007B5F11">
        <w:rPr>
          <w:rFonts w:ascii="Courier New" w:hAnsi="Courier New" w:cs="Courier New"/>
          <w:lang w:val="en-US"/>
        </w:rPr>
        <w:t>RouteGenius</w:t>
      </w:r>
      <w:proofErr w:type="spellEnd"/>
      <w:r w:rsidRPr="007B5F11">
        <w:rPr>
          <w:rFonts w:ascii="Courier New" w:hAnsi="Courier New" w:cs="Courier New"/>
          <w:lang w:val="en-US"/>
        </w:rPr>
        <w:t xml:space="preserve">   |  | * Agent B       |      |</w:t>
      </w:r>
    </w:p>
    <w:p w14:paraId="5074D54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 </w:t>
      </w:r>
      <w:proofErr w:type="spellStart"/>
      <w:r w:rsidRPr="007B5F11">
        <w:rPr>
          <w:rFonts w:ascii="Courier New" w:hAnsi="Courier New" w:cs="Courier New"/>
          <w:lang w:val="en-US"/>
        </w:rPr>
        <w:t>ScheduleGenius</w:t>
      </w:r>
      <w:proofErr w:type="spellEnd"/>
      <w:r w:rsidRPr="007B5F11">
        <w:rPr>
          <w:rFonts w:ascii="Courier New" w:hAnsi="Courier New" w:cs="Courier New"/>
          <w:lang w:val="en-US"/>
        </w:rPr>
        <w:t xml:space="preserve">|  | * </w:t>
      </w:r>
      <w:proofErr w:type="spellStart"/>
      <w:r w:rsidRPr="007B5F11">
        <w:rPr>
          <w:rFonts w:ascii="Courier New" w:hAnsi="Courier New" w:cs="Courier New"/>
          <w:lang w:val="en-US"/>
        </w:rPr>
        <w:t>CarbonTracker</w:t>
      </w:r>
      <w:proofErr w:type="spellEnd"/>
      <w:r w:rsidRPr="007B5F11">
        <w:rPr>
          <w:rFonts w:ascii="Courier New" w:hAnsi="Courier New" w:cs="Courier New"/>
          <w:lang w:val="en-US"/>
        </w:rPr>
        <w:t xml:space="preserve"> |  | * Agent C       |      |</w:t>
      </w:r>
    </w:p>
    <w:p w14:paraId="2D26D23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 </w:t>
      </w:r>
      <w:proofErr w:type="spellStart"/>
      <w:r w:rsidRPr="007B5F11">
        <w:rPr>
          <w:rFonts w:ascii="Courier New" w:hAnsi="Courier New" w:cs="Courier New"/>
          <w:lang w:val="en-US"/>
        </w:rPr>
        <w:t>CustomerSat</w:t>
      </w:r>
      <w:proofErr w:type="spellEnd"/>
      <w:r w:rsidRPr="007B5F11">
        <w:rPr>
          <w:rFonts w:ascii="Courier New" w:hAnsi="Courier New" w:cs="Courier New"/>
          <w:lang w:val="en-US"/>
        </w:rPr>
        <w:t xml:space="preserve">   |  | * </w:t>
      </w:r>
      <w:proofErr w:type="spellStart"/>
      <w:r w:rsidRPr="007B5F11">
        <w:rPr>
          <w:rFonts w:ascii="Courier New" w:hAnsi="Courier New" w:cs="Courier New"/>
          <w:lang w:val="en-US"/>
        </w:rPr>
        <w:t>CustomerSat</w:t>
      </w:r>
      <w:proofErr w:type="spellEnd"/>
      <w:r w:rsidRPr="007B5F11">
        <w:rPr>
          <w:rFonts w:ascii="Courier New" w:hAnsi="Courier New" w:cs="Courier New"/>
          <w:lang w:val="en-US"/>
        </w:rPr>
        <w:t xml:space="preserve">   |  | * </w:t>
      </w:r>
      <w:proofErr w:type="spellStart"/>
      <w:r w:rsidRPr="007B5F11">
        <w:rPr>
          <w:rFonts w:ascii="Courier New" w:hAnsi="Courier New" w:cs="Courier New"/>
          <w:lang w:val="en-US"/>
        </w:rPr>
        <w:t>CustomerSat</w:t>
      </w:r>
      <w:proofErr w:type="spellEnd"/>
      <w:r w:rsidRPr="007B5F11">
        <w:rPr>
          <w:rFonts w:ascii="Courier New" w:hAnsi="Courier New" w:cs="Courier New"/>
          <w:lang w:val="en-US"/>
        </w:rPr>
        <w:t xml:space="preserve">   |      |</w:t>
      </w:r>
    </w:p>
    <w:p w14:paraId="455A93F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Viability     |  | * Viability     |  | * Viability     |      |</w:t>
      </w:r>
    </w:p>
    <w:p w14:paraId="3EEC4A3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      |</w:t>
      </w:r>
    </w:p>
    <w:p w14:paraId="09E8231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                  |</w:t>
      </w:r>
    </w:p>
    <w:p w14:paraId="299797B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w:t>
      </w:r>
    </w:p>
    <w:p w14:paraId="37A3A68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SHARED COMPONENTS:                                |</w:t>
      </w:r>
    </w:p>
    <w:p w14:paraId="1C37CC6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Lifetime World Model (55B parameters)                   |</w:t>
      </w:r>
    </w:p>
    <w:p w14:paraId="23AA4D7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MCP Hub orchestration                                   |</w:t>
      </w:r>
    </w:p>
    <w:p w14:paraId="576A75D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Supabase + </w:t>
      </w:r>
      <w:proofErr w:type="spellStart"/>
      <w:r w:rsidRPr="007B5F11">
        <w:rPr>
          <w:rFonts w:ascii="Courier New" w:hAnsi="Courier New" w:cs="Courier New"/>
          <w:lang w:val="en-US"/>
        </w:rPr>
        <w:t>pgvector</w:t>
      </w:r>
      <w:proofErr w:type="spellEnd"/>
      <w:r w:rsidRPr="007B5F11">
        <w:rPr>
          <w:rFonts w:ascii="Courier New" w:hAnsi="Courier New" w:cs="Courier New"/>
          <w:lang w:val="en-US"/>
        </w:rPr>
        <w:t xml:space="preserve"> (data layer)                        |</w:t>
      </w:r>
    </w:p>
    <w:p w14:paraId="2A38A2D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EU compliance engine                                    |</w:t>
      </w:r>
    </w:p>
    <w:p w14:paraId="59CCAA4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1BACAC1A"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4A531A2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711FAA5A" w14:textId="77777777" w:rsidR="00107A6F" w:rsidRPr="007B5F11" w:rsidRDefault="00107A6F" w:rsidP="00107A6F">
      <w:pPr>
        <w:pStyle w:val="Vaintekstin"/>
        <w:rPr>
          <w:rFonts w:ascii="Courier New" w:hAnsi="Courier New" w:cs="Courier New"/>
          <w:lang w:val="en-US"/>
        </w:rPr>
      </w:pPr>
    </w:p>
    <w:p w14:paraId="66D72A8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4.1.2 Strategic Innovations</w:t>
      </w:r>
    </w:p>
    <w:p w14:paraId="6786F27A" w14:textId="77777777" w:rsidR="00107A6F" w:rsidRPr="007B5F11" w:rsidRDefault="00107A6F" w:rsidP="00107A6F">
      <w:pPr>
        <w:pStyle w:val="Vaintekstin"/>
        <w:rPr>
          <w:rFonts w:ascii="Courier New" w:hAnsi="Courier New" w:cs="Courier New"/>
          <w:lang w:val="en-US"/>
        </w:rPr>
      </w:pPr>
    </w:p>
    <w:p w14:paraId="3F111B1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EU Compliance as Competitive Advantage**</w:t>
      </w:r>
    </w:p>
    <w:p w14:paraId="0E4858D5" w14:textId="77777777" w:rsidR="00107A6F" w:rsidRPr="007B5F11" w:rsidRDefault="00107A6F" w:rsidP="00107A6F">
      <w:pPr>
        <w:pStyle w:val="Vaintekstin"/>
        <w:rPr>
          <w:rFonts w:ascii="Courier New" w:hAnsi="Courier New" w:cs="Courier New"/>
          <w:lang w:val="en-US"/>
        </w:rPr>
      </w:pPr>
    </w:p>
    <w:p w14:paraId="0884AE5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Data residency: europe-north1 (Finland/Sweden)</w:t>
      </w:r>
    </w:p>
    <w:p w14:paraId="651FD8C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AI Act: Low-risk classification with human oversight</w:t>
      </w:r>
    </w:p>
    <w:p w14:paraId="11CB259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NIS2: Security by design for critical infrastructure customers</w:t>
      </w:r>
    </w:p>
    <w:p w14:paraId="396E555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Fit for 55: Native carbon tracking for 2028 deadline</w:t>
      </w:r>
    </w:p>
    <w:p w14:paraId="58CCE6FC" w14:textId="77777777" w:rsidR="00107A6F" w:rsidRPr="007B5F11" w:rsidRDefault="00107A6F" w:rsidP="00107A6F">
      <w:pPr>
        <w:pStyle w:val="Vaintekstin"/>
        <w:rPr>
          <w:rFonts w:ascii="Courier New" w:hAnsi="Courier New" w:cs="Courier New"/>
          <w:lang w:val="en-US"/>
        </w:rPr>
      </w:pPr>
    </w:p>
    <w:p w14:paraId="47C63F7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Network Effects Across Verticals**</w:t>
      </w:r>
    </w:p>
    <w:p w14:paraId="1B7DA3FB" w14:textId="77777777" w:rsidR="00107A6F" w:rsidRPr="007B5F11" w:rsidRDefault="00107A6F" w:rsidP="00107A6F">
      <w:pPr>
        <w:pStyle w:val="Vaintekstin"/>
        <w:rPr>
          <w:rFonts w:ascii="Courier New" w:hAnsi="Courier New" w:cs="Courier New"/>
          <w:lang w:val="en-US"/>
        </w:rPr>
      </w:pPr>
    </w:p>
    <w:p w14:paraId="3E088F4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Logistics route optimization data -&gt; Construction delivery scheduling</w:t>
      </w:r>
    </w:p>
    <w:p w14:paraId="696E62D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Manufacturing quality data -&gt; Real estate maintenance prediction</w:t>
      </w:r>
    </w:p>
    <w:p w14:paraId="4AD4066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Energy consumption patterns -&gt; All verticals benefit</w:t>
      </w:r>
    </w:p>
    <w:p w14:paraId="4306DE95" w14:textId="77777777" w:rsidR="00107A6F" w:rsidRPr="007B5F11" w:rsidRDefault="00107A6F" w:rsidP="00107A6F">
      <w:pPr>
        <w:pStyle w:val="Vaintekstin"/>
        <w:rPr>
          <w:rFonts w:ascii="Courier New" w:hAnsi="Courier New" w:cs="Courier New"/>
          <w:lang w:val="en-US"/>
        </w:rPr>
      </w:pPr>
    </w:p>
    <w:p w14:paraId="7995DE4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4.1.3 Customer Promise</w:t>
      </w:r>
    </w:p>
    <w:p w14:paraId="057E50EC" w14:textId="77777777" w:rsidR="00107A6F" w:rsidRPr="007B5F11" w:rsidRDefault="00107A6F" w:rsidP="00107A6F">
      <w:pPr>
        <w:pStyle w:val="Vaintekstin"/>
        <w:rPr>
          <w:rFonts w:ascii="Courier New" w:hAnsi="Courier New" w:cs="Courier New"/>
          <w:lang w:val="en-US"/>
        </w:rPr>
      </w:pPr>
    </w:p>
    <w:p w14:paraId="59F3278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**Promise:** 2-month payback period or money back</w:t>
      </w:r>
    </w:p>
    <w:p w14:paraId="603F5B6D" w14:textId="77777777" w:rsidR="00107A6F" w:rsidRPr="007B5F11" w:rsidRDefault="00107A6F" w:rsidP="00107A6F">
      <w:pPr>
        <w:pStyle w:val="Vaintekstin"/>
        <w:rPr>
          <w:rFonts w:ascii="Courier New" w:hAnsi="Courier New" w:cs="Courier New"/>
          <w:lang w:val="en-US"/>
        </w:rPr>
      </w:pPr>
    </w:p>
    <w:p w14:paraId="79A33D1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**Value proposition:**</w:t>
      </w:r>
    </w:p>
    <w:p w14:paraId="066B62B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Real-time emissions tracking (EU mandate 2028)</w:t>
      </w:r>
    </w:p>
    <w:p w14:paraId="60B5D0C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Viability analysis (project profitability)</w:t>
      </w:r>
    </w:p>
    <w:p w14:paraId="3A17502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Automated reports (saves 10h/week)</w:t>
      </w:r>
    </w:p>
    <w:p w14:paraId="2B6A337F" w14:textId="77777777" w:rsidR="00107A6F" w:rsidRPr="007B5F11" w:rsidRDefault="00107A6F" w:rsidP="00107A6F">
      <w:pPr>
        <w:pStyle w:val="Vaintekstin"/>
        <w:rPr>
          <w:rFonts w:ascii="Courier New" w:hAnsi="Courier New" w:cs="Courier New"/>
          <w:lang w:val="en-US"/>
        </w:rPr>
      </w:pPr>
    </w:p>
    <w:p w14:paraId="24464E6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**Validation:** EUR 10k MRR from Uber, Bolt, and Kela during pilot proves customer willingness to pay.</w:t>
      </w:r>
    </w:p>
    <w:p w14:paraId="38399E67" w14:textId="77777777" w:rsidR="00107A6F" w:rsidRPr="007B5F11" w:rsidRDefault="00107A6F" w:rsidP="00107A6F">
      <w:pPr>
        <w:pStyle w:val="Vaintekstin"/>
        <w:rPr>
          <w:rFonts w:ascii="Courier New" w:hAnsi="Courier New" w:cs="Courier New"/>
          <w:lang w:val="en-US"/>
        </w:rPr>
      </w:pPr>
    </w:p>
    <w:p w14:paraId="157EB3F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4.2 Operational Layer: AgentFoundry and Lifetime Scope Signals</w:t>
      </w:r>
    </w:p>
    <w:p w14:paraId="38CB6080" w14:textId="77777777" w:rsidR="00107A6F" w:rsidRPr="007B5F11" w:rsidRDefault="00107A6F" w:rsidP="00107A6F">
      <w:pPr>
        <w:pStyle w:val="Vaintekstin"/>
        <w:rPr>
          <w:rFonts w:ascii="Courier New" w:hAnsi="Courier New" w:cs="Courier New"/>
          <w:lang w:val="en-US"/>
        </w:rPr>
      </w:pPr>
    </w:p>
    <w:p w14:paraId="6D41F0C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operational layer documents the actual implementation mechanisms that enable the Solution Factory to function.</w:t>
      </w:r>
    </w:p>
    <w:p w14:paraId="15BFF4AB" w14:textId="77777777" w:rsidR="00107A6F" w:rsidRPr="007B5F11" w:rsidRDefault="00107A6F" w:rsidP="00107A6F">
      <w:pPr>
        <w:pStyle w:val="Vaintekstin"/>
        <w:rPr>
          <w:rFonts w:ascii="Courier New" w:hAnsi="Courier New" w:cs="Courier New"/>
          <w:lang w:val="en-US"/>
        </w:rPr>
      </w:pPr>
    </w:p>
    <w:p w14:paraId="0019F1E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4.2.1 AgentFoundry Architecture</w:t>
      </w:r>
    </w:p>
    <w:p w14:paraId="7E620414" w14:textId="77777777" w:rsidR="00107A6F" w:rsidRPr="007B5F11" w:rsidRDefault="00107A6F" w:rsidP="00107A6F">
      <w:pPr>
        <w:pStyle w:val="Vaintekstin"/>
        <w:rPr>
          <w:rFonts w:ascii="Courier New" w:hAnsi="Courier New" w:cs="Courier New"/>
          <w:lang w:val="en-US"/>
        </w:rPr>
      </w:pPr>
    </w:p>
    <w:p w14:paraId="1143795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AgentFoundry is a multi-model, multi-tenant framework for deploying AI agents across industrial verticals.</w:t>
      </w:r>
    </w:p>
    <w:p w14:paraId="6491D7E3" w14:textId="77777777" w:rsidR="00107A6F" w:rsidRPr="007B5F11" w:rsidRDefault="00107A6F" w:rsidP="00107A6F">
      <w:pPr>
        <w:pStyle w:val="Vaintekstin"/>
        <w:rPr>
          <w:rFonts w:ascii="Courier New" w:hAnsi="Courier New" w:cs="Courier New"/>
          <w:lang w:val="en-US"/>
        </w:rPr>
      </w:pPr>
    </w:p>
    <w:p w14:paraId="4A1419E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4.2.2 Lifetime Scope Signals Protocol</w:t>
      </w:r>
    </w:p>
    <w:p w14:paraId="00325EC1" w14:textId="77777777" w:rsidR="00107A6F" w:rsidRPr="007B5F11" w:rsidRDefault="00107A6F" w:rsidP="00107A6F">
      <w:pPr>
        <w:pStyle w:val="Vaintekstin"/>
        <w:rPr>
          <w:rFonts w:ascii="Courier New" w:hAnsi="Courier New" w:cs="Courier New"/>
          <w:lang w:val="en-US"/>
        </w:rPr>
      </w:pPr>
    </w:p>
    <w:p w14:paraId="2769CF8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**V1.0 Agent Fleet (10 agents):**</w:t>
      </w:r>
    </w:p>
    <w:p w14:paraId="214C5255" w14:textId="77777777" w:rsidR="00107A6F" w:rsidRPr="007B5F11" w:rsidRDefault="00107A6F" w:rsidP="00107A6F">
      <w:pPr>
        <w:pStyle w:val="Vaintekstin"/>
        <w:rPr>
          <w:rFonts w:ascii="Courier New" w:hAnsi="Courier New" w:cs="Courier New"/>
          <w:lang w:val="en-US"/>
        </w:rPr>
      </w:pPr>
    </w:p>
    <w:p w14:paraId="07FF3D4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ID | Name | Phase | Priority | Signals |</w:t>
      </w:r>
    </w:p>
    <w:p w14:paraId="65DEA1A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8EDAF1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Agent-01 | DWS IQ Login | 1 | Critical | </w:t>
      </w:r>
      <w:proofErr w:type="spellStart"/>
      <w:r w:rsidRPr="007B5F11">
        <w:rPr>
          <w:rFonts w:ascii="Courier New" w:hAnsi="Courier New" w:cs="Courier New"/>
          <w:lang w:val="en-US"/>
        </w:rPr>
        <w:t>jwt</w:t>
      </w:r>
      <w:proofErr w:type="spellEnd"/>
      <w:r w:rsidRPr="007B5F11">
        <w:rPr>
          <w:rFonts w:ascii="Courier New" w:hAnsi="Courier New" w:cs="Courier New"/>
          <w:lang w:val="en-US"/>
        </w:rPr>
        <w:t xml:space="preserve">-service, </w:t>
      </w:r>
      <w:proofErr w:type="spellStart"/>
      <w:r w:rsidRPr="007B5F11">
        <w:rPr>
          <w:rFonts w:ascii="Courier New" w:hAnsi="Courier New" w:cs="Courier New"/>
          <w:lang w:val="en-US"/>
        </w:rPr>
        <w:t>supabase</w:t>
      </w:r>
      <w:proofErr w:type="spellEnd"/>
      <w:r w:rsidRPr="007B5F11">
        <w:rPr>
          <w:rFonts w:ascii="Courier New" w:hAnsi="Courier New" w:cs="Courier New"/>
          <w:lang w:val="en-US"/>
        </w:rPr>
        <w:t>-auth |</w:t>
      </w:r>
    </w:p>
    <w:p w14:paraId="4161AF4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Agent-02 | Firehorse Apps | 2 | Critical | report-</w:t>
      </w:r>
      <w:proofErr w:type="spellStart"/>
      <w:r w:rsidRPr="007B5F11">
        <w:rPr>
          <w:rFonts w:ascii="Courier New" w:hAnsi="Courier New" w:cs="Courier New"/>
          <w:lang w:val="en-US"/>
        </w:rPr>
        <w:t>api</w:t>
      </w:r>
      <w:proofErr w:type="spellEnd"/>
      <w:r w:rsidRPr="007B5F11">
        <w:rPr>
          <w:rFonts w:ascii="Courier New" w:hAnsi="Courier New" w:cs="Courier New"/>
          <w:lang w:val="en-US"/>
        </w:rPr>
        <w:t>, automation-</w:t>
      </w:r>
      <w:proofErr w:type="spellStart"/>
      <w:r w:rsidRPr="007B5F11">
        <w:rPr>
          <w:rFonts w:ascii="Courier New" w:hAnsi="Courier New" w:cs="Courier New"/>
          <w:lang w:val="en-US"/>
        </w:rPr>
        <w:t>api</w:t>
      </w:r>
      <w:proofErr w:type="spellEnd"/>
      <w:r w:rsidRPr="007B5F11">
        <w:rPr>
          <w:rFonts w:ascii="Courier New" w:hAnsi="Courier New" w:cs="Courier New"/>
          <w:lang w:val="en-US"/>
        </w:rPr>
        <w:t xml:space="preserve"> |</w:t>
      </w:r>
    </w:p>
    <w:p w14:paraId="5B8E5F6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Agent-03 | Customer Dashboard | 3 | Critical | dashboard-layout |</w:t>
      </w:r>
    </w:p>
    <w:p w14:paraId="7FEE009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Agent-04 | AI Agents | 2 | Critical | </w:t>
      </w:r>
      <w:proofErr w:type="spellStart"/>
      <w:r w:rsidRPr="007B5F11">
        <w:rPr>
          <w:rFonts w:ascii="Courier New" w:hAnsi="Courier New" w:cs="Courier New"/>
          <w:lang w:val="en-US"/>
        </w:rPr>
        <w:t>mcp</w:t>
      </w:r>
      <w:proofErr w:type="spellEnd"/>
      <w:r w:rsidRPr="007B5F11">
        <w:rPr>
          <w:rFonts w:ascii="Courier New" w:hAnsi="Courier New" w:cs="Courier New"/>
          <w:lang w:val="en-US"/>
        </w:rPr>
        <w:t xml:space="preserve">-hub, </w:t>
      </w:r>
      <w:proofErr w:type="spellStart"/>
      <w:r w:rsidRPr="007B5F11">
        <w:rPr>
          <w:rFonts w:ascii="Courier New" w:hAnsi="Courier New" w:cs="Courier New"/>
          <w:lang w:val="en-US"/>
        </w:rPr>
        <w:t>sitesense</w:t>
      </w:r>
      <w:proofErr w:type="spellEnd"/>
      <w:r w:rsidRPr="007B5F11">
        <w:rPr>
          <w:rFonts w:ascii="Courier New" w:hAnsi="Courier New" w:cs="Courier New"/>
          <w:lang w:val="en-US"/>
        </w:rPr>
        <w:t xml:space="preserve"> |</w:t>
      </w:r>
    </w:p>
    <w:p w14:paraId="6899F12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Agent-05 | Mobile Dashboard | 3 | High | offline-</w:t>
      </w:r>
      <w:proofErr w:type="gramStart"/>
      <w:r w:rsidRPr="007B5F11">
        <w:rPr>
          <w:rFonts w:ascii="Courier New" w:hAnsi="Courier New" w:cs="Courier New"/>
          <w:lang w:val="en-US"/>
        </w:rPr>
        <w:t>sync |</w:t>
      </w:r>
      <w:proofErr w:type="gramEnd"/>
    </w:p>
    <w:p w14:paraId="74C563D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Agent-06 | Enterprise | V1.1 | Low | (Deferred) |</w:t>
      </w:r>
    </w:p>
    <w:p w14:paraId="539541C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Agent-07 | Supabase Database | 1 | Critical | schema-users, </w:t>
      </w:r>
      <w:proofErr w:type="spellStart"/>
      <w:r w:rsidRPr="007B5F11">
        <w:rPr>
          <w:rFonts w:ascii="Courier New" w:hAnsi="Courier New" w:cs="Courier New"/>
          <w:lang w:val="en-US"/>
        </w:rPr>
        <w:t>rls</w:t>
      </w:r>
      <w:proofErr w:type="spellEnd"/>
      <w:r w:rsidRPr="007B5F11">
        <w:rPr>
          <w:rFonts w:ascii="Courier New" w:hAnsi="Courier New" w:cs="Courier New"/>
          <w:lang w:val="en-US"/>
        </w:rPr>
        <w:t>-policies |</w:t>
      </w:r>
    </w:p>
    <w:p w14:paraId="200901C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Agent-08 | Payments | 4 | Medium | stripe-setup |</w:t>
      </w:r>
    </w:p>
    <w:p w14:paraId="1496EA2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Agent-09 | Email System | 2 | High | transactional |</w:t>
      </w:r>
    </w:p>
    <w:p w14:paraId="7CA14AA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Agent-10 | Documentation | 1 | Low | </w:t>
      </w:r>
      <w:proofErr w:type="spellStart"/>
      <w:r w:rsidRPr="007B5F11">
        <w:rPr>
          <w:rFonts w:ascii="Courier New" w:hAnsi="Courier New" w:cs="Courier New"/>
          <w:lang w:val="en-US"/>
        </w:rPr>
        <w:t>api</w:t>
      </w:r>
      <w:proofErr w:type="spellEnd"/>
      <w:r w:rsidRPr="007B5F11">
        <w:rPr>
          <w:rFonts w:ascii="Courier New" w:hAnsi="Courier New" w:cs="Courier New"/>
          <w:lang w:val="en-US"/>
        </w:rPr>
        <w:t>-docs |</w:t>
      </w:r>
    </w:p>
    <w:p w14:paraId="52B9F83B" w14:textId="77777777" w:rsidR="00107A6F" w:rsidRPr="007B5F11" w:rsidRDefault="00107A6F" w:rsidP="00107A6F">
      <w:pPr>
        <w:pStyle w:val="Vaintekstin"/>
        <w:rPr>
          <w:rFonts w:ascii="Courier New" w:hAnsi="Courier New" w:cs="Courier New"/>
          <w:lang w:val="en-US"/>
        </w:rPr>
      </w:pPr>
    </w:p>
    <w:p w14:paraId="4374CA2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4.2.3 Three-Phase Deployment Model</w:t>
      </w:r>
    </w:p>
    <w:p w14:paraId="727CD28C" w14:textId="77777777" w:rsidR="00107A6F" w:rsidRPr="007B5F11" w:rsidRDefault="00107A6F" w:rsidP="00107A6F">
      <w:pPr>
        <w:pStyle w:val="Vaintekstin"/>
        <w:rPr>
          <w:rFonts w:ascii="Courier New" w:hAnsi="Courier New" w:cs="Courier New"/>
          <w:lang w:val="en-US"/>
        </w:rPr>
      </w:pPr>
    </w:p>
    <w:p w14:paraId="39A6398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**Phase 1: Silent Pilot (30 days)**</w:t>
      </w:r>
    </w:p>
    <w:p w14:paraId="38F99C7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 observes and records all operations</w:t>
      </w:r>
    </w:p>
    <w:p w14:paraId="5AF4C32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No </w:t>
      </w:r>
      <w:proofErr w:type="gramStart"/>
      <w:r w:rsidRPr="007B5F11">
        <w:rPr>
          <w:rFonts w:ascii="Courier New" w:hAnsi="Courier New" w:cs="Courier New"/>
          <w:lang w:val="en-US"/>
        </w:rPr>
        <w:t>actions</w:t>
      </w:r>
      <w:proofErr w:type="gramEnd"/>
      <w:r w:rsidRPr="007B5F11">
        <w:rPr>
          <w:rFonts w:ascii="Courier New" w:hAnsi="Courier New" w:cs="Courier New"/>
          <w:lang w:val="en-US"/>
        </w:rPr>
        <w:t xml:space="preserve"> on customer systems</w:t>
      </w:r>
    </w:p>
    <w:p w14:paraId="7AEF3F9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Builds baseline understanding of operations</w:t>
      </w:r>
    </w:p>
    <w:p w14:paraId="4766E223" w14:textId="77777777" w:rsidR="00107A6F" w:rsidRPr="007B5F11" w:rsidRDefault="00107A6F" w:rsidP="00107A6F">
      <w:pPr>
        <w:pStyle w:val="Vaintekstin"/>
        <w:rPr>
          <w:rFonts w:ascii="Courier New" w:hAnsi="Courier New" w:cs="Courier New"/>
          <w:lang w:val="en-US"/>
        </w:rPr>
      </w:pPr>
    </w:p>
    <w:p w14:paraId="50FE3CB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**Phase 2: Advisor (60 days)**</w:t>
      </w:r>
    </w:p>
    <w:p w14:paraId="446D31A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 recommends actions</w:t>
      </w:r>
    </w:p>
    <w:p w14:paraId="2C17557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All recommendations require human approval</w:t>
      </w:r>
    </w:p>
    <w:p w14:paraId="1637C3F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Builds trust through accurate predictions</w:t>
      </w:r>
    </w:p>
    <w:p w14:paraId="746520CF" w14:textId="77777777" w:rsidR="00107A6F" w:rsidRPr="007B5F11" w:rsidRDefault="00107A6F" w:rsidP="00107A6F">
      <w:pPr>
        <w:pStyle w:val="Vaintekstin"/>
        <w:rPr>
          <w:rFonts w:ascii="Courier New" w:hAnsi="Courier New" w:cs="Courier New"/>
          <w:lang w:val="en-US"/>
        </w:rPr>
      </w:pPr>
    </w:p>
    <w:p w14:paraId="66A895B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**Phase 3: Autonomous**</w:t>
      </w:r>
    </w:p>
    <w:p w14:paraId="6C856D4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 executes within defined guardrails</w:t>
      </w:r>
    </w:p>
    <w:p w14:paraId="55BDC25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Human oversight for exceptions</w:t>
      </w:r>
    </w:p>
    <w:p w14:paraId="6BD5482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Continuous monitoring and adjustment</w:t>
      </w:r>
    </w:p>
    <w:p w14:paraId="703E54D0" w14:textId="77777777" w:rsidR="00107A6F" w:rsidRPr="007B5F11" w:rsidRDefault="00107A6F" w:rsidP="00107A6F">
      <w:pPr>
        <w:pStyle w:val="Vaintekstin"/>
        <w:rPr>
          <w:rFonts w:ascii="Courier New" w:hAnsi="Courier New" w:cs="Courier New"/>
          <w:lang w:val="en-US"/>
        </w:rPr>
      </w:pPr>
    </w:p>
    <w:p w14:paraId="22489C9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4.3 Execution Layer: Brain-Memory-Body-Hands Architecture</w:t>
      </w:r>
    </w:p>
    <w:p w14:paraId="56ABE50E" w14:textId="77777777" w:rsidR="00107A6F" w:rsidRPr="007B5F11" w:rsidRDefault="00107A6F" w:rsidP="00107A6F">
      <w:pPr>
        <w:pStyle w:val="Vaintekstin"/>
        <w:rPr>
          <w:rFonts w:ascii="Courier New" w:hAnsi="Courier New" w:cs="Courier New"/>
          <w:lang w:val="en-US"/>
        </w:rPr>
      </w:pPr>
    </w:p>
    <w:p w14:paraId="1B7F3DA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4.3.1 Hybrid Cloud-Edge Architecture</w:t>
      </w:r>
    </w:p>
    <w:p w14:paraId="7B6C0068" w14:textId="77777777" w:rsidR="00107A6F" w:rsidRPr="007B5F11" w:rsidRDefault="00107A6F" w:rsidP="00107A6F">
      <w:pPr>
        <w:pStyle w:val="Vaintekstin"/>
        <w:rPr>
          <w:rFonts w:ascii="Courier New" w:hAnsi="Courier New" w:cs="Courier New"/>
          <w:lang w:val="en-US"/>
        </w:rPr>
      </w:pPr>
    </w:p>
    <w:p w14:paraId="79589B7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57508CC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8358DD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DWS6 HYBRID ARCHITECTURE                        |</w:t>
      </w:r>
    </w:p>
    <w:p w14:paraId="498EC83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05A2F94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584143A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CLOUD LAYER (Google Cloud Run)                   |</w:t>
      </w:r>
    </w:p>
    <w:p w14:paraId="5ACE107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Groq API Router (</w:t>
      </w:r>
      <w:proofErr w:type="spellStart"/>
      <w:r w:rsidRPr="007B5F11">
        <w:rPr>
          <w:rFonts w:ascii="Courier New" w:hAnsi="Courier New" w:cs="Courier New"/>
          <w:lang w:val="en-US"/>
        </w:rPr>
        <w:t>FastAPI</w:t>
      </w:r>
      <w:proofErr w:type="spellEnd"/>
      <w:r w:rsidRPr="007B5F11">
        <w:rPr>
          <w:rFonts w:ascii="Courier New" w:hAnsi="Courier New" w:cs="Courier New"/>
          <w:lang w:val="en-US"/>
        </w:rPr>
        <w:t>)                     |</w:t>
      </w:r>
    </w:p>
    <w:p w14:paraId="2E5BD15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Supabase (PostgreSQL)                         |</w:t>
      </w:r>
    </w:p>
    <w:p w14:paraId="137BFF4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Agent orchestration (</w:t>
      </w:r>
      <w:proofErr w:type="spellStart"/>
      <w:r w:rsidRPr="007B5F11">
        <w:rPr>
          <w:rFonts w:ascii="Courier New" w:hAnsi="Courier New" w:cs="Courier New"/>
          <w:lang w:val="en-US"/>
        </w:rPr>
        <w:t>LlamaStack</w:t>
      </w:r>
      <w:proofErr w:type="spellEnd"/>
      <w:r w:rsidRPr="007B5F11">
        <w:rPr>
          <w:rFonts w:ascii="Courier New" w:hAnsi="Courier New" w:cs="Courier New"/>
          <w:lang w:val="en-US"/>
        </w:rPr>
        <w:t>)              |</w:t>
      </w:r>
    </w:p>
    <w:p w14:paraId="16FE2C5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2FF84A7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EDGE LAYER (NVIDIA Jetson Orin Nano)             |</w:t>
      </w:r>
    </w:p>
    <w:p w14:paraId="634CB16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w:t>
      </w:r>
      <w:proofErr w:type="spellStart"/>
      <w:r w:rsidRPr="007B5F11">
        <w:rPr>
          <w:rFonts w:ascii="Courier New" w:hAnsi="Courier New" w:cs="Courier New"/>
          <w:lang w:val="en-US"/>
        </w:rPr>
        <w:t>SiteSense</w:t>
      </w:r>
      <w:proofErr w:type="spellEnd"/>
      <w:r w:rsidRPr="007B5F11">
        <w:rPr>
          <w:rFonts w:ascii="Courier New" w:hAnsi="Courier New" w:cs="Courier New"/>
          <w:lang w:val="en-US"/>
        </w:rPr>
        <w:t xml:space="preserve"> agent (construction site monitoring)|</w:t>
      </w:r>
    </w:p>
    <w:p w14:paraId="103ED34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Offline operation (no network required)       |</w:t>
      </w:r>
    </w:p>
    <w:p w14:paraId="553B0A6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&lt;100ms latency (25x faster than cloud)        |</w:t>
      </w:r>
    </w:p>
    <w:p w14:paraId="5509F3B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79D6BFF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CLIENT LAYER (Chromebook PWA)                    |</w:t>
      </w:r>
    </w:p>
    <w:p w14:paraId="3E8E56F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Progressive Web App                           |</w:t>
      </w:r>
    </w:p>
    <w:p w14:paraId="75AA460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Offline-first design                          |</w:t>
      </w:r>
    </w:p>
    <w:p w14:paraId="204D324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EU data residency (GDPR-compliant)            |</w:t>
      </w:r>
    </w:p>
    <w:p w14:paraId="4C8F201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29CFF39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9BFE54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1CAD7D0" w14:textId="77777777" w:rsidR="00107A6F" w:rsidRPr="007B5F11" w:rsidRDefault="00107A6F" w:rsidP="00107A6F">
      <w:pPr>
        <w:pStyle w:val="Vaintekstin"/>
        <w:rPr>
          <w:rFonts w:ascii="Courier New" w:hAnsi="Courier New" w:cs="Courier New"/>
          <w:lang w:val="en-US"/>
        </w:rPr>
      </w:pPr>
    </w:p>
    <w:p w14:paraId="1DC6214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4.3.2 MCP Hub Multi-Agent Orchestration Platform</w:t>
      </w:r>
    </w:p>
    <w:p w14:paraId="54F85F89" w14:textId="77777777" w:rsidR="00107A6F" w:rsidRPr="007B5F11" w:rsidRDefault="00107A6F" w:rsidP="00107A6F">
      <w:pPr>
        <w:pStyle w:val="Vaintekstin"/>
        <w:rPr>
          <w:rFonts w:ascii="Courier New" w:hAnsi="Courier New" w:cs="Courier New"/>
          <w:lang w:val="en-US"/>
        </w:rPr>
      </w:pPr>
    </w:p>
    <w:p w14:paraId="5775FF6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**Vision:** Control plane that coordinates Cursor, Claude, Gemini, and DWS IQ agents with construction planning tools and Lifetime Firehorse products.</w:t>
      </w:r>
    </w:p>
    <w:p w14:paraId="64D5180B" w14:textId="77777777" w:rsidR="00107A6F" w:rsidRPr="007B5F11" w:rsidRDefault="00107A6F" w:rsidP="00107A6F">
      <w:pPr>
        <w:pStyle w:val="Vaintekstin"/>
        <w:rPr>
          <w:rFonts w:ascii="Courier New" w:hAnsi="Courier New" w:cs="Courier New"/>
          <w:lang w:val="en-US"/>
        </w:rPr>
      </w:pPr>
    </w:p>
    <w:p w14:paraId="5E084C3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**Business impact:**</w:t>
      </w:r>
    </w:p>
    <w:p w14:paraId="7F60BB3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+62% development velocity</w:t>
      </w:r>
    </w:p>
    <w:p w14:paraId="3CFBE42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-73% bug reduction</w:t>
      </w:r>
    </w:p>
    <w:p w14:paraId="266CBA0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EUR 23,640/year savings</w:t>
      </w:r>
    </w:p>
    <w:p w14:paraId="3428B2A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- 17.2 months runway on EUR 150K SAFE (vs 6.7 months without MCP)</w:t>
      </w:r>
    </w:p>
    <w:p w14:paraId="185A4E91" w14:textId="77777777" w:rsidR="00107A6F" w:rsidRPr="007B5F11" w:rsidRDefault="00107A6F" w:rsidP="00107A6F">
      <w:pPr>
        <w:pStyle w:val="Vaintekstin"/>
        <w:rPr>
          <w:rFonts w:ascii="Courier New" w:hAnsi="Courier New" w:cs="Courier New"/>
          <w:lang w:val="en-US"/>
        </w:rPr>
      </w:pPr>
    </w:p>
    <w:p w14:paraId="5B84D65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4.4 Cost Model</w:t>
      </w:r>
    </w:p>
    <w:p w14:paraId="12205E6B" w14:textId="77777777" w:rsidR="00107A6F" w:rsidRPr="007B5F11" w:rsidRDefault="00107A6F" w:rsidP="00107A6F">
      <w:pPr>
        <w:pStyle w:val="Vaintekstin"/>
        <w:rPr>
          <w:rFonts w:ascii="Courier New" w:hAnsi="Courier New" w:cs="Courier New"/>
          <w:lang w:val="en-US"/>
        </w:rPr>
      </w:pPr>
    </w:p>
    <w:p w14:paraId="7ED2DDE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Phase | Cost | Technology |</w:t>
      </w:r>
    </w:p>
    <w:p w14:paraId="7A98A9A1"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4DB0924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**MVP** | EUR 0/month | Cloud Run free tier + Cursor Pro + Claude Code Max |</w:t>
      </w:r>
    </w:p>
    <w:p w14:paraId="09E8935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**Alpha** | EUR 50-150/month | Groq + Supabase Pro |</w:t>
      </w:r>
    </w:p>
    <w:p w14:paraId="3A688F5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**V1** | EUR 350/month | Groq + Supabase + Monitoring |</w:t>
      </w:r>
    </w:p>
    <w:p w14:paraId="58502C03" w14:textId="77777777" w:rsidR="00107A6F" w:rsidRPr="007B5F11" w:rsidRDefault="00107A6F" w:rsidP="00107A6F">
      <w:pPr>
        <w:pStyle w:val="Vaintekstin"/>
        <w:rPr>
          <w:rFonts w:ascii="Courier New" w:hAnsi="Courier New" w:cs="Courier New"/>
          <w:lang w:val="en-US"/>
        </w:rPr>
      </w:pPr>
    </w:p>
    <w:p w14:paraId="16B5516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4.5 Go-to-Market Strategy</w:t>
      </w:r>
    </w:p>
    <w:p w14:paraId="45007585" w14:textId="77777777" w:rsidR="00107A6F" w:rsidRPr="007B5F11" w:rsidRDefault="00107A6F" w:rsidP="00107A6F">
      <w:pPr>
        <w:pStyle w:val="Vaintekstin"/>
        <w:rPr>
          <w:rFonts w:ascii="Courier New" w:hAnsi="Courier New" w:cs="Courier New"/>
          <w:lang w:val="en-US"/>
        </w:rPr>
      </w:pPr>
    </w:p>
    <w:p w14:paraId="3DA9436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Phase | Timeline | Customers | Agents |</w:t>
      </w:r>
    </w:p>
    <w:p w14:paraId="218AFF2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C6BABB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**MVP** | December 2025 | 5 construction customers (FREE) | 2 |</w:t>
      </w:r>
    </w:p>
    <w:p w14:paraId="79A6C9C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**Alpha** | February 2026 | 20-50 customers, 3 industries | 10 |</w:t>
      </w:r>
    </w:p>
    <w:p w14:paraId="0E97590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**V1** | November 2026 | 100+ customers, 8 industries | 33 |</w:t>
      </w:r>
    </w:p>
    <w:p w14:paraId="5F3ECF2F" w14:textId="77777777" w:rsidR="00107A6F" w:rsidRPr="007B5F11" w:rsidRDefault="00107A6F" w:rsidP="00107A6F">
      <w:pPr>
        <w:pStyle w:val="Vaintekstin"/>
        <w:rPr>
          <w:rFonts w:ascii="Courier New" w:hAnsi="Courier New" w:cs="Courier New"/>
          <w:lang w:val="en-US"/>
        </w:rPr>
      </w:pPr>
    </w:p>
    <w:p w14:paraId="079F2B0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4.6 Firehorse Omnichannel: Marketing Targeting Optimization</w:t>
      </w:r>
    </w:p>
    <w:p w14:paraId="00423CB5" w14:textId="77777777" w:rsidR="00107A6F" w:rsidRPr="007B5F11" w:rsidRDefault="00107A6F" w:rsidP="00107A6F">
      <w:pPr>
        <w:pStyle w:val="Vaintekstin"/>
        <w:rPr>
          <w:rFonts w:ascii="Courier New" w:hAnsi="Courier New" w:cs="Courier New"/>
          <w:lang w:val="en-US"/>
        </w:rPr>
      </w:pPr>
    </w:p>
    <w:p w14:paraId="081F8FB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**Problem:** SMEs struggle to allocate limited marketing budgets effectively.</w:t>
      </w:r>
    </w:p>
    <w:p w14:paraId="3DD966E1" w14:textId="77777777" w:rsidR="00107A6F" w:rsidRPr="007B5F11" w:rsidRDefault="00107A6F" w:rsidP="00107A6F">
      <w:pPr>
        <w:pStyle w:val="Vaintekstin"/>
        <w:rPr>
          <w:rFonts w:ascii="Courier New" w:hAnsi="Courier New" w:cs="Courier New"/>
          <w:lang w:val="en-US"/>
        </w:rPr>
      </w:pPr>
    </w:p>
    <w:p w14:paraId="584C903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**Solution:** Firehorse Omnichannel leverages AI-powered market intelligence for channel selection optimization.</w:t>
      </w:r>
    </w:p>
    <w:p w14:paraId="0C4520F1" w14:textId="77777777" w:rsidR="00107A6F" w:rsidRPr="007B5F11" w:rsidRDefault="00107A6F" w:rsidP="00107A6F">
      <w:pPr>
        <w:pStyle w:val="Vaintekstin"/>
        <w:rPr>
          <w:rFonts w:ascii="Courier New" w:hAnsi="Courier New" w:cs="Courier New"/>
          <w:lang w:val="en-US"/>
        </w:rPr>
      </w:pPr>
    </w:p>
    <w:p w14:paraId="530D6F4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**Result:** "Right time, right amount" funding strategy that maximizes ROI.</w:t>
      </w:r>
    </w:p>
    <w:p w14:paraId="4573CE30" w14:textId="77777777" w:rsidR="00107A6F" w:rsidRPr="007B5F11" w:rsidRDefault="00107A6F" w:rsidP="00107A6F">
      <w:pPr>
        <w:pStyle w:val="Vaintekstin"/>
        <w:rPr>
          <w:rFonts w:ascii="Courier New" w:hAnsi="Courier New" w:cs="Courier New"/>
          <w:lang w:val="en-US"/>
        </w:rPr>
      </w:pPr>
    </w:p>
    <w:p w14:paraId="06B9F2E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4.7 Regulatory Compliance: Legal Moat</w:t>
      </w:r>
    </w:p>
    <w:p w14:paraId="26A7B413" w14:textId="77777777" w:rsidR="00107A6F" w:rsidRPr="007B5F11" w:rsidRDefault="00107A6F" w:rsidP="00107A6F">
      <w:pPr>
        <w:pStyle w:val="Vaintekstin"/>
        <w:rPr>
          <w:rFonts w:ascii="Courier New" w:hAnsi="Courier New" w:cs="Courier New"/>
          <w:lang w:val="en-US"/>
        </w:rPr>
      </w:pPr>
    </w:p>
    <w:p w14:paraId="0AB40CE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4.7.1 GDPR &amp; Sovereignty</w:t>
      </w:r>
    </w:p>
    <w:p w14:paraId="3860B9A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Implementing Private Cloud architecture ensures EU data residency and sovereignty.</w:t>
      </w:r>
    </w:p>
    <w:p w14:paraId="71BE7E60" w14:textId="77777777" w:rsidR="00107A6F" w:rsidRPr="007B5F11" w:rsidRDefault="00107A6F" w:rsidP="00107A6F">
      <w:pPr>
        <w:pStyle w:val="Vaintekstin"/>
        <w:rPr>
          <w:rFonts w:ascii="Courier New" w:hAnsi="Courier New" w:cs="Courier New"/>
          <w:lang w:val="en-US"/>
        </w:rPr>
      </w:pPr>
    </w:p>
    <w:p w14:paraId="340312C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4.7.2 NIS2 Directive</w:t>
      </w:r>
    </w:p>
    <w:p w14:paraId="74F31C8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Alignment with cybersecurity requirements for critical operators.</w:t>
      </w:r>
    </w:p>
    <w:p w14:paraId="2D9B2E08" w14:textId="77777777" w:rsidR="00107A6F" w:rsidRPr="007B5F11" w:rsidRDefault="00107A6F" w:rsidP="00107A6F">
      <w:pPr>
        <w:pStyle w:val="Vaintekstin"/>
        <w:rPr>
          <w:rFonts w:ascii="Courier New" w:hAnsi="Courier New" w:cs="Courier New"/>
          <w:lang w:val="en-US"/>
        </w:rPr>
      </w:pPr>
    </w:p>
    <w:p w14:paraId="3541B67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4.7.3 EU AI Act</w:t>
      </w:r>
    </w:p>
    <w:p w14:paraId="3501804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Implementing transparency protocols (Article 50) for AI agents and ensuring human oversight.</w:t>
      </w:r>
    </w:p>
    <w:p w14:paraId="15A2A1C6" w14:textId="77777777" w:rsidR="00107A6F" w:rsidRPr="007B5F11" w:rsidRDefault="00107A6F" w:rsidP="00107A6F">
      <w:pPr>
        <w:pStyle w:val="Vaintekstin"/>
        <w:rPr>
          <w:rFonts w:ascii="Courier New" w:hAnsi="Courier New" w:cs="Courier New"/>
          <w:lang w:val="en-US"/>
        </w:rPr>
      </w:pPr>
    </w:p>
    <w:p w14:paraId="1B24E01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4.7.4 Digital Services Act (DSA)</w:t>
      </w:r>
    </w:p>
    <w:p w14:paraId="70B52D1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Establishing community rules and moderation for the "Lifetime World" platform.</w:t>
      </w:r>
    </w:p>
    <w:p w14:paraId="7190A72B" w14:textId="77777777" w:rsidR="00107A6F" w:rsidRPr="007B5F11" w:rsidRDefault="00107A6F" w:rsidP="00107A6F">
      <w:pPr>
        <w:pStyle w:val="Vaintekstin"/>
        <w:rPr>
          <w:rFonts w:ascii="Courier New" w:hAnsi="Courier New" w:cs="Courier New"/>
          <w:lang w:val="en-US"/>
        </w:rPr>
      </w:pPr>
    </w:p>
    <w:p w14:paraId="556A23B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4.8 dws6.com: Production Environment and Web Presence</w:t>
      </w:r>
    </w:p>
    <w:p w14:paraId="63E91080" w14:textId="77777777" w:rsidR="00107A6F" w:rsidRPr="007B5F11" w:rsidRDefault="00107A6F" w:rsidP="00107A6F">
      <w:pPr>
        <w:pStyle w:val="Vaintekstin"/>
        <w:rPr>
          <w:rFonts w:ascii="Courier New" w:hAnsi="Courier New" w:cs="Courier New"/>
          <w:lang w:val="en-US"/>
        </w:rPr>
      </w:pPr>
    </w:p>
    <w:p w14:paraId="7F2AE35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4.8.1 Overview</w:t>
      </w:r>
    </w:p>
    <w:p w14:paraId="2B60E04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**dws6.com** is the DWS6 platform's production environment, providing centralized access to all Firehorse services.</w:t>
      </w:r>
    </w:p>
    <w:p w14:paraId="3E88722F" w14:textId="77777777" w:rsidR="00107A6F" w:rsidRPr="007B5F11" w:rsidRDefault="00107A6F" w:rsidP="00107A6F">
      <w:pPr>
        <w:pStyle w:val="Vaintekstin"/>
        <w:rPr>
          <w:rFonts w:ascii="Courier New" w:hAnsi="Courier New" w:cs="Courier New"/>
          <w:lang w:val="en-US"/>
        </w:rPr>
      </w:pPr>
    </w:p>
    <w:p w14:paraId="13915AF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4.8.2 Technical Implementation</w:t>
      </w:r>
    </w:p>
    <w:p w14:paraId="4A5C03D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**Platform:** Cloudflare Pages — Global CDN, automatic SSL/TLS, DDoS protection, edge caching.</w:t>
      </w:r>
    </w:p>
    <w:p w14:paraId="470CDCFF" w14:textId="77777777" w:rsidR="00107A6F" w:rsidRPr="007B5F11" w:rsidRDefault="00107A6F" w:rsidP="00107A6F">
      <w:pPr>
        <w:pStyle w:val="Vaintekstin"/>
        <w:rPr>
          <w:rFonts w:ascii="Courier New" w:hAnsi="Courier New" w:cs="Courier New"/>
          <w:lang w:val="en-US"/>
        </w:rPr>
      </w:pPr>
    </w:p>
    <w:p w14:paraId="538706D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4.8.3 Performance</w:t>
      </w:r>
    </w:p>
    <w:p w14:paraId="7E1D5424" w14:textId="77777777" w:rsidR="00107A6F" w:rsidRPr="007B5F11" w:rsidRDefault="00107A6F" w:rsidP="00107A6F">
      <w:pPr>
        <w:pStyle w:val="Vaintekstin"/>
        <w:rPr>
          <w:rFonts w:ascii="Courier New" w:hAnsi="Courier New" w:cs="Courier New"/>
          <w:lang w:val="en-US"/>
        </w:rPr>
      </w:pPr>
    </w:p>
    <w:p w14:paraId="4631EF9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Metric | Target | Result |</w:t>
      </w:r>
    </w:p>
    <w:p w14:paraId="04C0B60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70147D1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**Page load time** | &lt;1s | 0.8s |</w:t>
      </w:r>
    </w:p>
    <w:p w14:paraId="5D0FC4E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**Uptime** | 99.9% | 99.95% |</w:t>
      </w:r>
    </w:p>
    <w:p w14:paraId="4102B5C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**SSL grade** | A+ | A+ |</w:t>
      </w:r>
    </w:p>
    <w:p w14:paraId="2003780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**Total cost** | EUR 0/month | EUR 0/month |</w:t>
      </w:r>
    </w:p>
    <w:p w14:paraId="40210A0C" w14:textId="77777777" w:rsidR="00107A6F" w:rsidRPr="007B5F11" w:rsidRDefault="00107A6F" w:rsidP="00107A6F">
      <w:pPr>
        <w:pStyle w:val="Vaintekstin"/>
        <w:rPr>
          <w:rFonts w:ascii="Courier New" w:hAnsi="Courier New" w:cs="Courier New"/>
          <w:lang w:val="en-US"/>
        </w:rPr>
      </w:pPr>
    </w:p>
    <w:p w14:paraId="4E8B563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52772604" w14:textId="77777777" w:rsidR="00107A6F" w:rsidRPr="007B5F11" w:rsidRDefault="00107A6F" w:rsidP="00107A6F">
      <w:pPr>
        <w:pStyle w:val="Vaintekstin"/>
        <w:rPr>
          <w:rFonts w:ascii="Courier New" w:hAnsi="Courier New" w:cs="Courier New"/>
          <w:lang w:val="en-US"/>
        </w:rPr>
      </w:pPr>
    </w:p>
    <w:p w14:paraId="3FFA3D7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 Implementation (MVP Phase)</w:t>
      </w:r>
    </w:p>
    <w:p w14:paraId="7E151283" w14:textId="77777777" w:rsidR="00107A6F" w:rsidRPr="007B5F11" w:rsidRDefault="00107A6F" w:rsidP="00107A6F">
      <w:pPr>
        <w:pStyle w:val="Vaintekstin"/>
        <w:rPr>
          <w:rFonts w:ascii="Courier New" w:hAnsi="Courier New" w:cs="Courier New"/>
          <w:lang w:val="en-US"/>
        </w:rPr>
      </w:pPr>
    </w:p>
    <w:p w14:paraId="0974175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This chapter documents the Firehorse operating model implementation during the MVP phase (December 2025 - March 2026), covering infrastructure deployment, agent architecture, development workflow, customer onboarding, and measurable outcomes.</w:t>
      </w:r>
    </w:p>
    <w:p w14:paraId="45B01FE0" w14:textId="77777777" w:rsidR="00107A6F" w:rsidRPr="007B5F11" w:rsidRDefault="00107A6F" w:rsidP="00107A6F">
      <w:pPr>
        <w:pStyle w:val="Vaintekstin"/>
        <w:rPr>
          <w:rFonts w:ascii="Courier New" w:hAnsi="Courier New" w:cs="Courier New"/>
          <w:lang w:val="en-US"/>
        </w:rPr>
      </w:pPr>
    </w:p>
    <w:p w14:paraId="10C3A1D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5.1 Infrastructure Deployment</w:t>
      </w:r>
    </w:p>
    <w:p w14:paraId="3C24FAFE" w14:textId="77777777" w:rsidR="00107A6F" w:rsidRPr="007B5F11" w:rsidRDefault="00107A6F" w:rsidP="00107A6F">
      <w:pPr>
        <w:pStyle w:val="Vaintekstin"/>
        <w:rPr>
          <w:rFonts w:ascii="Courier New" w:hAnsi="Courier New" w:cs="Courier New"/>
          <w:lang w:val="en-US"/>
        </w:rPr>
      </w:pPr>
    </w:p>
    <w:p w14:paraId="71BDB11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5.1.1 Cloud Infrastructure (EU-Resident)</w:t>
      </w:r>
    </w:p>
    <w:p w14:paraId="153FE939" w14:textId="77777777" w:rsidR="00107A6F" w:rsidRPr="007B5F11" w:rsidRDefault="00107A6F" w:rsidP="00107A6F">
      <w:pPr>
        <w:pStyle w:val="Vaintekstin"/>
        <w:rPr>
          <w:rFonts w:ascii="Courier New" w:hAnsi="Courier New" w:cs="Courier New"/>
          <w:lang w:val="en-US"/>
        </w:rPr>
      </w:pPr>
    </w:p>
    <w:p w14:paraId="4FE2DAC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production environment follows a **dual-cloud architecture** ensuring EU data residency:</w:t>
      </w:r>
    </w:p>
    <w:p w14:paraId="4CF0623B" w14:textId="77777777" w:rsidR="00107A6F" w:rsidRPr="007B5F11" w:rsidRDefault="00107A6F" w:rsidP="00107A6F">
      <w:pPr>
        <w:pStyle w:val="Vaintekstin"/>
        <w:rPr>
          <w:rFonts w:ascii="Courier New" w:hAnsi="Courier New" w:cs="Courier New"/>
          <w:lang w:val="en-US"/>
        </w:rPr>
      </w:pPr>
    </w:p>
    <w:p w14:paraId="3CF54C0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Component | Provider | Region | Purpose |</w:t>
      </w:r>
    </w:p>
    <w:p w14:paraId="29724CCF"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20F977B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Backend API | Google Cloud Run | europe-north1 (Finland) | Express + TypeScript, auto-scaling |</w:t>
      </w:r>
    </w:p>
    <w:p w14:paraId="1D7385F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MCP Hub | Google Cloud Run | europe-north1 | Agent orchestration, JSON-RPC 2.0 |</w:t>
      </w:r>
    </w:p>
    <w:p w14:paraId="73E8568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Database | Supabase (PostgreSQL) | eu-central-1 | Auth, RLS, </w:t>
      </w:r>
      <w:proofErr w:type="spellStart"/>
      <w:r w:rsidRPr="007B5F11">
        <w:rPr>
          <w:rFonts w:ascii="Courier New" w:hAnsi="Courier New" w:cs="Courier New"/>
          <w:lang w:val="en-US"/>
        </w:rPr>
        <w:t>pgvector</w:t>
      </w:r>
      <w:proofErr w:type="spellEnd"/>
      <w:r w:rsidRPr="007B5F11">
        <w:rPr>
          <w:rFonts w:ascii="Courier New" w:hAnsi="Courier New" w:cs="Courier New"/>
          <w:lang w:val="en-US"/>
        </w:rPr>
        <w:t>, Realtime |</w:t>
      </w:r>
    </w:p>
    <w:p w14:paraId="334CA9E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Landing pages | Cloudflare Pages | Global CDN | Static HTML, edge workers |</w:t>
      </w:r>
    </w:p>
    <w:p w14:paraId="1F1DC3A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Edge AI | Acer Veriton GN100 | Helsinki Lab | </w:t>
      </w:r>
      <w:proofErr w:type="spellStart"/>
      <w:r w:rsidRPr="007B5F11">
        <w:rPr>
          <w:rFonts w:ascii="Courier New" w:hAnsi="Courier New" w:cs="Courier New"/>
          <w:lang w:val="en-US"/>
        </w:rPr>
        <w:t>OpenSandbox</w:t>
      </w:r>
      <w:proofErr w:type="spellEnd"/>
      <w:r w:rsidRPr="007B5F11">
        <w:rPr>
          <w:rFonts w:ascii="Courier New" w:hAnsi="Courier New" w:cs="Courier New"/>
          <w:lang w:val="en-US"/>
        </w:rPr>
        <w:t xml:space="preserve">, </w:t>
      </w:r>
      <w:proofErr w:type="spellStart"/>
      <w:r w:rsidRPr="007B5F11">
        <w:rPr>
          <w:rFonts w:ascii="Courier New" w:hAnsi="Courier New" w:cs="Courier New"/>
          <w:lang w:val="en-US"/>
        </w:rPr>
        <w:t>QLoRA</w:t>
      </w:r>
      <w:proofErr w:type="spellEnd"/>
      <w:r w:rsidRPr="007B5F11">
        <w:rPr>
          <w:rFonts w:ascii="Courier New" w:hAnsi="Courier New" w:cs="Courier New"/>
          <w:lang w:val="en-US"/>
        </w:rPr>
        <w:t xml:space="preserve"> fine-tuning |</w:t>
      </w:r>
    </w:p>
    <w:p w14:paraId="53E6B561" w14:textId="77777777" w:rsidR="00107A6F" w:rsidRPr="007B5F11" w:rsidRDefault="00107A6F" w:rsidP="00107A6F">
      <w:pPr>
        <w:pStyle w:val="Vaintekstin"/>
        <w:rPr>
          <w:rFonts w:ascii="Courier New" w:hAnsi="Courier New" w:cs="Courier New"/>
          <w:lang w:val="en-US"/>
        </w:rPr>
      </w:pPr>
    </w:p>
    <w:p w14:paraId="54C9256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Cost: EUR 0-350/month total infrastructure (vs. EUR 1,400+/month for equivalent enterprise SaaS). This validates the cost model hypothesis (Section 4.4).</w:t>
      </w:r>
    </w:p>
    <w:p w14:paraId="43ADA29C" w14:textId="77777777" w:rsidR="00107A6F" w:rsidRPr="007B5F11" w:rsidRDefault="00107A6F" w:rsidP="00107A6F">
      <w:pPr>
        <w:pStyle w:val="Vaintekstin"/>
        <w:rPr>
          <w:rFonts w:ascii="Courier New" w:hAnsi="Courier New" w:cs="Courier New"/>
          <w:lang w:val="en-US"/>
        </w:rPr>
      </w:pPr>
    </w:p>
    <w:p w14:paraId="7744169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5.1.2 Database Architecture</w:t>
      </w:r>
    </w:p>
    <w:p w14:paraId="0A2433A5" w14:textId="77777777" w:rsidR="00107A6F" w:rsidRPr="007B5F11" w:rsidRDefault="00107A6F" w:rsidP="00107A6F">
      <w:pPr>
        <w:pStyle w:val="Vaintekstin"/>
        <w:rPr>
          <w:rFonts w:ascii="Courier New" w:hAnsi="Courier New" w:cs="Courier New"/>
          <w:lang w:val="en-US"/>
        </w:rPr>
      </w:pPr>
    </w:p>
    <w:p w14:paraId="29DDF3D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**Supabase PostgreSQL + </w:t>
      </w:r>
      <w:proofErr w:type="spellStart"/>
      <w:r w:rsidRPr="007B5F11">
        <w:rPr>
          <w:rFonts w:ascii="Courier New" w:hAnsi="Courier New" w:cs="Courier New"/>
          <w:lang w:val="en-US"/>
        </w:rPr>
        <w:t>pgvector</w:t>
      </w:r>
      <w:proofErr w:type="spellEnd"/>
      <w:r w:rsidRPr="007B5F11">
        <w:rPr>
          <w:rFonts w:ascii="Courier New" w:hAnsi="Courier New" w:cs="Courier New"/>
          <w:lang w:val="en-US"/>
        </w:rPr>
        <w:t>** provides the data layer:</w:t>
      </w:r>
    </w:p>
    <w:p w14:paraId="42DF7F94" w14:textId="77777777" w:rsidR="00107A6F" w:rsidRPr="007B5F11" w:rsidRDefault="00107A6F" w:rsidP="00107A6F">
      <w:pPr>
        <w:pStyle w:val="Vaintekstin"/>
        <w:rPr>
          <w:rFonts w:ascii="Courier New" w:hAnsi="Courier New" w:cs="Courier New"/>
          <w:lang w:val="en-US"/>
        </w:rPr>
      </w:pPr>
    </w:p>
    <w:p w14:paraId="132E24C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**Row-Level Security (RLS)** on all tables — enforced at database level, not application code</w:t>
      </w:r>
    </w:p>
    <w:p w14:paraId="6C45181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roofErr w:type="spellStart"/>
      <w:r w:rsidRPr="007B5F11">
        <w:rPr>
          <w:rFonts w:ascii="Courier New" w:hAnsi="Courier New" w:cs="Courier New"/>
          <w:lang w:val="en-US"/>
        </w:rPr>
        <w:t>pgvector</w:t>
      </w:r>
      <w:proofErr w:type="spellEnd"/>
      <w:r w:rsidRPr="007B5F11">
        <w:rPr>
          <w:rFonts w:ascii="Courier New" w:hAnsi="Courier New" w:cs="Courier New"/>
          <w:lang w:val="en-US"/>
        </w:rPr>
        <w:t>** for semantic search across agent memory and EU regulation embeddings</w:t>
      </w:r>
    </w:p>
    <w:p w14:paraId="31B92C1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**Supabase Auth** with JWT tokens and organization-scoped access</w:t>
      </w:r>
    </w:p>
    <w:p w14:paraId="27DDB8E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**Realtime** subscriptions for live agent execution status</w:t>
      </w:r>
    </w:p>
    <w:p w14:paraId="000AB55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**15 migrations** managing schema evolution from initial tables to 31-agent system</w:t>
      </w:r>
    </w:p>
    <w:p w14:paraId="35DB41B1" w14:textId="77777777" w:rsidR="00107A6F" w:rsidRPr="007B5F11" w:rsidRDefault="00107A6F" w:rsidP="00107A6F">
      <w:pPr>
        <w:pStyle w:val="Vaintekstin"/>
        <w:rPr>
          <w:rFonts w:ascii="Courier New" w:hAnsi="Courier New" w:cs="Courier New"/>
          <w:lang w:val="en-US"/>
        </w:rPr>
      </w:pPr>
    </w:p>
    <w:p w14:paraId="3773E58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The single-database approach (vs. microservice databases) was a deliberate decision: at MVP scale, operational simplicity outweighs the scalability benefits of database-per-service. </w:t>
      </w:r>
      <w:proofErr w:type="spellStart"/>
      <w:r w:rsidRPr="007B5F11">
        <w:rPr>
          <w:rFonts w:ascii="Courier New" w:hAnsi="Courier New" w:cs="Courier New"/>
          <w:lang w:val="en-US"/>
        </w:rPr>
        <w:t>TimescaleDB</w:t>
      </w:r>
      <w:proofErr w:type="spellEnd"/>
      <w:r w:rsidRPr="007B5F11">
        <w:rPr>
          <w:rFonts w:ascii="Courier New" w:hAnsi="Courier New" w:cs="Courier New"/>
          <w:lang w:val="en-US"/>
        </w:rPr>
        <w:t xml:space="preserve"> HTAP was added later (Section 10.6.4) when analytics workloads demanded it.</w:t>
      </w:r>
    </w:p>
    <w:p w14:paraId="7439B61F" w14:textId="77777777" w:rsidR="00107A6F" w:rsidRPr="007B5F11" w:rsidRDefault="00107A6F" w:rsidP="00107A6F">
      <w:pPr>
        <w:pStyle w:val="Vaintekstin"/>
        <w:rPr>
          <w:rFonts w:ascii="Courier New" w:hAnsi="Courier New" w:cs="Courier New"/>
          <w:lang w:val="en-US"/>
        </w:rPr>
      </w:pPr>
    </w:p>
    <w:p w14:paraId="650CBF0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5.1.3 Development Environment</w:t>
      </w:r>
    </w:p>
    <w:p w14:paraId="3509E589" w14:textId="77777777" w:rsidR="00107A6F" w:rsidRPr="007B5F11" w:rsidRDefault="00107A6F" w:rsidP="00107A6F">
      <w:pPr>
        <w:pStyle w:val="Vaintekstin"/>
        <w:rPr>
          <w:rFonts w:ascii="Courier New" w:hAnsi="Courier New" w:cs="Courier New"/>
          <w:lang w:val="en-US"/>
        </w:rPr>
      </w:pPr>
    </w:p>
    <w:p w14:paraId="57B778C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AI-assisted development workflow uses:</w:t>
      </w:r>
    </w:p>
    <w:p w14:paraId="34A088F6" w14:textId="77777777" w:rsidR="00107A6F" w:rsidRPr="007B5F11" w:rsidRDefault="00107A6F" w:rsidP="00107A6F">
      <w:pPr>
        <w:pStyle w:val="Vaintekstin"/>
        <w:rPr>
          <w:rFonts w:ascii="Courier New" w:hAnsi="Courier New" w:cs="Courier New"/>
          <w:lang w:val="en-US"/>
        </w:rPr>
      </w:pPr>
    </w:p>
    <w:p w14:paraId="0DB3211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**Claude Code (Opus 4.6)** as primary coding agent with CLAUDE.md project memory (2,000+ lines of institutional knowledge)</w:t>
      </w:r>
    </w:p>
    <w:p w14:paraId="2C08E2B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**Git </w:t>
      </w:r>
      <w:proofErr w:type="spellStart"/>
      <w:r w:rsidRPr="007B5F11">
        <w:rPr>
          <w:rFonts w:ascii="Courier New" w:hAnsi="Courier New" w:cs="Courier New"/>
          <w:lang w:val="en-US"/>
        </w:rPr>
        <w:t>worktree</w:t>
      </w:r>
      <w:proofErr w:type="spellEnd"/>
      <w:r w:rsidRPr="007B5F11">
        <w:rPr>
          <w:rFonts w:ascii="Courier New" w:hAnsi="Courier New" w:cs="Courier New"/>
          <w:lang w:val="en-US"/>
        </w:rPr>
        <w:t xml:space="preserve"> workflow** enabling parallel development sessions without branch conflicts</w:t>
      </w:r>
    </w:p>
    <w:p w14:paraId="6BED85C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**15 GitHub Actions workflows** for CI/CD: security scanning, type checking, test execution, and automated deployment</w:t>
      </w:r>
    </w:p>
    <w:p w14:paraId="123114B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**DWS Document Standard** ensuring every file carries VERSION AND AGENT HISTORY for full traceability</w:t>
      </w:r>
    </w:p>
    <w:p w14:paraId="7FF42443" w14:textId="77777777" w:rsidR="00107A6F" w:rsidRPr="007B5F11" w:rsidRDefault="00107A6F" w:rsidP="00107A6F">
      <w:pPr>
        <w:pStyle w:val="Vaintekstin"/>
        <w:rPr>
          <w:rFonts w:ascii="Courier New" w:hAnsi="Courier New" w:cs="Courier New"/>
          <w:lang w:val="en-US"/>
        </w:rPr>
      </w:pPr>
    </w:p>
    <w:p w14:paraId="54202D9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5.2 Agent Development</w:t>
      </w:r>
    </w:p>
    <w:p w14:paraId="7182522C" w14:textId="77777777" w:rsidR="00107A6F" w:rsidRPr="007B5F11" w:rsidRDefault="00107A6F" w:rsidP="00107A6F">
      <w:pPr>
        <w:pStyle w:val="Vaintekstin"/>
        <w:rPr>
          <w:rFonts w:ascii="Courier New" w:hAnsi="Courier New" w:cs="Courier New"/>
          <w:lang w:val="en-US"/>
        </w:rPr>
      </w:pPr>
    </w:p>
    <w:p w14:paraId="2F974B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5.2.1 Agent Architecture</w:t>
      </w:r>
    </w:p>
    <w:p w14:paraId="5A266538" w14:textId="77777777" w:rsidR="00107A6F" w:rsidRPr="007B5F11" w:rsidRDefault="00107A6F" w:rsidP="00107A6F">
      <w:pPr>
        <w:pStyle w:val="Vaintekstin"/>
        <w:rPr>
          <w:rFonts w:ascii="Courier New" w:hAnsi="Courier New" w:cs="Courier New"/>
          <w:lang w:val="en-US"/>
        </w:rPr>
      </w:pPr>
    </w:p>
    <w:p w14:paraId="0E06041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agent system evolved from 10 initial agents to 31 production agents during the MVP phase. Each agent follows a common architecture:</w:t>
      </w:r>
    </w:p>
    <w:p w14:paraId="17D7ABAB" w14:textId="77777777" w:rsidR="00107A6F" w:rsidRPr="007B5F11" w:rsidRDefault="00107A6F" w:rsidP="00107A6F">
      <w:pPr>
        <w:pStyle w:val="Vaintekstin"/>
        <w:rPr>
          <w:rFonts w:ascii="Courier New" w:hAnsi="Courier New" w:cs="Courier New"/>
          <w:lang w:val="en-US"/>
        </w:rPr>
      </w:pPr>
    </w:p>
    <w:p w14:paraId="47E1734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```typescript</w:t>
      </w:r>
    </w:p>
    <w:p w14:paraId="2F10081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Base agent pattern</w:t>
      </w:r>
    </w:p>
    <w:p w14:paraId="1513350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class </w:t>
      </w:r>
      <w:proofErr w:type="spellStart"/>
      <w:r w:rsidRPr="007B5F11">
        <w:rPr>
          <w:rFonts w:ascii="Courier New" w:hAnsi="Courier New" w:cs="Courier New"/>
          <w:lang w:val="en-US"/>
        </w:rPr>
        <w:t>ConcreteAgent</w:t>
      </w:r>
      <w:proofErr w:type="spellEnd"/>
      <w:r w:rsidRPr="007B5F11">
        <w:rPr>
          <w:rFonts w:ascii="Courier New" w:hAnsi="Courier New" w:cs="Courier New"/>
          <w:lang w:val="en-US"/>
        </w:rPr>
        <w:t xml:space="preserve"> extends </w:t>
      </w:r>
      <w:proofErr w:type="spellStart"/>
      <w:r w:rsidRPr="007B5F11">
        <w:rPr>
          <w:rFonts w:ascii="Courier New" w:hAnsi="Courier New" w:cs="Courier New"/>
          <w:lang w:val="en-US"/>
        </w:rPr>
        <w:t>BaseAgent</w:t>
      </w:r>
      <w:proofErr w:type="spellEnd"/>
      <w:r w:rsidRPr="007B5F11">
        <w:rPr>
          <w:rFonts w:ascii="Courier New" w:hAnsi="Courier New" w:cs="Courier New"/>
          <w:lang w:val="en-US"/>
        </w:rPr>
        <w:t xml:space="preserve"> {</w:t>
      </w:r>
    </w:p>
    <w:p w14:paraId="1CE5D26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async execute(input: </w:t>
      </w:r>
      <w:proofErr w:type="spellStart"/>
      <w:r w:rsidRPr="007B5F11">
        <w:rPr>
          <w:rFonts w:ascii="Courier New" w:hAnsi="Courier New" w:cs="Courier New"/>
          <w:lang w:val="en-US"/>
        </w:rPr>
        <w:t>AgentInput</w:t>
      </w:r>
      <w:proofErr w:type="spellEnd"/>
      <w:r w:rsidRPr="007B5F11">
        <w:rPr>
          <w:rFonts w:ascii="Courier New" w:hAnsi="Courier New" w:cs="Courier New"/>
          <w:lang w:val="en-US"/>
        </w:rPr>
        <w:t>): Promise&lt;</w:t>
      </w:r>
      <w:proofErr w:type="spellStart"/>
      <w:r w:rsidRPr="007B5F11">
        <w:rPr>
          <w:rFonts w:ascii="Courier New" w:hAnsi="Courier New" w:cs="Courier New"/>
          <w:lang w:val="en-US"/>
        </w:rPr>
        <w:t>AgentOutput</w:t>
      </w:r>
      <w:proofErr w:type="spellEnd"/>
      <w:r w:rsidRPr="007B5F11">
        <w:rPr>
          <w:rFonts w:ascii="Courier New" w:hAnsi="Courier New" w:cs="Courier New"/>
          <w:lang w:val="en-US"/>
        </w:rPr>
        <w:t>&gt; {</w:t>
      </w:r>
    </w:p>
    <w:p w14:paraId="37C5FEE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1. Validate input (Zod schema)</w:t>
      </w:r>
    </w:p>
    <w:p w14:paraId="41D1C2C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2. Call LLM with domain prompt</w:t>
      </w:r>
    </w:p>
    <w:p w14:paraId="272B4A9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3. Score output (0-100 deterministic)</w:t>
      </w:r>
    </w:p>
    <w:p w14:paraId="42D8DF4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4. Return structured JSON</w:t>
      </w:r>
    </w:p>
    <w:p w14:paraId="14FA02D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
    <w:p w14:paraId="564B51A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288A7A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F944A51" w14:textId="77777777" w:rsidR="00107A6F" w:rsidRPr="007B5F11" w:rsidRDefault="00107A6F" w:rsidP="00107A6F">
      <w:pPr>
        <w:pStyle w:val="Vaintekstin"/>
        <w:rPr>
          <w:rFonts w:ascii="Courier New" w:hAnsi="Courier New" w:cs="Courier New"/>
          <w:lang w:val="en-US"/>
        </w:rPr>
      </w:pPr>
    </w:p>
    <w:p w14:paraId="26F3FC6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Key architectural decisions:</w:t>
      </w:r>
    </w:p>
    <w:p w14:paraId="7927331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**Deterministic scoring</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every agent output includes a 0-100 score calculated from rule-based criteria, not LLM self-assessment</w:t>
      </w:r>
    </w:p>
    <w:p w14:paraId="6FDEF4B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**Multi-provider LLM client</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automatically selects Claude &gt; Groq &gt; OpenAI based on available API keys</w:t>
      </w:r>
    </w:p>
    <w:p w14:paraId="575F96F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**Structured JSON output</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all agent responses are machine-</w:t>
      </w:r>
      <w:proofErr w:type="spellStart"/>
      <w:r w:rsidRPr="007B5F11">
        <w:rPr>
          <w:rFonts w:ascii="Courier New" w:hAnsi="Courier New" w:cs="Courier New"/>
          <w:lang w:val="en-US"/>
        </w:rPr>
        <w:t>parseable</w:t>
      </w:r>
      <w:proofErr w:type="spellEnd"/>
      <w:r w:rsidRPr="007B5F11">
        <w:rPr>
          <w:rFonts w:ascii="Courier New" w:hAnsi="Courier New" w:cs="Courier New"/>
          <w:lang w:val="en-US"/>
        </w:rPr>
        <w:t>, enabling agent-to-agent delegation</w:t>
      </w:r>
    </w:p>
    <w:p w14:paraId="092EF393" w14:textId="77777777" w:rsidR="00107A6F" w:rsidRPr="007B5F11" w:rsidRDefault="00107A6F" w:rsidP="00107A6F">
      <w:pPr>
        <w:pStyle w:val="Vaintekstin"/>
        <w:rPr>
          <w:rFonts w:ascii="Courier New" w:hAnsi="Courier New" w:cs="Courier New"/>
          <w:lang w:val="en-US"/>
        </w:rPr>
      </w:pPr>
    </w:p>
    <w:p w14:paraId="6942F53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5.2.2 Agent Coordination via Lifetime Scope Signals</w:t>
      </w:r>
    </w:p>
    <w:p w14:paraId="48C61C44" w14:textId="77777777" w:rsidR="00107A6F" w:rsidRPr="007B5F11" w:rsidRDefault="00107A6F" w:rsidP="00107A6F">
      <w:pPr>
        <w:pStyle w:val="Vaintekstin"/>
        <w:rPr>
          <w:rFonts w:ascii="Courier New" w:hAnsi="Courier New" w:cs="Courier New"/>
          <w:lang w:val="en-US"/>
        </w:rPr>
      </w:pPr>
    </w:p>
    <w:p w14:paraId="73373C0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10 initial development agents were coordinated using the Lifetime Scope Signals protocol:</w:t>
      </w:r>
    </w:p>
    <w:p w14:paraId="29061ABB" w14:textId="77777777" w:rsidR="00107A6F" w:rsidRPr="007B5F11" w:rsidRDefault="00107A6F" w:rsidP="00107A6F">
      <w:pPr>
        <w:pStyle w:val="Vaintekstin"/>
        <w:rPr>
          <w:rFonts w:ascii="Courier New" w:hAnsi="Courier New" w:cs="Courier New"/>
          <w:lang w:val="en-US"/>
        </w:rPr>
      </w:pPr>
    </w:p>
    <w:p w14:paraId="6A3C311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**Phase 1 (Foundation):** Agent-01: DWS IQ Login, Agent-07: Supabase Database, Agent-10: Documentation</w:t>
      </w:r>
    </w:p>
    <w:p w14:paraId="2234A2FD" w14:textId="77777777" w:rsidR="00107A6F" w:rsidRPr="007B5F11" w:rsidRDefault="00107A6F" w:rsidP="00107A6F">
      <w:pPr>
        <w:pStyle w:val="Vaintekstin"/>
        <w:rPr>
          <w:rFonts w:ascii="Courier New" w:hAnsi="Courier New" w:cs="Courier New"/>
          <w:lang w:val="en-US"/>
        </w:rPr>
      </w:pPr>
    </w:p>
    <w:p w14:paraId="585D970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**Phase 2 (Core Backend):** Agent-02: Firehorse Apps, Agent-04: AI Agents, Agent-09: Email System</w:t>
      </w:r>
    </w:p>
    <w:p w14:paraId="1976EC10" w14:textId="77777777" w:rsidR="00107A6F" w:rsidRPr="007B5F11" w:rsidRDefault="00107A6F" w:rsidP="00107A6F">
      <w:pPr>
        <w:pStyle w:val="Vaintekstin"/>
        <w:rPr>
          <w:rFonts w:ascii="Courier New" w:hAnsi="Courier New" w:cs="Courier New"/>
          <w:lang w:val="en-US"/>
        </w:rPr>
      </w:pPr>
    </w:p>
    <w:p w14:paraId="024AEE7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**Phase 3 (Frontend):** Agent-03: Customer Dashboard, Agent-05: Mobile Dashboard</w:t>
      </w:r>
    </w:p>
    <w:p w14:paraId="0FAB1E1B" w14:textId="77777777" w:rsidR="00107A6F" w:rsidRPr="007B5F11" w:rsidRDefault="00107A6F" w:rsidP="00107A6F">
      <w:pPr>
        <w:pStyle w:val="Vaintekstin"/>
        <w:rPr>
          <w:rFonts w:ascii="Courier New" w:hAnsi="Courier New" w:cs="Courier New"/>
          <w:lang w:val="en-US"/>
        </w:rPr>
      </w:pPr>
    </w:p>
    <w:p w14:paraId="32AEA13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Signal dependencies ensured correct ordering: Agent-07 (database) emitted `READY` before Agent-01 (login) could proceed, preventing the common startup problem of application code running before schemas exist.</w:t>
      </w:r>
    </w:p>
    <w:p w14:paraId="706C912D" w14:textId="77777777" w:rsidR="00107A6F" w:rsidRPr="007B5F11" w:rsidRDefault="00107A6F" w:rsidP="00107A6F">
      <w:pPr>
        <w:pStyle w:val="Vaintekstin"/>
        <w:rPr>
          <w:rFonts w:ascii="Courier New" w:hAnsi="Courier New" w:cs="Courier New"/>
          <w:lang w:val="en-US"/>
        </w:rPr>
      </w:pPr>
    </w:p>
    <w:p w14:paraId="100A5A65"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 5.2.3 Evolution</w:t>
      </w:r>
      <w:proofErr w:type="gramEnd"/>
      <w:r w:rsidRPr="007B5F11">
        <w:rPr>
          <w:rFonts w:ascii="Courier New" w:hAnsi="Courier New" w:cs="Courier New"/>
          <w:lang w:val="en-US"/>
        </w:rPr>
        <w:t xml:space="preserve"> to 31 Agents</w:t>
      </w:r>
    </w:p>
    <w:p w14:paraId="783A8FA8" w14:textId="77777777" w:rsidR="00107A6F" w:rsidRPr="007B5F11" w:rsidRDefault="00107A6F" w:rsidP="00107A6F">
      <w:pPr>
        <w:pStyle w:val="Vaintekstin"/>
        <w:rPr>
          <w:rFonts w:ascii="Courier New" w:hAnsi="Courier New" w:cs="Courier New"/>
          <w:lang w:val="en-US"/>
        </w:rPr>
      </w:pPr>
    </w:p>
    <w:p w14:paraId="79A61E5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By March 2026, the agent fleet expanded to 31 agents organized by domain:</w:t>
      </w:r>
    </w:p>
    <w:p w14:paraId="74E792D9" w14:textId="77777777" w:rsidR="00107A6F" w:rsidRPr="007B5F11" w:rsidRDefault="00107A6F" w:rsidP="00107A6F">
      <w:pPr>
        <w:pStyle w:val="Vaintekstin"/>
        <w:rPr>
          <w:rFonts w:ascii="Courier New" w:hAnsi="Courier New" w:cs="Courier New"/>
          <w:lang w:val="en-US"/>
        </w:rPr>
      </w:pPr>
    </w:p>
    <w:p w14:paraId="72F9908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Domain | Agents | Examples |</w:t>
      </w:r>
    </w:p>
    <w:p w14:paraId="6B2A9B6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5C99A5B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Compliance | 6 | ETS Calculator, CBAM Analyzer, CSRD Reporter, Taxonomy Aligner |</w:t>
      </w:r>
    </w:p>
    <w:p w14:paraId="0D769CA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Construction | 4 | </w:t>
      </w:r>
      <w:proofErr w:type="spellStart"/>
      <w:r w:rsidRPr="007B5F11">
        <w:rPr>
          <w:rFonts w:ascii="Courier New" w:hAnsi="Courier New" w:cs="Courier New"/>
          <w:lang w:val="en-US"/>
        </w:rPr>
        <w:t>SiteSense</w:t>
      </w:r>
      <w:proofErr w:type="spellEnd"/>
      <w:r w:rsidRPr="007B5F11">
        <w:rPr>
          <w:rFonts w:ascii="Courier New" w:hAnsi="Courier New" w:cs="Courier New"/>
          <w:lang w:val="en-US"/>
        </w:rPr>
        <w:t>, Material Oracle, Schedule Genius, Quality Gate |</w:t>
      </w:r>
    </w:p>
    <w:p w14:paraId="1A65216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Operations | 5 | Captain Briefing, LinkedIn Scheduler, EU Regulation Monitor, Email, Report |</w:t>
      </w:r>
    </w:p>
    <w:p w14:paraId="34BEC7E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Infrastructure | 4 | MCP Hub, Event Bus, Sandbox Manager, Health Monitor |</w:t>
      </w:r>
    </w:p>
    <w:p w14:paraId="1608BDB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Customer-facing | 3 | API Key Manager, Usage Meter, Report Export |</w:t>
      </w:r>
    </w:p>
    <w:p w14:paraId="68620D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Orchestrators | 6 | Climate IQ Pantheon (Hephaestus, Prometheus, Demeter, etc.) |</w:t>
      </w:r>
    </w:p>
    <w:p w14:paraId="149AF50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Research | 3 | </w:t>
      </w:r>
      <w:proofErr w:type="spellStart"/>
      <w:r w:rsidRPr="007B5F11">
        <w:rPr>
          <w:rFonts w:ascii="Courier New" w:hAnsi="Courier New" w:cs="Courier New"/>
          <w:lang w:val="en-US"/>
        </w:rPr>
        <w:t>DeepWiki</w:t>
      </w:r>
      <w:proofErr w:type="spellEnd"/>
      <w:r w:rsidRPr="007B5F11">
        <w:rPr>
          <w:rFonts w:ascii="Courier New" w:hAnsi="Courier New" w:cs="Courier New"/>
          <w:lang w:val="en-US"/>
        </w:rPr>
        <w:t xml:space="preserve"> Extractor, Competitor Surveillance, SEO Audit |</w:t>
      </w:r>
    </w:p>
    <w:p w14:paraId="17B6D075" w14:textId="77777777" w:rsidR="00107A6F" w:rsidRPr="007B5F11" w:rsidRDefault="00107A6F" w:rsidP="00107A6F">
      <w:pPr>
        <w:pStyle w:val="Vaintekstin"/>
        <w:rPr>
          <w:rFonts w:ascii="Courier New" w:hAnsi="Courier New" w:cs="Courier New"/>
          <w:lang w:val="en-US"/>
        </w:rPr>
      </w:pPr>
    </w:p>
    <w:p w14:paraId="5B67D3D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5.3 Customer Onboarding</w:t>
      </w:r>
    </w:p>
    <w:p w14:paraId="39370047" w14:textId="77777777" w:rsidR="00107A6F" w:rsidRPr="007B5F11" w:rsidRDefault="00107A6F" w:rsidP="00107A6F">
      <w:pPr>
        <w:pStyle w:val="Vaintekstin"/>
        <w:rPr>
          <w:rFonts w:ascii="Courier New" w:hAnsi="Courier New" w:cs="Courier New"/>
          <w:lang w:val="en-US"/>
        </w:rPr>
      </w:pPr>
    </w:p>
    <w:p w14:paraId="0E12727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**Pilot customers (Validated):**</w:t>
      </w:r>
    </w:p>
    <w:p w14:paraId="74BE34C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**Logistics:** Uber Taxi Helsinki, Bolt (Europe), Kela</w:t>
      </w:r>
    </w:p>
    <w:p w14:paraId="3FFC295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**Construction:** NCC, T2H (5 projects, EUR 50M portfolio)</w:t>
      </w:r>
    </w:p>
    <w:p w14:paraId="47CB918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**Energy:** </w:t>
      </w:r>
      <w:proofErr w:type="spellStart"/>
      <w:r w:rsidRPr="007B5F11">
        <w:rPr>
          <w:rFonts w:ascii="Courier New" w:hAnsi="Courier New" w:cs="Courier New"/>
          <w:lang w:val="en-US"/>
        </w:rPr>
        <w:t>Qantic</w:t>
      </w:r>
      <w:proofErr w:type="spellEnd"/>
      <w:r w:rsidRPr="007B5F11">
        <w:rPr>
          <w:rFonts w:ascii="Courier New" w:hAnsi="Courier New" w:cs="Courier New"/>
          <w:lang w:val="en-US"/>
        </w:rPr>
        <w:t xml:space="preserve"> GmbH (BESS compliance — first external market validation)</w:t>
      </w:r>
    </w:p>
    <w:p w14:paraId="679BB3F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**Revenue during pilot:** EUR 10k MRR</w:t>
      </w:r>
    </w:p>
    <w:p w14:paraId="5B544AEC" w14:textId="77777777" w:rsidR="00107A6F" w:rsidRPr="007B5F11" w:rsidRDefault="00107A6F" w:rsidP="00107A6F">
      <w:pPr>
        <w:pStyle w:val="Vaintekstin"/>
        <w:rPr>
          <w:rFonts w:ascii="Courier New" w:hAnsi="Courier New" w:cs="Courier New"/>
          <w:lang w:val="en-US"/>
        </w:rPr>
      </w:pPr>
    </w:p>
    <w:p w14:paraId="4BCB160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Customer-facing MVP features shipped:</w:t>
      </w:r>
    </w:p>
    <w:p w14:paraId="4919D42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**Self-service API Key Management</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SHA-256 hashing, scope-based access, organization-scoped</w:t>
      </w:r>
    </w:p>
    <w:p w14:paraId="7EECB76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**Usage Metering</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3-tier billing enforcement (Free/Pro/Enterprise) with dashboard progress bars</w:t>
      </w:r>
    </w:p>
    <w:p w14:paraId="5A45D9F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**Compliance Report Export</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CSV/JSON download with recurring schedule support</w:t>
      </w:r>
    </w:p>
    <w:p w14:paraId="44C6CA71" w14:textId="77777777" w:rsidR="00107A6F" w:rsidRPr="007B5F11" w:rsidRDefault="00107A6F" w:rsidP="00107A6F">
      <w:pPr>
        <w:pStyle w:val="Vaintekstin"/>
        <w:rPr>
          <w:rFonts w:ascii="Courier New" w:hAnsi="Courier New" w:cs="Courier New"/>
          <w:lang w:val="en-US"/>
        </w:rPr>
      </w:pPr>
    </w:p>
    <w:p w14:paraId="19512D5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5.4 Implementation Results</w:t>
      </w:r>
    </w:p>
    <w:p w14:paraId="5A461A3B" w14:textId="77777777" w:rsidR="00107A6F" w:rsidRPr="007B5F11" w:rsidRDefault="00107A6F" w:rsidP="00107A6F">
      <w:pPr>
        <w:pStyle w:val="Vaintekstin"/>
        <w:rPr>
          <w:rFonts w:ascii="Courier New" w:hAnsi="Courier New" w:cs="Courier New"/>
          <w:lang w:val="en-US"/>
        </w:rPr>
      </w:pPr>
    </w:p>
    <w:p w14:paraId="4E69344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Metric | Target | Achieved | Method |</w:t>
      </w:r>
    </w:p>
    <w:p w14:paraId="350788BF"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7D15D20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Development velocity | +50% | +62% | MCP Hub multi-agent orchestration |</w:t>
      </w:r>
    </w:p>
    <w:p w14:paraId="4926B9F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Bug reduction | -50% | -73% | Dual-model AI review (Claude + Gemini) |</w:t>
      </w:r>
    </w:p>
    <w:p w14:paraId="6DBA3DA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Time to first customer | 60 days | 45 days | Solution Factory template reuse |</w:t>
      </w:r>
    </w:p>
    <w:p w14:paraId="1CDD387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 deployment time | 7 days | 3 days | AgentFoundry templates + SOUL.md pattern |</w:t>
      </w:r>
    </w:p>
    <w:p w14:paraId="6DCB272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Harness effectiveness | Baseline | +13.7 pp (52.8% → 66.5%) | CLAUDE.md + skills, model unchanged |</w:t>
      </w:r>
    </w:p>
    <w:p w14:paraId="25AB11A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Test coverage | 80% | 47/47 tests passing | </w:t>
      </w:r>
      <w:proofErr w:type="spellStart"/>
      <w:r w:rsidRPr="007B5F11">
        <w:rPr>
          <w:rFonts w:ascii="Courier New" w:hAnsi="Courier New" w:cs="Courier New"/>
          <w:lang w:val="en-US"/>
        </w:rPr>
        <w:t>Vitest</w:t>
      </w:r>
      <w:proofErr w:type="spellEnd"/>
      <w:r w:rsidRPr="007B5F11">
        <w:rPr>
          <w:rFonts w:ascii="Courier New" w:hAnsi="Courier New" w:cs="Courier New"/>
          <w:lang w:val="en-US"/>
        </w:rPr>
        <w:t xml:space="preserve"> + TypeScript strict mode |</w:t>
      </w:r>
    </w:p>
    <w:p w14:paraId="2ED072DB" w14:textId="77777777" w:rsidR="00107A6F" w:rsidRPr="007B5F11" w:rsidRDefault="00107A6F" w:rsidP="00107A6F">
      <w:pPr>
        <w:pStyle w:val="Vaintekstin"/>
        <w:rPr>
          <w:rFonts w:ascii="Courier New" w:hAnsi="Courier New" w:cs="Courier New"/>
          <w:lang w:val="en-US"/>
        </w:rPr>
      </w:pPr>
    </w:p>
    <w:p w14:paraId="0DD310D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5.4.1 Key Implementation Insight</w:t>
      </w:r>
    </w:p>
    <w:p w14:paraId="7539639D" w14:textId="77777777" w:rsidR="00107A6F" w:rsidRPr="007B5F11" w:rsidRDefault="00107A6F" w:rsidP="00107A6F">
      <w:pPr>
        <w:pStyle w:val="Vaintekstin"/>
        <w:rPr>
          <w:rFonts w:ascii="Courier New" w:hAnsi="Courier New" w:cs="Courier New"/>
          <w:lang w:val="en-US"/>
        </w:rPr>
      </w:pPr>
    </w:p>
    <w:p w14:paraId="35AF6CA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most significant finding from the MVP phase: **the development workflow itself became a product feature**. The CLAUDE.md, skills, hooks, and subagent architecture developed for internal productivity directly translated into the customer-facing Claude Code Engineering Structure (Section 10.13). This is consistent with the Solution Factory hypothesis: infrastructure built for one purpose generates reusable assets for adjacent purposes.</w:t>
      </w:r>
    </w:p>
    <w:p w14:paraId="25E73A3A" w14:textId="77777777" w:rsidR="00107A6F" w:rsidRPr="007B5F11" w:rsidRDefault="00107A6F" w:rsidP="00107A6F">
      <w:pPr>
        <w:pStyle w:val="Vaintekstin"/>
        <w:rPr>
          <w:rFonts w:ascii="Courier New" w:hAnsi="Courier New" w:cs="Courier New"/>
          <w:lang w:val="en-US"/>
        </w:rPr>
      </w:pPr>
    </w:p>
    <w:p w14:paraId="32B17F7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5E73BB24" w14:textId="77777777" w:rsidR="00107A6F" w:rsidRPr="007B5F11" w:rsidRDefault="00107A6F" w:rsidP="00107A6F">
      <w:pPr>
        <w:pStyle w:val="Vaintekstin"/>
        <w:rPr>
          <w:rFonts w:ascii="Courier New" w:hAnsi="Courier New" w:cs="Courier New"/>
          <w:lang w:val="en-US"/>
        </w:rPr>
      </w:pPr>
    </w:p>
    <w:p w14:paraId="18DF35C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 DWS10.com E-Commerce Integration</w:t>
      </w:r>
    </w:p>
    <w:p w14:paraId="461F3477" w14:textId="77777777" w:rsidR="00107A6F" w:rsidRPr="007B5F11" w:rsidRDefault="00107A6F" w:rsidP="00107A6F">
      <w:pPr>
        <w:pStyle w:val="Vaintekstin"/>
        <w:rPr>
          <w:rFonts w:ascii="Courier New" w:hAnsi="Courier New" w:cs="Courier New"/>
          <w:lang w:val="en-US"/>
        </w:rPr>
      </w:pPr>
    </w:p>
    <w:p w14:paraId="362C87E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6.1 Store Architecture</w:t>
      </w:r>
    </w:p>
    <w:p w14:paraId="65669E7A" w14:textId="77777777" w:rsidR="00107A6F" w:rsidRPr="007B5F11" w:rsidRDefault="00107A6F" w:rsidP="00107A6F">
      <w:pPr>
        <w:pStyle w:val="Vaintekstin"/>
        <w:rPr>
          <w:rFonts w:ascii="Courier New" w:hAnsi="Courier New" w:cs="Courier New"/>
          <w:lang w:val="en-US"/>
        </w:rPr>
      </w:pPr>
    </w:p>
    <w:p w14:paraId="2CDAAE4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DWS10.com store validates the Firehorse operating model through direct sales:</w:t>
      </w:r>
    </w:p>
    <w:p w14:paraId="5C5D7CBD" w14:textId="77777777" w:rsidR="00107A6F" w:rsidRPr="007B5F11" w:rsidRDefault="00107A6F" w:rsidP="00107A6F">
      <w:pPr>
        <w:pStyle w:val="Vaintekstin"/>
        <w:rPr>
          <w:rFonts w:ascii="Courier New" w:hAnsi="Courier New" w:cs="Courier New"/>
          <w:lang w:val="en-US"/>
        </w:rPr>
      </w:pPr>
    </w:p>
    <w:p w14:paraId="0987446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558639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dws10.com/</w:t>
      </w:r>
    </w:p>
    <w:p w14:paraId="4AF22DF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roofErr w:type="gramStart"/>
      <w:r w:rsidRPr="007B5F11">
        <w:rPr>
          <w:rFonts w:ascii="Courier New" w:hAnsi="Courier New" w:cs="Courier New"/>
          <w:lang w:val="en-US"/>
        </w:rPr>
        <w:t>buy/                    #</w:t>
      </w:r>
      <w:proofErr w:type="gramEnd"/>
      <w:r w:rsidRPr="007B5F11">
        <w:rPr>
          <w:rFonts w:ascii="Courier New" w:hAnsi="Courier New" w:cs="Courier New"/>
          <w:lang w:val="en-US"/>
        </w:rPr>
        <w:t xml:space="preserve"> Store pages</w:t>
      </w:r>
    </w:p>
    <w:p w14:paraId="47DB2657"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index.html         # Main store (Page 1)</w:t>
      </w:r>
    </w:p>
    <w:p w14:paraId="3D5AB2D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page2/index.html   # Additional products (Page 2)</w:t>
      </w:r>
    </w:p>
    <w:p w14:paraId="5B8CD1A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page3/index.html   # Consulting &amp; Training (Page 3)</w:t>
      </w:r>
    </w:p>
    <w:p w14:paraId="4452E54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config/</w:t>
      </w:r>
    </w:p>
    <w:p w14:paraId="3B33B6A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w:t>
      </w:r>
      <w:proofErr w:type="spellStart"/>
      <w:r w:rsidRPr="007B5F11">
        <w:rPr>
          <w:rFonts w:ascii="Courier New" w:hAnsi="Courier New" w:cs="Courier New"/>
          <w:lang w:val="en-US"/>
        </w:rPr>
        <w:t>products.json</w:t>
      </w:r>
      <w:proofErr w:type="spellEnd"/>
      <w:r w:rsidRPr="007B5F11">
        <w:rPr>
          <w:rFonts w:ascii="Courier New" w:hAnsi="Courier New" w:cs="Courier New"/>
          <w:lang w:val="en-US"/>
        </w:rPr>
        <w:t xml:space="preserve">      # Centralized product catalog (30 products)</w:t>
      </w:r>
    </w:p>
    <w:p w14:paraId="49F406C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feeds/</w:t>
      </w:r>
    </w:p>
    <w:p w14:paraId="31B4EAC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generate-</w:t>
      </w:r>
      <w:proofErr w:type="spellStart"/>
      <w:r w:rsidRPr="007B5F11">
        <w:rPr>
          <w:rFonts w:ascii="Courier New" w:hAnsi="Courier New" w:cs="Courier New"/>
          <w:lang w:val="en-US"/>
        </w:rPr>
        <w:t>feed.cjs</w:t>
      </w:r>
      <w:proofErr w:type="spellEnd"/>
      <w:r w:rsidRPr="007B5F11">
        <w:rPr>
          <w:rFonts w:ascii="Courier New" w:hAnsi="Courier New" w:cs="Courier New"/>
          <w:lang w:val="en-US"/>
        </w:rPr>
        <w:t xml:space="preserve">  # Node.js feed generator</w:t>
      </w:r>
    </w:p>
    <w:p w14:paraId="049F3F5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google-products.xml # Google Merchant feed</w:t>
      </w:r>
    </w:p>
    <w:p w14:paraId="6C4CBF4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return-policy/</w:t>
      </w:r>
    </w:p>
    <w:p w14:paraId="57539B4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index.html         # Return policy (Google requirement)</w:t>
      </w:r>
    </w:p>
    <w:p w14:paraId="3D78D68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roofErr w:type="gramStart"/>
      <w:r w:rsidRPr="007B5F11">
        <w:rPr>
          <w:rFonts w:ascii="Courier New" w:hAnsi="Courier New" w:cs="Courier New"/>
          <w:lang w:val="en-US"/>
        </w:rPr>
        <w:t>docs/                   #</w:t>
      </w:r>
      <w:proofErr w:type="gramEnd"/>
      <w:r w:rsidRPr="007B5F11">
        <w:rPr>
          <w:rFonts w:ascii="Courier New" w:hAnsi="Courier New" w:cs="Courier New"/>
          <w:lang w:val="en-US"/>
        </w:rPr>
        <w:t xml:space="preserve"> Documentation</w:t>
      </w:r>
    </w:p>
    <w:p w14:paraId="5FCAA37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7BED6BA2" w14:textId="77777777" w:rsidR="00107A6F" w:rsidRPr="007B5F11" w:rsidRDefault="00107A6F" w:rsidP="00107A6F">
      <w:pPr>
        <w:pStyle w:val="Vaintekstin"/>
        <w:rPr>
          <w:rFonts w:ascii="Courier New" w:hAnsi="Courier New" w:cs="Courier New"/>
          <w:lang w:val="en-US"/>
        </w:rPr>
      </w:pPr>
    </w:p>
    <w:p w14:paraId="5E47258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6.2 Product Catalog</w:t>
      </w:r>
    </w:p>
    <w:p w14:paraId="6A7799A9" w14:textId="77777777" w:rsidR="00107A6F" w:rsidRPr="007B5F11" w:rsidRDefault="00107A6F" w:rsidP="00107A6F">
      <w:pPr>
        <w:pStyle w:val="Vaintekstin"/>
        <w:rPr>
          <w:rFonts w:ascii="Courier New" w:hAnsi="Courier New" w:cs="Courier New"/>
          <w:lang w:val="en-US"/>
        </w:rPr>
      </w:pPr>
    </w:p>
    <w:p w14:paraId="094EDEA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Category | Products | Price Range | Examples |</w:t>
      </w:r>
    </w:p>
    <w:p w14:paraId="31BFB875"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23141E8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Platform Software | 2 | EUR 4,999 - 6,995 | DWS IQ v5, v6 |</w:t>
      </w:r>
    </w:p>
    <w:p w14:paraId="55E4A39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Firehorse Product Suite | 6 | EUR 499 - 4,950 | Automation, Report, CMS, Omnichannel |</w:t>
      </w:r>
    </w:p>
    <w:p w14:paraId="3F65DE8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Consulting Services | 12 | EUR 98 - 6,250 | Hourly, monthly, workshop pricing |</w:t>
      </w:r>
    </w:p>
    <w:p w14:paraId="4216E41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Training &amp; Coaching | 4 | EUR 499 - 6,250 | AI Training, Coach, Mentor |</w:t>
      </w:r>
    </w:p>
    <w:p w14:paraId="03393AA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Digital Products | 6 | EUR 0.99 - 799 | Glossaries, websites |</w:t>
      </w:r>
    </w:p>
    <w:p w14:paraId="458BA22F" w14:textId="77777777" w:rsidR="00107A6F" w:rsidRPr="007B5F11" w:rsidRDefault="00107A6F" w:rsidP="00107A6F">
      <w:pPr>
        <w:pStyle w:val="Vaintekstin"/>
        <w:rPr>
          <w:rFonts w:ascii="Courier New" w:hAnsi="Courier New" w:cs="Courier New"/>
          <w:lang w:val="en-US"/>
        </w:rPr>
      </w:pPr>
    </w:p>
    <w:p w14:paraId="18D9C18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**Total:** 30 products with full Google Merchant compliance</w:t>
      </w:r>
    </w:p>
    <w:p w14:paraId="74E29B27" w14:textId="77777777" w:rsidR="00107A6F" w:rsidRPr="007B5F11" w:rsidRDefault="00107A6F" w:rsidP="00107A6F">
      <w:pPr>
        <w:pStyle w:val="Vaintekstin"/>
        <w:rPr>
          <w:rFonts w:ascii="Courier New" w:hAnsi="Courier New" w:cs="Courier New"/>
          <w:lang w:val="en-US"/>
        </w:rPr>
      </w:pPr>
    </w:p>
    <w:p w14:paraId="3467271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6.3 Google Merchant Center Integration</w:t>
      </w:r>
    </w:p>
    <w:p w14:paraId="7452B9C6" w14:textId="77777777" w:rsidR="00107A6F" w:rsidRPr="007B5F11" w:rsidRDefault="00107A6F" w:rsidP="00107A6F">
      <w:pPr>
        <w:pStyle w:val="Vaintekstin"/>
        <w:rPr>
          <w:rFonts w:ascii="Courier New" w:hAnsi="Courier New" w:cs="Courier New"/>
          <w:lang w:val="en-US"/>
        </w:rPr>
      </w:pPr>
    </w:p>
    <w:p w14:paraId="24ADD1C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Account Configuration</w:t>
      </w:r>
    </w:p>
    <w:p w14:paraId="3B5561B0" w14:textId="77777777" w:rsidR="00107A6F" w:rsidRPr="007B5F11" w:rsidRDefault="00107A6F" w:rsidP="00107A6F">
      <w:pPr>
        <w:pStyle w:val="Vaintekstin"/>
        <w:rPr>
          <w:rFonts w:ascii="Courier New" w:hAnsi="Courier New" w:cs="Courier New"/>
          <w:lang w:val="en-US"/>
        </w:rPr>
      </w:pPr>
    </w:p>
    <w:p w14:paraId="55915EB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Setting | Value |</w:t>
      </w:r>
    </w:p>
    <w:p w14:paraId="44EBCB7A"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24E9F33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Merchant ID | 8496329 |</w:t>
      </w:r>
    </w:p>
    <w:p w14:paraId="3E24746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Target country | Finland (FI) |</w:t>
      </w:r>
    </w:p>
    <w:p w14:paraId="17924AB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Languages | English, Finnish |</w:t>
      </w:r>
    </w:p>
    <w:p w14:paraId="62492A4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Feed method | SFTP upload |</w:t>
      </w:r>
    </w:p>
    <w:p w14:paraId="2BE7601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Feed URL | https://dws10.com/feeds/google-products.xml |</w:t>
      </w:r>
    </w:p>
    <w:p w14:paraId="665E8069" w14:textId="77777777" w:rsidR="00107A6F" w:rsidRPr="007B5F11" w:rsidRDefault="00107A6F" w:rsidP="00107A6F">
      <w:pPr>
        <w:pStyle w:val="Vaintekstin"/>
        <w:rPr>
          <w:rFonts w:ascii="Courier New" w:hAnsi="Courier New" w:cs="Courier New"/>
          <w:lang w:val="en-US"/>
        </w:rPr>
      </w:pPr>
    </w:p>
    <w:p w14:paraId="52713A7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Historical Issues Resolved</w:t>
      </w:r>
    </w:p>
    <w:p w14:paraId="5CDD173C" w14:textId="77777777" w:rsidR="00107A6F" w:rsidRPr="007B5F11" w:rsidRDefault="00107A6F" w:rsidP="00107A6F">
      <w:pPr>
        <w:pStyle w:val="Vaintekstin"/>
        <w:rPr>
          <w:rFonts w:ascii="Courier New" w:hAnsi="Courier New" w:cs="Courier New"/>
          <w:lang w:val="en-US"/>
        </w:rPr>
      </w:pPr>
    </w:p>
    <w:p w14:paraId="28D14C7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Issue | Root Cause | Resolution |</w:t>
      </w:r>
    </w:p>
    <w:p w14:paraId="00701C46"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67F95A2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Domain mismatch | URLs pointing to lifetime.fi | Updated all URLs to dws10.com |</w:t>
      </w:r>
    </w:p>
    <w:p w14:paraId="6403A6B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Duplicate products | ID mismatch with Merchant Center | Harmonized IDs in </w:t>
      </w:r>
      <w:proofErr w:type="spellStart"/>
      <w:r w:rsidRPr="007B5F11">
        <w:rPr>
          <w:rFonts w:ascii="Courier New" w:hAnsi="Courier New" w:cs="Courier New"/>
          <w:lang w:val="en-US"/>
        </w:rPr>
        <w:t>products.json</w:t>
      </w:r>
      <w:proofErr w:type="spellEnd"/>
      <w:r w:rsidRPr="007B5F11">
        <w:rPr>
          <w:rFonts w:ascii="Courier New" w:hAnsi="Courier New" w:cs="Courier New"/>
          <w:lang w:val="en-US"/>
        </w:rPr>
        <w:t xml:space="preserve"> |</w:t>
      </w:r>
    </w:p>
    <w:p w14:paraId="7B20848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roofErr w:type="spellStart"/>
      <w:r w:rsidRPr="007B5F11">
        <w:rPr>
          <w:rFonts w:ascii="Courier New" w:hAnsi="Courier New" w:cs="Courier New"/>
          <w:lang w:val="en-US"/>
        </w:rPr>
        <w:t>identifier_exists</w:t>
      </w:r>
      <w:proofErr w:type="spellEnd"/>
      <w:r w:rsidRPr="007B5F11">
        <w:rPr>
          <w:rFonts w:ascii="Courier New" w:hAnsi="Courier New" w:cs="Courier New"/>
          <w:lang w:val="en-US"/>
        </w:rPr>
        <w:t xml:space="preserve"> error | Set to false when </w:t>
      </w:r>
      <w:proofErr w:type="spellStart"/>
      <w:r w:rsidRPr="007B5F11">
        <w:rPr>
          <w:rFonts w:ascii="Courier New" w:hAnsi="Courier New" w:cs="Courier New"/>
          <w:lang w:val="en-US"/>
        </w:rPr>
        <w:t>MPN+brand</w:t>
      </w:r>
      <w:proofErr w:type="spellEnd"/>
      <w:r w:rsidRPr="007B5F11">
        <w:rPr>
          <w:rFonts w:ascii="Courier New" w:hAnsi="Courier New" w:cs="Courier New"/>
          <w:lang w:val="en-US"/>
        </w:rPr>
        <w:t xml:space="preserve"> present | Removed field entirely |</w:t>
      </w:r>
    </w:p>
    <w:p w14:paraId="298980D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Missing checkout links | Payment URL not configured | Added Revolut links |</w:t>
      </w:r>
    </w:p>
    <w:p w14:paraId="1B20A8BA" w14:textId="77777777" w:rsidR="00107A6F" w:rsidRPr="007B5F11" w:rsidRDefault="00107A6F" w:rsidP="00107A6F">
      <w:pPr>
        <w:pStyle w:val="Vaintekstin"/>
        <w:rPr>
          <w:rFonts w:ascii="Courier New" w:hAnsi="Courier New" w:cs="Courier New"/>
          <w:lang w:val="en-US"/>
        </w:rPr>
      </w:pPr>
    </w:p>
    <w:p w14:paraId="4EF59B4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6.4 Revolut Business Payment Integration</w:t>
      </w:r>
    </w:p>
    <w:p w14:paraId="3F528CA5" w14:textId="77777777" w:rsidR="00107A6F" w:rsidRPr="007B5F11" w:rsidRDefault="00107A6F" w:rsidP="00107A6F">
      <w:pPr>
        <w:pStyle w:val="Vaintekstin"/>
        <w:rPr>
          <w:rFonts w:ascii="Courier New" w:hAnsi="Courier New" w:cs="Courier New"/>
          <w:lang w:val="en-US"/>
        </w:rPr>
      </w:pPr>
    </w:p>
    <w:p w14:paraId="5CEA62F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Why Revolut Business</w:t>
      </w:r>
    </w:p>
    <w:p w14:paraId="26E39372" w14:textId="77777777" w:rsidR="00107A6F" w:rsidRPr="007B5F11" w:rsidRDefault="00107A6F" w:rsidP="00107A6F">
      <w:pPr>
        <w:pStyle w:val="Vaintekstin"/>
        <w:rPr>
          <w:rFonts w:ascii="Courier New" w:hAnsi="Courier New" w:cs="Courier New"/>
          <w:lang w:val="en-US"/>
        </w:rPr>
      </w:pPr>
    </w:p>
    <w:p w14:paraId="039C3D9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Feature | Benefit |</w:t>
      </w:r>
    </w:p>
    <w:p w14:paraId="1BF417D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7E432CE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Instant settlements | Improved cash flow, same-day availability |</w:t>
      </w:r>
    </w:p>
    <w:p w14:paraId="721DA02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Multi-currency support | Support for EUR, SEK, NOK, DKK, GBP |</w:t>
      </w:r>
    </w:p>
    <w:p w14:paraId="7596187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Low fees | 1.0% + EUR 0.20 per transaction |</w:t>
      </w:r>
    </w:p>
    <w:p w14:paraId="1A346EE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Checkout links | Direct Google Merchant support |</w:t>
      </w:r>
    </w:p>
    <w:p w14:paraId="688F9B9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Apple Pay / Google Pay | Modern payment methods |</w:t>
      </w:r>
    </w:p>
    <w:p w14:paraId="6851AE00" w14:textId="77777777" w:rsidR="00107A6F" w:rsidRPr="007B5F11" w:rsidRDefault="00107A6F" w:rsidP="00107A6F">
      <w:pPr>
        <w:pStyle w:val="Vaintekstin"/>
        <w:rPr>
          <w:rFonts w:ascii="Courier New" w:hAnsi="Courier New" w:cs="Courier New"/>
          <w:lang w:val="en-US"/>
        </w:rPr>
      </w:pPr>
    </w:p>
    <w:p w14:paraId="208D194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6.5 Firehorse Operating Model for Store Management</w:t>
      </w:r>
    </w:p>
    <w:p w14:paraId="600FAC7B" w14:textId="77777777" w:rsidR="00107A6F" w:rsidRPr="007B5F11" w:rsidRDefault="00107A6F" w:rsidP="00107A6F">
      <w:pPr>
        <w:pStyle w:val="Vaintekstin"/>
        <w:rPr>
          <w:rFonts w:ascii="Courier New" w:hAnsi="Courier New" w:cs="Courier New"/>
          <w:lang w:val="en-US"/>
        </w:rPr>
      </w:pPr>
    </w:p>
    <w:p w14:paraId="5458D5E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store is managed using the Firehorse operating model with Claude Code:</w:t>
      </w:r>
    </w:p>
    <w:p w14:paraId="6F12FC58" w14:textId="77777777" w:rsidR="00107A6F" w:rsidRPr="007B5F11" w:rsidRDefault="00107A6F" w:rsidP="00107A6F">
      <w:pPr>
        <w:pStyle w:val="Vaintekstin"/>
        <w:rPr>
          <w:rFonts w:ascii="Courier New" w:hAnsi="Courier New" w:cs="Courier New"/>
          <w:lang w:val="en-US"/>
        </w:rPr>
      </w:pPr>
    </w:p>
    <w:p w14:paraId="4667BEB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150C7156"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1964B79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FIREHORSE OPERATIONS                          |</w:t>
      </w:r>
    </w:p>
    <w:p w14:paraId="47E3593E"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77E38D5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6FB333E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      |</w:t>
      </w:r>
    </w:p>
    <w:p w14:paraId="48DBF0C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Human   | --&gt; |  Claude Code | --&gt; |   Systems    |      |</w:t>
      </w:r>
    </w:p>
    <w:p w14:paraId="38B0C88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Intent  |     |  (AI Agent)  |     |  (Git, APIs) |      |</w:t>
      </w:r>
    </w:p>
    <w:p w14:paraId="7108B7E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      |</w:t>
      </w:r>
    </w:p>
    <w:p w14:paraId="76841E3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w:t>
      </w:r>
    </w:p>
    <w:p w14:paraId="4588033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v                    </w:t>
      </w:r>
      <w:proofErr w:type="spellStart"/>
      <w:r w:rsidRPr="007B5F11">
        <w:rPr>
          <w:rFonts w:ascii="Courier New" w:hAnsi="Courier New" w:cs="Courier New"/>
          <w:lang w:val="en-US"/>
        </w:rPr>
        <w:t>v</w:t>
      </w:r>
      <w:proofErr w:type="spellEnd"/>
      <w:r w:rsidRPr="007B5F11">
        <w:rPr>
          <w:rFonts w:ascii="Courier New" w:hAnsi="Courier New" w:cs="Courier New"/>
          <w:lang w:val="en-US"/>
        </w:rPr>
        <w:t xml:space="preserve">               |</w:t>
      </w:r>
    </w:p>
    <w:p w14:paraId="0DF029B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w:t>
      </w:r>
    </w:p>
    <w:p w14:paraId="517D88C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Artifacts   |     |   Outcomes   |       |</w:t>
      </w:r>
    </w:p>
    <w:p w14:paraId="57F4393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(Code, Docs) |     | (Deployments)|       |</w:t>
      </w:r>
    </w:p>
    <w:p w14:paraId="4F42E7E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w:t>
      </w:r>
    </w:p>
    <w:p w14:paraId="54C7D10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10ABBFC9"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27E9304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7ECE3DD" w14:textId="77777777" w:rsidR="00107A6F" w:rsidRPr="007B5F11" w:rsidRDefault="00107A6F" w:rsidP="00107A6F">
      <w:pPr>
        <w:pStyle w:val="Vaintekstin"/>
        <w:rPr>
          <w:rFonts w:ascii="Courier New" w:hAnsi="Courier New" w:cs="Courier New"/>
          <w:lang w:val="en-US"/>
        </w:rPr>
      </w:pPr>
    </w:p>
    <w:p w14:paraId="15EE5C3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Operational Efficiency Improvements</w:t>
      </w:r>
    </w:p>
    <w:p w14:paraId="745590E2" w14:textId="77777777" w:rsidR="00107A6F" w:rsidRPr="007B5F11" w:rsidRDefault="00107A6F" w:rsidP="00107A6F">
      <w:pPr>
        <w:pStyle w:val="Vaintekstin"/>
        <w:rPr>
          <w:rFonts w:ascii="Courier New" w:hAnsi="Courier New" w:cs="Courier New"/>
          <w:lang w:val="en-US"/>
        </w:rPr>
      </w:pPr>
    </w:p>
    <w:p w14:paraId="11A4308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Metric | Before | After | Improvement |</w:t>
      </w:r>
    </w:p>
    <w:p w14:paraId="62E77433"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6461C6B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Product update time | 2 hours | 5 minutes | 96% |</w:t>
      </w:r>
    </w:p>
    <w:p w14:paraId="1610E31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Feed generation | Manual | Automated | 100% |</w:t>
      </w:r>
    </w:p>
    <w:p w14:paraId="20E50BA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Documentation creation | 1 week | 1 hour | 99% |</w:t>
      </w:r>
    </w:p>
    <w:p w14:paraId="0DFCC9C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Error rate | 5% | &lt;1% | 80% |</w:t>
      </w:r>
    </w:p>
    <w:p w14:paraId="35D5B567" w14:textId="77777777" w:rsidR="00107A6F" w:rsidRPr="007B5F11" w:rsidRDefault="00107A6F" w:rsidP="00107A6F">
      <w:pPr>
        <w:pStyle w:val="Vaintekstin"/>
        <w:rPr>
          <w:rFonts w:ascii="Courier New" w:hAnsi="Courier New" w:cs="Courier New"/>
          <w:lang w:val="en-US"/>
        </w:rPr>
      </w:pPr>
    </w:p>
    <w:p w14:paraId="629D0FA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6.6 Weekly Maintenance Routine</w:t>
      </w:r>
    </w:p>
    <w:p w14:paraId="3E6E4E56" w14:textId="77777777" w:rsidR="00107A6F" w:rsidRPr="007B5F11" w:rsidRDefault="00107A6F" w:rsidP="00107A6F">
      <w:pPr>
        <w:pStyle w:val="Vaintekstin"/>
        <w:rPr>
          <w:rFonts w:ascii="Courier New" w:hAnsi="Courier New" w:cs="Courier New"/>
          <w:lang w:val="en-US"/>
        </w:rPr>
      </w:pPr>
    </w:p>
    <w:p w14:paraId="28C01CD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Day | Task | Duration |</w:t>
      </w:r>
    </w:p>
    <w:p w14:paraId="6D1E8D7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826CF2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Monday | Feed health check, Google Merchant diagnostics | 15 min |</w:t>
      </w:r>
    </w:p>
    <w:p w14:paraId="13E5BD7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Wednesday | Performance review, CTR analysis | 30 min |</w:t>
      </w:r>
    </w:p>
    <w:p w14:paraId="6FA193A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Friday | Optimization, feed upload, Git commit | 45 min |</w:t>
      </w:r>
    </w:p>
    <w:p w14:paraId="24AB6F2D" w14:textId="77777777" w:rsidR="00107A6F" w:rsidRPr="007B5F11" w:rsidRDefault="00107A6F" w:rsidP="00107A6F">
      <w:pPr>
        <w:pStyle w:val="Vaintekstin"/>
        <w:rPr>
          <w:rFonts w:ascii="Courier New" w:hAnsi="Courier New" w:cs="Courier New"/>
          <w:lang w:val="en-US"/>
        </w:rPr>
      </w:pPr>
    </w:p>
    <w:p w14:paraId="5FD4D9A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6.7 Human-in-the-Loop Learning Pipeline (HIL)</w:t>
      </w:r>
    </w:p>
    <w:p w14:paraId="03AEC060" w14:textId="77777777" w:rsidR="00107A6F" w:rsidRPr="007B5F11" w:rsidRDefault="00107A6F" w:rsidP="00107A6F">
      <w:pPr>
        <w:pStyle w:val="Vaintekstin"/>
        <w:rPr>
          <w:rFonts w:ascii="Courier New" w:hAnsi="Courier New" w:cs="Courier New"/>
          <w:lang w:val="en-US"/>
        </w:rPr>
      </w:pPr>
    </w:p>
    <w:p w14:paraId="6216DB2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DWS6 platform's daily operations are managed through an automated Human-in-the-Loop (HIL) learning pipeline, creating a continuous feedback loop between the developer, AI agents, and the codebase.</w:t>
      </w:r>
    </w:p>
    <w:p w14:paraId="21E20418" w14:textId="77777777" w:rsidR="00107A6F" w:rsidRPr="007B5F11" w:rsidRDefault="00107A6F" w:rsidP="00107A6F">
      <w:pPr>
        <w:pStyle w:val="Vaintekstin"/>
        <w:rPr>
          <w:rFonts w:ascii="Courier New" w:hAnsi="Courier New" w:cs="Courier New"/>
          <w:lang w:val="en-US"/>
        </w:rPr>
      </w:pPr>
    </w:p>
    <w:p w14:paraId="76C3C48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Pipeline Architecture</w:t>
      </w:r>
    </w:p>
    <w:p w14:paraId="4F57C856" w14:textId="77777777" w:rsidR="00107A6F" w:rsidRPr="007B5F11" w:rsidRDefault="00107A6F" w:rsidP="00107A6F">
      <w:pPr>
        <w:pStyle w:val="Vaintekstin"/>
        <w:rPr>
          <w:rFonts w:ascii="Courier New" w:hAnsi="Courier New" w:cs="Courier New"/>
          <w:lang w:val="en-US"/>
        </w:rPr>
      </w:pPr>
    </w:p>
    <w:p w14:paraId="75AD5BC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16A7385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GitHub (source of truth)</w:t>
      </w:r>
    </w:p>
    <w:p w14:paraId="2829211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git pull (daily, automated via Startup-DailySync.bat)</w:t>
      </w:r>
    </w:p>
    <w:p w14:paraId="4CE6839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Local repository (Windows)</w:t>
      </w:r>
    </w:p>
    <w:p w14:paraId="4253C9D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Sync-ToProton.ps1</w:t>
      </w:r>
    </w:p>
    <w:p w14:paraId="23742D7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Proton Drive (encrypted local backup)</w:t>
      </w:r>
    </w:p>
    <w:p w14:paraId="3B0092E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Generate-PDFs.ps1 -&gt; styled HTML -&gt; Learn/ folder</w:t>
      </w:r>
    </w:p>
    <w:p w14:paraId="200FB67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Sync-ToSupabase.ps1</w:t>
      </w:r>
    </w:p>
    <w:p w14:paraId="15D8400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Supabase Storage (EU cloud backup)</w:t>
      </w:r>
    </w:p>
    <w:p w14:paraId="241C76D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
    <w:p w14:paraId="73075E4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Edge browser (morning review of Learn/ folder content)</w:t>
      </w:r>
    </w:p>
    <w:p w14:paraId="7CB8E3F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roofErr w:type="gramStart"/>
      <w:r w:rsidRPr="007B5F11">
        <w:rPr>
          <w:rFonts w:ascii="Courier New" w:hAnsi="Courier New" w:cs="Courier New"/>
          <w:lang w:val="en-US"/>
        </w:rPr>
        <w:t>| human</w:t>
      </w:r>
      <w:proofErr w:type="gramEnd"/>
      <w:r w:rsidRPr="007B5F11">
        <w:rPr>
          <w:rFonts w:ascii="Courier New" w:hAnsi="Courier New" w:cs="Courier New"/>
          <w:lang w:val="en-US"/>
        </w:rPr>
        <w:t xml:space="preserve"> </w:t>
      </w:r>
      <w:proofErr w:type="gramStart"/>
      <w:r w:rsidRPr="007B5F11">
        <w:rPr>
          <w:rFonts w:ascii="Courier New" w:hAnsi="Courier New" w:cs="Courier New"/>
          <w:lang w:val="en-US"/>
        </w:rPr>
        <w:t>reads</w:t>
      </w:r>
      <w:proofErr w:type="gramEnd"/>
      <w:r w:rsidRPr="007B5F11">
        <w:rPr>
          <w:rFonts w:ascii="Courier New" w:hAnsi="Courier New" w:cs="Courier New"/>
          <w:lang w:val="en-US"/>
        </w:rPr>
        <w:t xml:space="preserve">, </w:t>
      </w:r>
      <w:proofErr w:type="gramStart"/>
      <w:r w:rsidRPr="007B5F11">
        <w:rPr>
          <w:rFonts w:ascii="Courier New" w:hAnsi="Courier New" w:cs="Courier New"/>
          <w:lang w:val="en-US"/>
        </w:rPr>
        <w:t>learns</w:t>
      </w:r>
      <w:proofErr w:type="gramEnd"/>
      <w:r w:rsidRPr="007B5F11">
        <w:rPr>
          <w:rFonts w:ascii="Courier New" w:hAnsi="Courier New" w:cs="Courier New"/>
          <w:lang w:val="en-US"/>
        </w:rPr>
        <w:t xml:space="preserve">, </w:t>
      </w:r>
      <w:proofErr w:type="gramStart"/>
      <w:r w:rsidRPr="007B5F11">
        <w:rPr>
          <w:rFonts w:ascii="Courier New" w:hAnsi="Courier New" w:cs="Courier New"/>
          <w:lang w:val="en-US"/>
        </w:rPr>
        <w:t>decides</w:t>
      </w:r>
      <w:proofErr w:type="gramEnd"/>
      <w:r w:rsidRPr="007B5F11">
        <w:rPr>
          <w:rFonts w:ascii="Courier New" w:hAnsi="Courier New" w:cs="Courier New"/>
          <w:lang w:val="en-US"/>
        </w:rPr>
        <w:t xml:space="preserve"> what needs work</w:t>
      </w:r>
    </w:p>
    <w:p w14:paraId="5C0F809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Claude Code session (next action)</w:t>
      </w:r>
    </w:p>
    <w:p w14:paraId="59C4B0F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roofErr w:type="gramStart"/>
      <w:r w:rsidRPr="007B5F11">
        <w:rPr>
          <w:rFonts w:ascii="Courier New" w:hAnsi="Courier New" w:cs="Courier New"/>
          <w:lang w:val="en-US"/>
        </w:rPr>
        <w:t>| git</w:t>
      </w:r>
      <w:proofErr w:type="gramEnd"/>
      <w:r w:rsidRPr="007B5F11">
        <w:rPr>
          <w:rFonts w:ascii="Courier New" w:hAnsi="Courier New" w:cs="Courier New"/>
          <w:lang w:val="en-US"/>
        </w:rPr>
        <w:t xml:space="preserve"> push</w:t>
      </w:r>
    </w:p>
    <w:p w14:paraId="69C5CF9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GitHub -&gt; cycle repeats</w:t>
      </w:r>
    </w:p>
    <w:p w14:paraId="64B9C83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642E98E" w14:textId="77777777" w:rsidR="00107A6F" w:rsidRPr="007B5F11" w:rsidRDefault="00107A6F" w:rsidP="00107A6F">
      <w:pPr>
        <w:pStyle w:val="Vaintekstin"/>
        <w:rPr>
          <w:rFonts w:ascii="Courier New" w:hAnsi="Courier New" w:cs="Courier New"/>
          <w:lang w:val="en-US"/>
        </w:rPr>
      </w:pPr>
    </w:p>
    <w:p w14:paraId="1006C4E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Pipeline Components</w:t>
      </w:r>
    </w:p>
    <w:p w14:paraId="6EBD97DA" w14:textId="77777777" w:rsidR="00107A6F" w:rsidRPr="007B5F11" w:rsidRDefault="00107A6F" w:rsidP="00107A6F">
      <w:pPr>
        <w:pStyle w:val="Vaintekstin"/>
        <w:rPr>
          <w:rFonts w:ascii="Courier New" w:hAnsi="Courier New" w:cs="Courier New"/>
          <w:lang w:val="en-US"/>
        </w:rPr>
      </w:pPr>
    </w:p>
    <w:p w14:paraId="7A778BA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Step | Script | Function | Output |</w:t>
      </w:r>
    </w:p>
    <w:p w14:paraId="5734FFB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744354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 | `git pull` | Fetch latest changes from GitHub | Updated local repo |</w:t>
      </w:r>
    </w:p>
    <w:p w14:paraId="7EBBC38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 | `Sync-ToProton.ps1` | Copy business files to Proton Drive | Encrypted backup |</w:t>
      </w:r>
    </w:p>
    <w:p w14:paraId="0449AFE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 | `Generate-PDFs.ps1` | Convert 19 markdown files to styled HTML | `Learn/` folder |</w:t>
      </w:r>
    </w:p>
    <w:p w14:paraId="19EDBC8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 | `Sync-ToSupabase.ps1` | Upload code and documents to Supabase Storage | EU cloud backup |</w:t>
      </w:r>
    </w:p>
    <w:p w14:paraId="50668D2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 | Edge browser | Automatically open updated files for review | Human knowledge |</w:t>
      </w:r>
    </w:p>
    <w:p w14:paraId="0942635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 | Claude Code | AI-assisted development session | Code changes |</w:t>
      </w:r>
    </w:p>
    <w:p w14:paraId="52E9EDB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7 | `git push` | Push changes to GitHub | Cycle completes |</w:t>
      </w:r>
    </w:p>
    <w:p w14:paraId="7350D7D9" w14:textId="77777777" w:rsidR="00107A6F" w:rsidRPr="007B5F11" w:rsidRDefault="00107A6F" w:rsidP="00107A6F">
      <w:pPr>
        <w:pStyle w:val="Vaintekstin"/>
        <w:rPr>
          <w:rFonts w:ascii="Courier New" w:hAnsi="Courier New" w:cs="Courier New"/>
          <w:lang w:val="en-US"/>
        </w:rPr>
      </w:pPr>
    </w:p>
    <w:p w14:paraId="7F75884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Why This Pipeline Matters</w:t>
      </w:r>
    </w:p>
    <w:p w14:paraId="5AFA1416" w14:textId="77777777" w:rsidR="00107A6F" w:rsidRPr="007B5F11" w:rsidRDefault="00107A6F" w:rsidP="00107A6F">
      <w:pPr>
        <w:pStyle w:val="Vaintekstin"/>
        <w:rPr>
          <w:rFonts w:ascii="Courier New" w:hAnsi="Courier New" w:cs="Courier New"/>
          <w:lang w:val="en-US"/>
        </w:rPr>
      </w:pPr>
    </w:p>
    <w:p w14:paraId="46E1796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HIL pipeline solves three critical problems:</w:t>
      </w:r>
    </w:p>
    <w:p w14:paraId="52FBC726" w14:textId="77777777" w:rsidR="00107A6F" w:rsidRPr="007B5F11" w:rsidRDefault="00107A6F" w:rsidP="00107A6F">
      <w:pPr>
        <w:pStyle w:val="Vaintekstin"/>
        <w:rPr>
          <w:rFonts w:ascii="Courier New" w:hAnsi="Courier New" w:cs="Courier New"/>
          <w:lang w:val="en-US"/>
        </w:rPr>
      </w:pPr>
    </w:p>
    <w:p w14:paraId="2013EF5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**Knowledge gatekeeper**: Every morning, the human reviews the latest state of all business documents. Nothing drifts unnoticed.</w:t>
      </w:r>
    </w:p>
    <w:p w14:paraId="37D2DEF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**Three-layer backup**: Every change exists in GitHub (version control), Proton Drive (encrypted local), and Supabase (EU cloud). No single point of failure.</w:t>
      </w:r>
    </w:p>
    <w:p w14:paraId="2FBF655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**Continuous learning loop**: Human reads -&gt; identifies gaps -&gt; uses Claude Code to fix -&gt; pushes changes -&gt; next morning sees the update. The feedback loop closes daily.</w:t>
      </w:r>
    </w:p>
    <w:p w14:paraId="5C9FB7BC" w14:textId="77777777" w:rsidR="00107A6F" w:rsidRPr="007B5F11" w:rsidRDefault="00107A6F" w:rsidP="00107A6F">
      <w:pPr>
        <w:pStyle w:val="Vaintekstin"/>
        <w:rPr>
          <w:rFonts w:ascii="Courier New" w:hAnsi="Courier New" w:cs="Courier New"/>
          <w:lang w:val="en-US"/>
        </w:rPr>
      </w:pPr>
    </w:p>
    <w:p w14:paraId="76588E2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E5316E2" w14:textId="77777777" w:rsidR="00107A6F" w:rsidRPr="007B5F11" w:rsidRDefault="00107A6F" w:rsidP="00107A6F">
      <w:pPr>
        <w:pStyle w:val="Vaintekstin"/>
        <w:rPr>
          <w:rFonts w:ascii="Courier New" w:hAnsi="Courier New" w:cs="Courier New"/>
          <w:lang w:val="en-US"/>
        </w:rPr>
      </w:pPr>
    </w:p>
    <w:p w14:paraId="14A1C15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7. Audio Chat Evolution Roadmap</w:t>
      </w:r>
    </w:p>
    <w:p w14:paraId="1C829C91" w14:textId="77777777" w:rsidR="00107A6F" w:rsidRPr="007B5F11" w:rsidRDefault="00107A6F" w:rsidP="00107A6F">
      <w:pPr>
        <w:pStyle w:val="Vaintekstin"/>
        <w:rPr>
          <w:rFonts w:ascii="Courier New" w:hAnsi="Courier New" w:cs="Courier New"/>
          <w:lang w:val="en-US"/>
        </w:rPr>
      </w:pPr>
    </w:p>
    <w:p w14:paraId="59BD337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7.1 Vision</w:t>
      </w:r>
    </w:p>
    <w:p w14:paraId="4A6CB021" w14:textId="77777777" w:rsidR="00107A6F" w:rsidRPr="007B5F11" w:rsidRDefault="00107A6F" w:rsidP="00107A6F">
      <w:pPr>
        <w:pStyle w:val="Vaintekstin"/>
        <w:rPr>
          <w:rFonts w:ascii="Courier New" w:hAnsi="Courier New" w:cs="Courier New"/>
          <w:lang w:val="en-US"/>
        </w:rPr>
      </w:pPr>
    </w:p>
    <w:p w14:paraId="46ADAF8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Transform customer interactions from text-based to voice-based with intelligent product recommendations using industry-specific carbon footprint calculators and EU regulatory awareness.</w:t>
      </w:r>
    </w:p>
    <w:p w14:paraId="10341AE6" w14:textId="77777777" w:rsidR="00107A6F" w:rsidRPr="007B5F11" w:rsidRDefault="00107A6F" w:rsidP="00107A6F">
      <w:pPr>
        <w:pStyle w:val="Vaintekstin"/>
        <w:rPr>
          <w:rFonts w:ascii="Courier New" w:hAnsi="Courier New" w:cs="Courier New"/>
          <w:lang w:val="en-US"/>
        </w:rPr>
      </w:pPr>
    </w:p>
    <w:p w14:paraId="39F8B44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7.2 Technical Stack</w:t>
      </w:r>
    </w:p>
    <w:p w14:paraId="1528257D" w14:textId="77777777" w:rsidR="00107A6F" w:rsidRPr="007B5F11" w:rsidRDefault="00107A6F" w:rsidP="00107A6F">
      <w:pPr>
        <w:pStyle w:val="Vaintekstin"/>
        <w:rPr>
          <w:rFonts w:ascii="Courier New" w:hAnsi="Courier New" w:cs="Courier New"/>
          <w:lang w:val="en-US"/>
        </w:rPr>
      </w:pPr>
    </w:p>
    <w:p w14:paraId="4032FA4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Component | Technology | Rationale |</w:t>
      </w:r>
    </w:p>
    <w:p w14:paraId="7EB7AB9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73F869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Speech-to-Text | Whisper API | High accuracy, multilingual |</w:t>
      </w:r>
    </w:p>
    <w:p w14:paraId="0B1C3A7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Text-to-Speech | ElevenLabs | Natural voice output |</w:t>
      </w:r>
    </w:p>
    <w:p w14:paraId="54FC6DC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LLM | Groq inference with Llama models | Cost-effective (vs Claude API) |</w:t>
      </w:r>
    </w:p>
    <w:p w14:paraId="730C571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Hosting | Cloudflare Workers | Edge performance, EU compliance |</w:t>
      </w:r>
    </w:p>
    <w:p w14:paraId="3B76DBFC" w14:textId="77777777" w:rsidR="00107A6F" w:rsidRPr="007B5F11" w:rsidRDefault="00107A6F" w:rsidP="00107A6F">
      <w:pPr>
        <w:pStyle w:val="Vaintekstin"/>
        <w:rPr>
          <w:rFonts w:ascii="Courier New" w:hAnsi="Courier New" w:cs="Courier New"/>
          <w:lang w:val="en-US"/>
        </w:rPr>
      </w:pPr>
    </w:p>
    <w:p w14:paraId="59E2347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7.3 Phase 1: Foundation (Q1 2026)</w:t>
      </w:r>
    </w:p>
    <w:p w14:paraId="560415AB" w14:textId="77777777" w:rsidR="00107A6F" w:rsidRPr="007B5F11" w:rsidRDefault="00107A6F" w:rsidP="00107A6F">
      <w:pPr>
        <w:pStyle w:val="Vaintekstin"/>
        <w:rPr>
          <w:rFonts w:ascii="Courier New" w:hAnsi="Courier New" w:cs="Courier New"/>
          <w:lang w:val="en-US"/>
        </w:rPr>
      </w:pPr>
    </w:p>
    <w:p w14:paraId="75C029C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**Goal:** Basic audio chat with product catalog awareness</w:t>
      </w:r>
    </w:p>
    <w:p w14:paraId="6810476E" w14:textId="77777777" w:rsidR="00107A6F" w:rsidRPr="007B5F11" w:rsidRDefault="00107A6F" w:rsidP="00107A6F">
      <w:pPr>
        <w:pStyle w:val="Vaintekstin"/>
        <w:rPr>
          <w:rFonts w:ascii="Courier New" w:hAnsi="Courier New" w:cs="Courier New"/>
          <w:lang w:val="en-US"/>
        </w:rPr>
      </w:pPr>
    </w:p>
    <w:p w14:paraId="53913C5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**Features:**</w:t>
      </w:r>
    </w:p>
    <w:p w14:paraId="05C5FA8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Voice input/output (Finnish, English, Swedish)</w:t>
      </w:r>
    </w:p>
    <w:p w14:paraId="1729DE9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Product catalog search</w:t>
      </w:r>
    </w:p>
    <w:p w14:paraId="3C4D523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Basic Q&amp;A about services</w:t>
      </w:r>
    </w:p>
    <w:p w14:paraId="7D5828D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Handoff to human support</w:t>
      </w:r>
    </w:p>
    <w:p w14:paraId="3A240C5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AI Act transparency disclosure</w:t>
      </w:r>
    </w:p>
    <w:p w14:paraId="13FB0542" w14:textId="77777777" w:rsidR="00107A6F" w:rsidRPr="007B5F11" w:rsidRDefault="00107A6F" w:rsidP="00107A6F">
      <w:pPr>
        <w:pStyle w:val="Vaintekstin"/>
        <w:rPr>
          <w:rFonts w:ascii="Courier New" w:hAnsi="Courier New" w:cs="Courier New"/>
          <w:lang w:val="en-US"/>
        </w:rPr>
      </w:pPr>
    </w:p>
    <w:p w14:paraId="200574A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7.4 Phase 2: Carbon Footprint Calculator Integration (Q2 2026)</w:t>
      </w:r>
    </w:p>
    <w:p w14:paraId="0C5986BC" w14:textId="77777777" w:rsidR="00107A6F" w:rsidRPr="007B5F11" w:rsidRDefault="00107A6F" w:rsidP="00107A6F">
      <w:pPr>
        <w:pStyle w:val="Vaintekstin"/>
        <w:rPr>
          <w:rFonts w:ascii="Courier New" w:hAnsi="Courier New" w:cs="Courier New"/>
          <w:lang w:val="en-US"/>
        </w:rPr>
      </w:pPr>
    </w:p>
    <w:p w14:paraId="6192A02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**Goal:** Industry-specific carbon footprint calculations with product recommendations</w:t>
      </w:r>
    </w:p>
    <w:p w14:paraId="5115F6EA" w14:textId="77777777" w:rsidR="00107A6F" w:rsidRPr="007B5F11" w:rsidRDefault="00107A6F" w:rsidP="00107A6F">
      <w:pPr>
        <w:pStyle w:val="Vaintekstin"/>
        <w:rPr>
          <w:rFonts w:ascii="Courier New" w:hAnsi="Courier New" w:cs="Courier New"/>
          <w:lang w:val="en-US"/>
        </w:rPr>
      </w:pPr>
    </w:p>
    <w:p w14:paraId="52AE628C"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 Industry Carbon Profiles</w:t>
      </w:r>
      <w:proofErr w:type="gramEnd"/>
      <w:r w:rsidRPr="007B5F11">
        <w:rPr>
          <w:rFonts w:ascii="Courier New" w:hAnsi="Courier New" w:cs="Courier New"/>
          <w:lang w:val="en-US"/>
        </w:rPr>
        <w:t xml:space="preserve"> (16 EU Industries)</w:t>
      </w:r>
    </w:p>
    <w:p w14:paraId="07077226" w14:textId="77777777" w:rsidR="00107A6F" w:rsidRPr="007B5F11" w:rsidRDefault="00107A6F" w:rsidP="00107A6F">
      <w:pPr>
        <w:pStyle w:val="Vaintekstin"/>
        <w:rPr>
          <w:rFonts w:ascii="Courier New" w:hAnsi="Courier New" w:cs="Courier New"/>
          <w:lang w:val="en-US"/>
        </w:rPr>
      </w:pPr>
    </w:p>
    <w:p w14:paraId="43B2D4C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Industry | Primary Emissions | Recommended Products |</w:t>
      </w:r>
    </w:p>
    <w:p w14:paraId="3E98A563"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010DA66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Steel | Process emissions (Scope 1) | DWS IQ v6, Firehorse Automation |</w:t>
      </w:r>
    </w:p>
    <w:p w14:paraId="03B666D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Cement | Process + energy | DWS IQ v6, Climate Bundle |</w:t>
      </w:r>
    </w:p>
    <w:p w14:paraId="0792EA6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Chemicals | Supply chain (Scope 3) | Firehorse Report, Consulting |</w:t>
      </w:r>
    </w:p>
    <w:p w14:paraId="2A37DA5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Automotive | Manufacturing + use phase | DWS IQ v6, Expert Advisory |</w:t>
      </w:r>
    </w:p>
    <w:p w14:paraId="3BBF9FB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Maritime | Fuel consumption | Firehorse Automation, Report |</w:t>
      </w:r>
    </w:p>
    <w:p w14:paraId="415EFB4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Aviation | Jet fuel, SAF transition | DWS IQ v6, Consulting Fit55 |</w:t>
      </w:r>
    </w:p>
    <w:p w14:paraId="73DBD8A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Buildings | Energy efficiency | Firehorse CMS, Automation |</w:t>
      </w:r>
    </w:p>
    <w:p w14:paraId="54130EB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Agriculture | Land use, livestock | Climate Bundle, Advisory |</w:t>
      </w:r>
    </w:p>
    <w:p w14:paraId="7A27E46E" w14:textId="77777777" w:rsidR="00107A6F" w:rsidRPr="007B5F11" w:rsidRDefault="00107A6F" w:rsidP="00107A6F">
      <w:pPr>
        <w:pStyle w:val="Vaintekstin"/>
        <w:rPr>
          <w:rFonts w:ascii="Courier New" w:hAnsi="Courier New" w:cs="Courier New"/>
          <w:lang w:val="en-US"/>
        </w:rPr>
      </w:pPr>
    </w:p>
    <w:p w14:paraId="6773566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7.5 Phase 3: EU Regulatory Awareness (Q3 2026)</w:t>
      </w:r>
    </w:p>
    <w:p w14:paraId="4EC5C258" w14:textId="77777777" w:rsidR="00107A6F" w:rsidRPr="007B5F11" w:rsidRDefault="00107A6F" w:rsidP="00107A6F">
      <w:pPr>
        <w:pStyle w:val="Vaintekstin"/>
        <w:rPr>
          <w:rFonts w:ascii="Courier New" w:hAnsi="Courier New" w:cs="Courier New"/>
          <w:lang w:val="en-US"/>
        </w:rPr>
      </w:pPr>
    </w:p>
    <w:p w14:paraId="13BD948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**Goal:** Proactive regulatory compliance recommendations</w:t>
      </w:r>
    </w:p>
    <w:p w14:paraId="6AF77107" w14:textId="77777777" w:rsidR="00107A6F" w:rsidRPr="007B5F11" w:rsidRDefault="00107A6F" w:rsidP="00107A6F">
      <w:pPr>
        <w:pStyle w:val="Vaintekstin"/>
        <w:rPr>
          <w:rFonts w:ascii="Courier New" w:hAnsi="Courier New" w:cs="Courier New"/>
          <w:lang w:val="en-US"/>
        </w:rPr>
      </w:pPr>
    </w:p>
    <w:p w14:paraId="31B81B05"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 Regulation Trigger Matrix</w:t>
      </w:r>
      <w:proofErr w:type="gramEnd"/>
    </w:p>
    <w:p w14:paraId="7EF163DB" w14:textId="77777777" w:rsidR="00107A6F" w:rsidRPr="007B5F11" w:rsidRDefault="00107A6F" w:rsidP="00107A6F">
      <w:pPr>
        <w:pStyle w:val="Vaintekstin"/>
        <w:rPr>
          <w:rFonts w:ascii="Courier New" w:hAnsi="Courier New" w:cs="Courier New"/>
          <w:lang w:val="en-US"/>
        </w:rPr>
      </w:pPr>
    </w:p>
    <w:p w14:paraId="0D90CEF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Regulation | Trigger Condition | Product Recommendation |</w:t>
      </w:r>
    </w:p>
    <w:p w14:paraId="076147E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A1139A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AI Act | Uses AI systems | DWS IQ v6, Conversational Agent |</w:t>
      </w:r>
    </w:p>
    <w:p w14:paraId="41DD540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Fit for 55 | &gt;500 tCO2e annually | DWS IQ Platform, FH Report |</w:t>
      </w:r>
    </w:p>
    <w:p w14:paraId="62ED1EE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CSRD | &gt;250 employees | Climate Reporting Bundle |</w:t>
      </w:r>
    </w:p>
    <w:p w14:paraId="3DC8658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GDPR | Processes personal data | </w:t>
      </w:r>
      <w:proofErr w:type="spellStart"/>
      <w:r w:rsidRPr="007B5F11">
        <w:rPr>
          <w:rFonts w:ascii="Courier New" w:hAnsi="Courier New" w:cs="Courier New"/>
          <w:lang w:val="en-US"/>
        </w:rPr>
        <w:t>Protonmail</w:t>
      </w:r>
      <w:proofErr w:type="spellEnd"/>
      <w:r w:rsidRPr="007B5F11">
        <w:rPr>
          <w:rFonts w:ascii="Courier New" w:hAnsi="Courier New" w:cs="Courier New"/>
          <w:lang w:val="en-US"/>
        </w:rPr>
        <w:t xml:space="preserve"> implementation |</w:t>
      </w:r>
    </w:p>
    <w:p w14:paraId="4BEAE5E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NIS2 | Critical infrastructure | Firehorse CMS, </w:t>
      </w:r>
      <w:proofErr w:type="spellStart"/>
      <w:r w:rsidRPr="007B5F11">
        <w:rPr>
          <w:rFonts w:ascii="Courier New" w:hAnsi="Courier New" w:cs="Courier New"/>
          <w:lang w:val="en-US"/>
        </w:rPr>
        <w:t>Protonmail</w:t>
      </w:r>
      <w:proofErr w:type="spellEnd"/>
      <w:r w:rsidRPr="007B5F11">
        <w:rPr>
          <w:rFonts w:ascii="Courier New" w:hAnsi="Courier New" w:cs="Courier New"/>
          <w:lang w:val="en-US"/>
        </w:rPr>
        <w:t xml:space="preserve"> |</w:t>
      </w:r>
    </w:p>
    <w:p w14:paraId="0D83635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CBAM | Imports from outside EU | DWS IQ, Consulting |</w:t>
      </w:r>
    </w:p>
    <w:p w14:paraId="04866A22" w14:textId="77777777" w:rsidR="00107A6F" w:rsidRPr="007B5F11" w:rsidRDefault="00107A6F" w:rsidP="00107A6F">
      <w:pPr>
        <w:pStyle w:val="Vaintekstin"/>
        <w:rPr>
          <w:rFonts w:ascii="Courier New" w:hAnsi="Courier New" w:cs="Courier New"/>
          <w:lang w:val="en-US"/>
        </w:rPr>
      </w:pPr>
    </w:p>
    <w:p w14:paraId="33A23AF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7.6 Phase 4: Partner Ecosystem (Q4 2026)</w:t>
      </w:r>
    </w:p>
    <w:p w14:paraId="71BC3046" w14:textId="77777777" w:rsidR="00107A6F" w:rsidRPr="007B5F11" w:rsidRDefault="00107A6F" w:rsidP="00107A6F">
      <w:pPr>
        <w:pStyle w:val="Vaintekstin"/>
        <w:rPr>
          <w:rFonts w:ascii="Courier New" w:hAnsi="Courier New" w:cs="Courier New"/>
          <w:lang w:val="en-US"/>
        </w:rPr>
      </w:pPr>
    </w:p>
    <w:p w14:paraId="5B94EFE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**Revenue model:**</w:t>
      </w:r>
    </w:p>
    <w:p w14:paraId="7BC36DB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Lifetime products: Direct sales</w:t>
      </w:r>
    </w:p>
    <w:p w14:paraId="135503A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Partner products: Commission (10-20%)</w:t>
      </w:r>
    </w:p>
    <w:p w14:paraId="3F7A3FBD" w14:textId="77777777" w:rsidR="00107A6F" w:rsidRPr="007B5F11" w:rsidRDefault="00107A6F" w:rsidP="00107A6F">
      <w:pPr>
        <w:pStyle w:val="Vaintekstin"/>
        <w:rPr>
          <w:rFonts w:ascii="Courier New" w:hAnsi="Courier New" w:cs="Courier New"/>
          <w:lang w:val="en-US"/>
        </w:rPr>
      </w:pPr>
    </w:p>
    <w:p w14:paraId="4FEC0B3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7.7 Proton Security Products Strategy</w:t>
      </w:r>
    </w:p>
    <w:p w14:paraId="2D779A8B" w14:textId="77777777" w:rsidR="00107A6F" w:rsidRPr="007B5F11" w:rsidRDefault="00107A6F" w:rsidP="00107A6F">
      <w:pPr>
        <w:pStyle w:val="Vaintekstin"/>
        <w:rPr>
          <w:rFonts w:ascii="Courier New" w:hAnsi="Courier New" w:cs="Courier New"/>
          <w:lang w:val="en-US"/>
        </w:rPr>
      </w:pPr>
    </w:p>
    <w:p w14:paraId="6070A49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When audio chat detects security/privacy needs:</w:t>
      </w:r>
    </w:p>
    <w:p w14:paraId="5C67AD8B" w14:textId="77777777" w:rsidR="00107A6F" w:rsidRPr="007B5F11" w:rsidRDefault="00107A6F" w:rsidP="00107A6F">
      <w:pPr>
        <w:pStyle w:val="Vaintekstin"/>
        <w:rPr>
          <w:rFonts w:ascii="Courier New" w:hAnsi="Courier New" w:cs="Courier New"/>
          <w:lang w:val="en-US"/>
        </w:rPr>
      </w:pPr>
    </w:p>
    <w:p w14:paraId="1079822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Component | Description |</w:t>
      </w:r>
    </w:p>
    <w:p w14:paraId="208368D7"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6C59C2F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Proton Mail | End-to-end encrypted email |</w:t>
      </w:r>
    </w:p>
    <w:p w14:paraId="4A98724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Proton Drive | Encrypted cloud storage |</w:t>
      </w:r>
    </w:p>
    <w:p w14:paraId="5565598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Proton Pass | Password manager |</w:t>
      </w:r>
    </w:p>
    <w:p w14:paraId="2C283EF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Proton VPN | Secure network connection |</w:t>
      </w:r>
    </w:p>
    <w:p w14:paraId="1F03BEE1" w14:textId="77777777" w:rsidR="00107A6F" w:rsidRPr="007B5F11" w:rsidRDefault="00107A6F" w:rsidP="00107A6F">
      <w:pPr>
        <w:pStyle w:val="Vaintekstin"/>
        <w:rPr>
          <w:rFonts w:ascii="Courier New" w:hAnsi="Courier New" w:cs="Courier New"/>
          <w:lang w:val="en-US"/>
        </w:rPr>
      </w:pPr>
    </w:p>
    <w:p w14:paraId="6DBE85F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12658D4" w14:textId="77777777" w:rsidR="00107A6F" w:rsidRPr="007B5F11" w:rsidRDefault="00107A6F" w:rsidP="00107A6F">
      <w:pPr>
        <w:pStyle w:val="Vaintekstin"/>
        <w:rPr>
          <w:rFonts w:ascii="Courier New" w:hAnsi="Courier New" w:cs="Courier New"/>
          <w:lang w:val="en-US"/>
        </w:rPr>
      </w:pPr>
    </w:p>
    <w:p w14:paraId="772A9FD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 Results and Analysis</w:t>
      </w:r>
    </w:p>
    <w:p w14:paraId="394311B6" w14:textId="77777777" w:rsidR="00107A6F" w:rsidRPr="007B5F11" w:rsidRDefault="00107A6F" w:rsidP="00107A6F">
      <w:pPr>
        <w:pStyle w:val="Vaintekstin"/>
        <w:rPr>
          <w:rFonts w:ascii="Courier New" w:hAnsi="Courier New" w:cs="Courier New"/>
          <w:lang w:val="en-US"/>
        </w:rPr>
      </w:pPr>
    </w:p>
    <w:p w14:paraId="5D0B50D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8.1 Operational Efficiency</w:t>
      </w:r>
    </w:p>
    <w:p w14:paraId="16299DF4" w14:textId="77777777" w:rsidR="00107A6F" w:rsidRPr="007B5F11" w:rsidRDefault="00107A6F" w:rsidP="00107A6F">
      <w:pPr>
        <w:pStyle w:val="Vaintekstin"/>
        <w:rPr>
          <w:rFonts w:ascii="Courier New" w:hAnsi="Courier New" w:cs="Courier New"/>
          <w:lang w:val="en-US"/>
        </w:rPr>
      </w:pPr>
    </w:p>
    <w:p w14:paraId="559D5C8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Firehorse operating model with Claude Code achieved (updated v3.26):</w:t>
      </w:r>
    </w:p>
    <w:p w14:paraId="10F46EEF" w14:textId="77777777" w:rsidR="00107A6F" w:rsidRPr="007B5F11" w:rsidRDefault="00107A6F" w:rsidP="00107A6F">
      <w:pPr>
        <w:pStyle w:val="Vaintekstin"/>
        <w:rPr>
          <w:rFonts w:ascii="Courier New" w:hAnsi="Courier New" w:cs="Courier New"/>
          <w:lang w:val="en-US"/>
        </w:rPr>
      </w:pPr>
    </w:p>
    <w:p w14:paraId="0C5074E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Metric | Before | After | Improvement |</w:t>
      </w:r>
    </w:p>
    <w:p w14:paraId="05A1B6F6"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27F4A43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Product update time | 2 hours | 5 minutes | 96% |</w:t>
      </w:r>
    </w:p>
    <w:p w14:paraId="6F4C388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Feed generation | Manual | Automated | 100% |</w:t>
      </w:r>
    </w:p>
    <w:p w14:paraId="5A208FF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Documentation creation | 1 week | 1 hour | 99% |</w:t>
      </w:r>
    </w:p>
    <w:p w14:paraId="2E40E91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Error rate | 5% | &lt;1% | 80% |</w:t>
      </w:r>
    </w:p>
    <w:p w14:paraId="0B3B5E8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Store page updates | 4 hours | 15 minutes | 94% |</w:t>
      </w:r>
    </w:p>
    <w:p w14:paraId="7FA5C02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**Harness engineering benchmark** | **52.8%** | **66.5%** | **+26% (model unchanged)** |</w:t>
      </w:r>
    </w:p>
    <w:p w14:paraId="14C9559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 review cycle** | **Manual (2-4h)** | **Dual-model AI (15 min)** | **94%** |</w:t>
      </w:r>
    </w:p>
    <w:p w14:paraId="0AE6196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 fleet size** | **0 agents** | **13 agents (Pantheon)** | **∞** |</w:t>
      </w:r>
    </w:p>
    <w:p w14:paraId="3869C5E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**Customer features shipped** | **0** | **3 (API keys, metering, reports)** | **SaaS-ready** |</w:t>
      </w:r>
    </w:p>
    <w:p w14:paraId="4CD948CA" w14:textId="77777777" w:rsidR="00107A6F" w:rsidRPr="007B5F11" w:rsidRDefault="00107A6F" w:rsidP="00107A6F">
      <w:pPr>
        <w:pStyle w:val="Vaintekstin"/>
        <w:rPr>
          <w:rFonts w:ascii="Courier New" w:hAnsi="Courier New" w:cs="Courier New"/>
          <w:lang w:val="en-US"/>
        </w:rPr>
      </w:pPr>
    </w:p>
    <w:p w14:paraId="46CA577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**New in v3.26:** Harness engineering result (section 10.16) demonstrates that system-level improvements (prompt scaffolding, routing, orchestration) alone yield 52.8%→66.5% benchmark gains without changing the underlying model — validating the Firehorse architecture approach.</w:t>
      </w:r>
    </w:p>
    <w:p w14:paraId="5B8AEB50" w14:textId="77777777" w:rsidR="00107A6F" w:rsidRPr="007B5F11" w:rsidRDefault="00107A6F" w:rsidP="00107A6F">
      <w:pPr>
        <w:pStyle w:val="Vaintekstin"/>
        <w:rPr>
          <w:rFonts w:ascii="Courier New" w:hAnsi="Courier New" w:cs="Courier New"/>
          <w:lang w:val="en-US"/>
        </w:rPr>
      </w:pPr>
    </w:p>
    <w:p w14:paraId="7B724FE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8.2 Google Merchant Center Performance</w:t>
      </w:r>
    </w:p>
    <w:p w14:paraId="6B7023B6" w14:textId="77777777" w:rsidR="00107A6F" w:rsidRPr="007B5F11" w:rsidRDefault="00107A6F" w:rsidP="00107A6F">
      <w:pPr>
        <w:pStyle w:val="Vaintekstin"/>
        <w:rPr>
          <w:rFonts w:ascii="Courier New" w:hAnsi="Courier New" w:cs="Courier New"/>
          <w:lang w:val="en-US"/>
        </w:rPr>
      </w:pPr>
    </w:p>
    <w:p w14:paraId="4816F26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Metric | Result | Source |</w:t>
      </w:r>
    </w:p>
    <w:p w14:paraId="335D576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1EEF781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Product approval rate | 100% (30/30 products) | Google Merchant Center |</w:t>
      </w:r>
    </w:p>
    <w:p w14:paraId="63DEEA7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Feed processing time | &lt;24 hours | Automated SFTP upload |</w:t>
      </w:r>
    </w:p>
    <w:p w14:paraId="79D698F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Checkout conversion | Direct to payment | Revolut Business |</w:t>
      </w:r>
    </w:p>
    <w:p w14:paraId="38B760F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Feed file size | 32,893 bytes | XML feed |</w:t>
      </w:r>
    </w:p>
    <w:p w14:paraId="6E0F11A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**A/B test: product descriptions** | **+18% CTR (AI-generated vs manual)** | **Google Merchant A/B** |</w:t>
      </w:r>
    </w:p>
    <w:p w14:paraId="5326446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**Category page bounce rate** | **-12% (hierarchical vs flat)** | **SEO analytics** |</w:t>
      </w:r>
    </w:p>
    <w:p w14:paraId="7E1A4D52" w14:textId="77777777" w:rsidR="00107A6F" w:rsidRPr="007B5F11" w:rsidRDefault="00107A6F" w:rsidP="00107A6F">
      <w:pPr>
        <w:pStyle w:val="Vaintekstin"/>
        <w:rPr>
          <w:rFonts w:ascii="Courier New" w:hAnsi="Courier New" w:cs="Courier New"/>
          <w:lang w:val="en-US"/>
        </w:rPr>
      </w:pPr>
    </w:p>
    <w:p w14:paraId="52154E4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8.3 Compliance Readiness</w:t>
      </w:r>
    </w:p>
    <w:p w14:paraId="1669E892" w14:textId="77777777" w:rsidR="00107A6F" w:rsidRPr="007B5F11" w:rsidRDefault="00107A6F" w:rsidP="00107A6F">
      <w:pPr>
        <w:pStyle w:val="Vaintekstin"/>
        <w:rPr>
          <w:rFonts w:ascii="Courier New" w:hAnsi="Courier New" w:cs="Courier New"/>
          <w:lang w:val="en-US"/>
        </w:rPr>
      </w:pPr>
    </w:p>
    <w:p w14:paraId="780BE18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Regulation | v3.15 | v3.26 | Change | Evidence |</w:t>
      </w:r>
    </w:p>
    <w:p w14:paraId="7AD81CF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FDBDB4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AI Act | 80% | **</w:t>
      </w:r>
      <w:proofErr w:type="gramStart"/>
      <w:r w:rsidRPr="007B5F11">
        <w:rPr>
          <w:rFonts w:ascii="Courier New" w:hAnsi="Courier New" w:cs="Courier New"/>
          <w:lang w:val="en-US"/>
        </w:rPr>
        <w:t>92%*</w:t>
      </w:r>
      <w:proofErr w:type="gramEnd"/>
      <w:r w:rsidRPr="007B5F11">
        <w:rPr>
          <w:rFonts w:ascii="Courier New" w:hAnsi="Courier New" w:cs="Courier New"/>
          <w:lang w:val="en-US"/>
        </w:rPr>
        <w:t>* | +12% | Article 12 logging implemented (Pantheon agents), SOUL.md pattern |</w:t>
      </w:r>
    </w:p>
    <w:p w14:paraId="407787B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GDPR | 95% | **97%** | +2% | Proton + Supabase RLS + europe-north1 |</w:t>
      </w:r>
    </w:p>
    <w:p w14:paraId="449E19F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Fit for 55 | 90% | **93%** | +3% | 16-industry carbon calculator, product catalog |</w:t>
      </w:r>
    </w:p>
    <w:p w14:paraId="005648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NIS2 | 75% | **</w:t>
      </w:r>
      <w:proofErr w:type="gramStart"/>
      <w:r w:rsidRPr="007B5F11">
        <w:rPr>
          <w:rFonts w:ascii="Courier New" w:hAnsi="Courier New" w:cs="Courier New"/>
          <w:lang w:val="en-US"/>
        </w:rPr>
        <w:t>85%*</w:t>
      </w:r>
      <w:proofErr w:type="gramEnd"/>
      <w:r w:rsidRPr="007B5F11">
        <w:rPr>
          <w:rFonts w:ascii="Courier New" w:hAnsi="Courier New" w:cs="Courier New"/>
          <w:lang w:val="en-US"/>
        </w:rPr>
        <w:t>* | +10% | Security hardening (RC2-RC4), Snyk MCP, agent system hardening |</w:t>
      </w:r>
    </w:p>
    <w:p w14:paraId="0916430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CSRD | 85% | **</w:t>
      </w:r>
      <w:proofErr w:type="gramStart"/>
      <w:r w:rsidRPr="007B5F11">
        <w:rPr>
          <w:rFonts w:ascii="Courier New" w:hAnsi="Courier New" w:cs="Courier New"/>
          <w:lang w:val="en-US"/>
        </w:rPr>
        <w:t>88%*</w:t>
      </w:r>
      <w:proofErr w:type="gramEnd"/>
      <w:r w:rsidRPr="007B5F11">
        <w:rPr>
          <w:rFonts w:ascii="Courier New" w:hAnsi="Courier New" w:cs="Courier New"/>
          <w:lang w:val="en-US"/>
        </w:rPr>
        <w:t>* | +3% | Reporting templates + compliance report export feature |</w:t>
      </w:r>
    </w:p>
    <w:p w14:paraId="36175C5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Data Act** | — | **80%** | New | DWS Data Standard, HTAP architecture |</w:t>
      </w:r>
    </w:p>
    <w:p w14:paraId="393F0955" w14:textId="77777777" w:rsidR="00107A6F" w:rsidRPr="007B5F11" w:rsidRDefault="00107A6F" w:rsidP="00107A6F">
      <w:pPr>
        <w:pStyle w:val="Vaintekstin"/>
        <w:rPr>
          <w:rFonts w:ascii="Courier New" w:hAnsi="Courier New" w:cs="Courier New"/>
          <w:lang w:val="en-US"/>
        </w:rPr>
      </w:pPr>
    </w:p>
    <w:p w14:paraId="4255DD3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8.4 Cost Model Validation</w:t>
      </w:r>
    </w:p>
    <w:p w14:paraId="731470ED" w14:textId="77777777" w:rsidR="00107A6F" w:rsidRPr="007B5F11" w:rsidRDefault="00107A6F" w:rsidP="00107A6F">
      <w:pPr>
        <w:pStyle w:val="Vaintekstin"/>
        <w:rPr>
          <w:rFonts w:ascii="Courier New" w:hAnsi="Courier New" w:cs="Courier New"/>
          <w:lang w:val="en-US"/>
        </w:rPr>
      </w:pPr>
    </w:p>
    <w:p w14:paraId="723D2E2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Phase | Target | Achieved | Status | Evidence |</w:t>
      </w:r>
    </w:p>
    <w:p w14:paraId="30208A5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B676B3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MVP | €0/month | €0/month | **ACHIEVED** | Free-tier stack operational |</w:t>
      </w:r>
    </w:p>
    <w:p w14:paraId="798A023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Alpha | €50-150/month | €75/month | **ON TRACK** | Aiven managed + edge |</w:t>
      </w:r>
    </w:p>
    <w:p w14:paraId="3E84BA6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V1 | €350/month | €280/month (est.) | **AHEAD** | Two-tier HTAP reduces costs |</w:t>
      </w:r>
    </w:p>
    <w:p w14:paraId="04EFA59D" w14:textId="77777777" w:rsidR="00107A6F" w:rsidRPr="007B5F11" w:rsidRDefault="00107A6F" w:rsidP="00107A6F">
      <w:pPr>
        <w:pStyle w:val="Vaintekstin"/>
        <w:rPr>
          <w:rFonts w:ascii="Courier New" w:hAnsi="Courier New" w:cs="Courier New"/>
          <w:lang w:val="en-US"/>
        </w:rPr>
      </w:pPr>
    </w:p>
    <w:p w14:paraId="78B1213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**New in v3.26:** Two-tier HTAP architecture (Aiven managed + GN100 edge) positions V1 costs below target due to edge offloading analytics workloads.</w:t>
      </w:r>
    </w:p>
    <w:p w14:paraId="3E5543FB" w14:textId="77777777" w:rsidR="00107A6F" w:rsidRPr="007B5F11" w:rsidRDefault="00107A6F" w:rsidP="00107A6F">
      <w:pPr>
        <w:pStyle w:val="Vaintekstin"/>
        <w:rPr>
          <w:rFonts w:ascii="Courier New" w:hAnsi="Courier New" w:cs="Courier New"/>
          <w:lang w:val="en-US"/>
        </w:rPr>
      </w:pPr>
    </w:p>
    <w:p w14:paraId="681DC2C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8.5 Answering Research Questions</w:t>
      </w:r>
    </w:p>
    <w:p w14:paraId="58C66140" w14:textId="77777777" w:rsidR="00107A6F" w:rsidRPr="007B5F11" w:rsidRDefault="00107A6F" w:rsidP="00107A6F">
      <w:pPr>
        <w:pStyle w:val="Vaintekstin"/>
        <w:rPr>
          <w:rFonts w:ascii="Courier New" w:hAnsi="Courier New" w:cs="Courier New"/>
          <w:lang w:val="en-US"/>
        </w:rPr>
      </w:pPr>
    </w:p>
    <w:p w14:paraId="4D8DB1F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8.5.1 RQ1: Product &amp; Business Model</w:t>
      </w:r>
    </w:p>
    <w:p w14:paraId="4FF1F34D" w14:textId="77777777" w:rsidR="00107A6F" w:rsidRPr="007B5F11" w:rsidRDefault="00107A6F" w:rsidP="00107A6F">
      <w:pPr>
        <w:pStyle w:val="Vaintekstin"/>
        <w:rPr>
          <w:rFonts w:ascii="Courier New" w:hAnsi="Courier New" w:cs="Courier New"/>
          <w:lang w:val="en-US"/>
        </w:rPr>
      </w:pPr>
    </w:p>
    <w:p w14:paraId="100FBA4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2-month payback promise has been validated with real customer deployments:</w:t>
      </w:r>
    </w:p>
    <w:p w14:paraId="4668E498" w14:textId="77777777" w:rsidR="00107A6F" w:rsidRPr="007B5F11" w:rsidRDefault="00107A6F" w:rsidP="00107A6F">
      <w:pPr>
        <w:pStyle w:val="Vaintekstin"/>
        <w:rPr>
          <w:rFonts w:ascii="Courier New" w:hAnsi="Courier New" w:cs="Courier New"/>
          <w:lang w:val="en-US"/>
        </w:rPr>
      </w:pPr>
    </w:p>
    <w:p w14:paraId="41166FA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Evidence | Source | Result |</w:t>
      </w:r>
    </w:p>
    <w:p w14:paraId="14C69B6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245C08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Payback period | Edge AI ROI calculation | 1.95 months |</w:t>
      </w:r>
    </w:p>
    <w:p w14:paraId="68F7AE4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Customer validation | Uber, Bolt, Kela pilots | €10k MRR during pilot |</w:t>
      </w:r>
    </w:p>
    <w:p w14:paraId="00E6566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International scaling | 8 vertical templates | Ready for multi-national deployment |</w:t>
      </w:r>
    </w:p>
    <w:p w14:paraId="1F8C86A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**Customer MVP features** | **API keys, metering, reports** | **SaaS-ready for paid customers** |</w:t>
      </w:r>
    </w:p>
    <w:p w14:paraId="6D159B9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**Investor readiness** | **</w:t>
      </w:r>
      <w:proofErr w:type="spellStart"/>
      <w:r w:rsidRPr="007B5F11">
        <w:rPr>
          <w:rFonts w:ascii="Courier New" w:hAnsi="Courier New" w:cs="Courier New"/>
          <w:lang w:val="en-US"/>
        </w:rPr>
        <w:t>InvestEU</w:t>
      </w:r>
      <w:proofErr w:type="spellEnd"/>
      <w:r w:rsidRPr="007B5F11">
        <w:rPr>
          <w:rFonts w:ascii="Courier New" w:hAnsi="Courier New" w:cs="Courier New"/>
          <w:lang w:val="en-US"/>
        </w:rPr>
        <w:t xml:space="preserve"> pipeline** | **Product portfolio validated Q1 2026** |</w:t>
      </w:r>
    </w:p>
    <w:p w14:paraId="70FED1AC" w14:textId="77777777" w:rsidR="00107A6F" w:rsidRPr="007B5F11" w:rsidRDefault="00107A6F" w:rsidP="00107A6F">
      <w:pPr>
        <w:pStyle w:val="Vaintekstin"/>
        <w:rPr>
          <w:rFonts w:ascii="Courier New" w:hAnsi="Courier New" w:cs="Courier New"/>
          <w:lang w:val="en-US"/>
        </w:rPr>
      </w:pPr>
    </w:p>
    <w:p w14:paraId="7ABEA59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8.5.2 RQ2: Technology — Multi-Platform Development</w:t>
      </w:r>
    </w:p>
    <w:p w14:paraId="7EE3D0FE" w14:textId="77777777" w:rsidR="00107A6F" w:rsidRPr="007B5F11" w:rsidRDefault="00107A6F" w:rsidP="00107A6F">
      <w:pPr>
        <w:pStyle w:val="Vaintekstin"/>
        <w:rPr>
          <w:rFonts w:ascii="Courier New" w:hAnsi="Courier New" w:cs="Courier New"/>
          <w:lang w:val="en-US"/>
        </w:rPr>
      </w:pPr>
    </w:p>
    <w:p w14:paraId="04D5AE9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Platform | Technology | Evidence |</w:t>
      </w:r>
    </w:p>
    <w:p w14:paraId="1496A1C2"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71C841F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**Cloud** | Google Cloud Run + Groq API | MCP Hub on port 8765 |</w:t>
      </w:r>
    </w:p>
    <w:p w14:paraId="2A97FDF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**Edge** | NVIDIA Jetson Orin Nano + Acer GN100 | &lt;100ms inference (25x faster) |</w:t>
      </w:r>
    </w:p>
    <w:p w14:paraId="23F7E1F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**E-commerce** | dws10.com (Cloudflare Pages) | €0/month, 99.95% uptime |</w:t>
      </w:r>
    </w:p>
    <w:p w14:paraId="77A3F79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**Orchestration** | MCP Hub + </w:t>
      </w:r>
      <w:proofErr w:type="spellStart"/>
      <w:r w:rsidRPr="007B5F11">
        <w:rPr>
          <w:rFonts w:ascii="Courier New" w:hAnsi="Courier New" w:cs="Courier New"/>
          <w:lang w:val="en-US"/>
        </w:rPr>
        <w:t>LlamaStack</w:t>
      </w:r>
      <w:proofErr w:type="spellEnd"/>
      <w:r w:rsidRPr="007B5F11">
        <w:rPr>
          <w:rFonts w:ascii="Courier New" w:hAnsi="Courier New" w:cs="Courier New"/>
          <w:lang w:val="en-US"/>
        </w:rPr>
        <w:t xml:space="preserve"> | 4 workflow patterns (Fan-Out, Sequential, Reflection, Pipeline) |</w:t>
      </w:r>
    </w:p>
    <w:p w14:paraId="685E9DF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**Data** | PostgreSQL HTAP (Aiven + </w:t>
      </w:r>
      <w:proofErr w:type="spellStart"/>
      <w:r w:rsidRPr="007B5F11">
        <w:rPr>
          <w:rFonts w:ascii="Courier New" w:hAnsi="Courier New" w:cs="Courier New"/>
          <w:lang w:val="en-US"/>
        </w:rPr>
        <w:t>TimescaleDB</w:t>
      </w:r>
      <w:proofErr w:type="spellEnd"/>
      <w:r w:rsidRPr="007B5F11">
        <w:rPr>
          <w:rFonts w:ascii="Courier New" w:hAnsi="Courier New" w:cs="Courier New"/>
          <w:lang w:val="en-US"/>
        </w:rPr>
        <w:t>) | Two-tier: managed + edge analytics |</w:t>
      </w:r>
    </w:p>
    <w:p w14:paraId="10E00B6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**Agents** | Climate IQ Pantheon (13 agents) | 6 orchestrators + 7 industry specialists |</w:t>
      </w:r>
    </w:p>
    <w:p w14:paraId="7E21C74D" w14:textId="77777777" w:rsidR="00107A6F" w:rsidRPr="007B5F11" w:rsidRDefault="00107A6F" w:rsidP="00107A6F">
      <w:pPr>
        <w:pStyle w:val="Vaintekstin"/>
        <w:rPr>
          <w:rFonts w:ascii="Courier New" w:hAnsi="Courier New" w:cs="Courier New"/>
          <w:lang w:val="en-US"/>
        </w:rPr>
      </w:pPr>
    </w:p>
    <w:p w14:paraId="70E7DC3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8.5.3 RQ3: Technical Solution Evaluation</w:t>
      </w:r>
    </w:p>
    <w:p w14:paraId="09F824F1" w14:textId="77777777" w:rsidR="00107A6F" w:rsidRPr="007B5F11" w:rsidRDefault="00107A6F" w:rsidP="00107A6F">
      <w:pPr>
        <w:pStyle w:val="Vaintekstin"/>
        <w:rPr>
          <w:rFonts w:ascii="Courier New" w:hAnsi="Courier New" w:cs="Courier New"/>
          <w:lang w:val="en-US"/>
        </w:rPr>
      </w:pPr>
    </w:p>
    <w:p w14:paraId="0FADE7E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Solution | Dev Velocity | Bug Reduction | Cost | Rating |</w:t>
      </w:r>
    </w:p>
    <w:p w14:paraId="1DA54A4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920423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Traditional development | Baseline | Baseline | High | Not suitable |</w:t>
      </w:r>
    </w:p>
    <w:p w14:paraId="1599147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Cloud-only AI | +30% | -40% | €555/month | Partial |</w:t>
      </w:r>
    </w:p>
    <w:p w14:paraId="2CB2127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**MCP Hub + Edge AI** | **+62%** </w:t>
      </w:r>
      <w:proofErr w:type="gramStart"/>
      <w:r w:rsidRPr="007B5F11">
        <w:rPr>
          <w:rFonts w:ascii="Courier New" w:hAnsi="Courier New" w:cs="Courier New"/>
          <w:lang w:val="en-US"/>
        </w:rPr>
        <w:t>| **-73%** | **€</w:t>
      </w:r>
      <w:proofErr w:type="gramEnd"/>
      <w:r w:rsidRPr="007B5F11">
        <w:rPr>
          <w:rFonts w:ascii="Courier New" w:hAnsi="Courier New" w:cs="Courier New"/>
          <w:lang w:val="en-US"/>
        </w:rPr>
        <w:t>25-350/month** | **Best** |</w:t>
      </w:r>
    </w:p>
    <w:p w14:paraId="467A0EE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**Harness-optimized (v3.26)** | **+85%** </w:t>
      </w:r>
      <w:proofErr w:type="gramStart"/>
      <w:r w:rsidRPr="007B5F11">
        <w:rPr>
          <w:rFonts w:ascii="Courier New" w:hAnsi="Courier New" w:cs="Courier New"/>
          <w:lang w:val="en-US"/>
        </w:rPr>
        <w:t>| **-80%** | **€</w:t>
      </w:r>
      <w:proofErr w:type="gramEnd"/>
      <w:r w:rsidRPr="007B5F11">
        <w:rPr>
          <w:rFonts w:ascii="Courier New" w:hAnsi="Courier New" w:cs="Courier New"/>
          <w:lang w:val="en-US"/>
        </w:rPr>
        <w:t>25-280/month** | **Optimal** |</w:t>
      </w:r>
    </w:p>
    <w:p w14:paraId="539B9BCC" w14:textId="77777777" w:rsidR="00107A6F" w:rsidRPr="007B5F11" w:rsidRDefault="00107A6F" w:rsidP="00107A6F">
      <w:pPr>
        <w:pStyle w:val="Vaintekstin"/>
        <w:rPr>
          <w:rFonts w:ascii="Courier New" w:hAnsi="Courier New" w:cs="Courier New"/>
          <w:lang w:val="en-US"/>
        </w:rPr>
      </w:pPr>
    </w:p>
    <w:p w14:paraId="13B4CB1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**New in v3.26:** Harness engineering adds a fourth row — system-level optimization without model changes achieves additional +23% dev velocity and -7% bug reduction vs base MCP Hub approach.</w:t>
      </w:r>
    </w:p>
    <w:p w14:paraId="19DED226" w14:textId="77777777" w:rsidR="00107A6F" w:rsidRPr="007B5F11" w:rsidRDefault="00107A6F" w:rsidP="00107A6F">
      <w:pPr>
        <w:pStyle w:val="Vaintekstin"/>
        <w:rPr>
          <w:rFonts w:ascii="Courier New" w:hAnsi="Courier New" w:cs="Courier New"/>
          <w:lang w:val="en-US"/>
        </w:rPr>
      </w:pPr>
    </w:p>
    <w:p w14:paraId="1430AB2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8.5.4 RQ4: Enterprise Security and Compliance</w:t>
      </w:r>
    </w:p>
    <w:p w14:paraId="2A2315F1" w14:textId="77777777" w:rsidR="00107A6F" w:rsidRPr="007B5F11" w:rsidRDefault="00107A6F" w:rsidP="00107A6F">
      <w:pPr>
        <w:pStyle w:val="Vaintekstin"/>
        <w:rPr>
          <w:rFonts w:ascii="Courier New" w:hAnsi="Courier New" w:cs="Courier New"/>
          <w:lang w:val="en-US"/>
        </w:rPr>
      </w:pPr>
    </w:p>
    <w:p w14:paraId="1F0D946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Regulation | Requirement | Implementation | Status |</w:t>
      </w:r>
    </w:p>
    <w:p w14:paraId="6703ACD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130B1B3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**NIS 2** | Cybersecurity risk management | Security Agent + Snyk MCP + RC2-RC4 hardening | **Active** |</w:t>
      </w:r>
    </w:p>
    <w:p w14:paraId="2C1EBAC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AI Act** | Transparency, human oversight | Art. 12 logging, SOUL.md, Pantheon agents | **Compliant (92%)** |</w:t>
      </w:r>
    </w:p>
    <w:p w14:paraId="31F15DC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**GDPR** | Data residency, data subject rights | europe-north1, Supabase RLS, Aiven EU | **Compliant** |</w:t>
      </w:r>
    </w:p>
    <w:p w14:paraId="13A79F8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**Cybersecurity Act** | Security certification | ISO 27001 target Q3 2026 | Planned |</w:t>
      </w:r>
    </w:p>
    <w:p w14:paraId="20A061D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Data Act** | Data portability, interoperability | DWS Data Standard, HTAP architecture | **In progress (80%)** |</w:t>
      </w:r>
    </w:p>
    <w:p w14:paraId="43D5BCAF" w14:textId="77777777" w:rsidR="00107A6F" w:rsidRPr="007B5F11" w:rsidRDefault="00107A6F" w:rsidP="00107A6F">
      <w:pPr>
        <w:pStyle w:val="Vaintekstin"/>
        <w:rPr>
          <w:rFonts w:ascii="Courier New" w:hAnsi="Courier New" w:cs="Courier New"/>
          <w:lang w:val="en-US"/>
        </w:rPr>
      </w:pPr>
    </w:p>
    <w:p w14:paraId="79B4680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8.6 SWOT Analysis (Updated v3.26)</w:t>
      </w:r>
    </w:p>
    <w:p w14:paraId="1907C84F" w14:textId="77777777" w:rsidR="00107A6F" w:rsidRPr="007B5F11" w:rsidRDefault="00107A6F" w:rsidP="00107A6F">
      <w:pPr>
        <w:pStyle w:val="Vaintekstin"/>
        <w:rPr>
          <w:rFonts w:ascii="Courier New" w:hAnsi="Courier New" w:cs="Courier New"/>
          <w:lang w:val="en-US"/>
        </w:rPr>
      </w:pPr>
    </w:p>
    <w:p w14:paraId="5A9C4A9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Strengths</w:t>
      </w:r>
    </w:p>
    <w:p w14:paraId="38E6CFD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Complete implementation (live system with €10k MRR)</w:t>
      </w:r>
    </w:p>
    <w:p w14:paraId="09C1039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Novel coordination protocol (Lifetime Scope Signals)</w:t>
      </w:r>
    </w:p>
    <w:p w14:paraId="4CB2809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Cost leadership (82% cheaper than competitors)</w:t>
      </w:r>
    </w:p>
    <w:p w14:paraId="76FBA2B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compliance built-in (5 regulations tracked)</w:t>
      </w:r>
    </w:p>
    <w:p w14:paraId="2E9EA82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**13-agent Pantheon system operational**</w:t>
      </w:r>
    </w:p>
    <w:p w14:paraId="17A630F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**Harness engineering validated (+26% from system alone)**</w:t>
      </w:r>
    </w:p>
    <w:p w14:paraId="5DB2630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**Strategic partnerships: NVIDIA, Siemens, ABB, </w:t>
      </w:r>
      <w:proofErr w:type="spellStart"/>
      <w:r w:rsidRPr="007B5F11">
        <w:rPr>
          <w:rFonts w:ascii="Courier New" w:hAnsi="Courier New" w:cs="Courier New"/>
          <w:lang w:val="en-US"/>
        </w:rPr>
        <w:t>xAI</w:t>
      </w:r>
      <w:proofErr w:type="spellEnd"/>
      <w:r w:rsidRPr="007B5F11">
        <w:rPr>
          <w:rFonts w:ascii="Courier New" w:hAnsi="Courier New" w:cs="Courier New"/>
          <w:lang w:val="en-US"/>
        </w:rPr>
        <w:t>, Mistral**</w:t>
      </w:r>
    </w:p>
    <w:p w14:paraId="1F8DECD2" w14:textId="77777777" w:rsidR="00107A6F" w:rsidRPr="007B5F11" w:rsidRDefault="00107A6F" w:rsidP="00107A6F">
      <w:pPr>
        <w:pStyle w:val="Vaintekstin"/>
        <w:rPr>
          <w:rFonts w:ascii="Courier New" w:hAnsi="Courier New" w:cs="Courier New"/>
          <w:lang w:val="en-US"/>
        </w:rPr>
      </w:pPr>
    </w:p>
    <w:p w14:paraId="22C2EFA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Weaknesses</w:t>
      </w:r>
    </w:p>
    <w:p w14:paraId="2B6FEE4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Single developer dependency (mitigated by CEO automation agents)</w:t>
      </w:r>
    </w:p>
    <w:p w14:paraId="0015A84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External validation limited (A/B testing data growing)</w:t>
      </w:r>
    </w:p>
    <w:p w14:paraId="59E5C7B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Edge hardware dependency (now 2 devices: Jetson + GN100)</w:t>
      </w:r>
    </w:p>
    <w:p w14:paraId="5F2BB775" w14:textId="77777777" w:rsidR="00107A6F" w:rsidRPr="007B5F11" w:rsidRDefault="00107A6F" w:rsidP="00107A6F">
      <w:pPr>
        <w:pStyle w:val="Vaintekstin"/>
        <w:rPr>
          <w:rFonts w:ascii="Courier New" w:hAnsi="Courier New" w:cs="Courier New"/>
          <w:lang w:val="en-US"/>
        </w:rPr>
      </w:pPr>
    </w:p>
    <w:p w14:paraId="2B29F44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Opportunities</w:t>
      </w:r>
    </w:p>
    <w:p w14:paraId="038CE31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Fit for 55 mandate (€15-20 billion EU TAM)</w:t>
      </w:r>
    </w:p>
    <w:p w14:paraId="4EEFE18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Solution Factory replication (8 verticals)</w:t>
      </w:r>
    </w:p>
    <w:p w14:paraId="63AB2C5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NCC board-level partnership</w:t>
      </w:r>
    </w:p>
    <w:p w14:paraId="38D1DA7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Data Act compliance as differentiator**</w:t>
      </w:r>
    </w:p>
    <w:p w14:paraId="65B678D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**Harness engineering as IP moat**</w:t>
      </w:r>
    </w:p>
    <w:p w14:paraId="2446D51B" w14:textId="77777777" w:rsidR="00107A6F" w:rsidRPr="007B5F11" w:rsidRDefault="00107A6F" w:rsidP="00107A6F">
      <w:pPr>
        <w:pStyle w:val="Vaintekstin"/>
        <w:rPr>
          <w:rFonts w:ascii="Courier New" w:hAnsi="Courier New" w:cs="Courier New"/>
          <w:lang w:val="en-US"/>
        </w:rPr>
      </w:pPr>
    </w:p>
    <w:p w14:paraId="4C6A301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Threats</w:t>
      </w:r>
    </w:p>
    <w:p w14:paraId="20C3E6E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Big tech market entry</w:t>
      </w:r>
    </w:p>
    <w:p w14:paraId="167E121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Credit expiration (12 months)</w:t>
      </w:r>
    </w:p>
    <w:p w14:paraId="7D89FFC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Competition from established players</w:t>
      </w:r>
    </w:p>
    <w:p w14:paraId="32278C2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AI Act enforcement timeline (August 2026)**</w:t>
      </w:r>
    </w:p>
    <w:p w14:paraId="323899FF" w14:textId="77777777" w:rsidR="00107A6F" w:rsidRPr="007B5F11" w:rsidRDefault="00107A6F" w:rsidP="00107A6F">
      <w:pPr>
        <w:pStyle w:val="Vaintekstin"/>
        <w:rPr>
          <w:rFonts w:ascii="Courier New" w:hAnsi="Courier New" w:cs="Courier New"/>
          <w:lang w:val="en-US"/>
        </w:rPr>
      </w:pPr>
    </w:p>
    <w:p w14:paraId="40789FB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8.7 A/B Testing and Feedback Channel Results</w:t>
      </w:r>
    </w:p>
    <w:p w14:paraId="6E93B4F3" w14:textId="77777777" w:rsidR="00107A6F" w:rsidRPr="007B5F11" w:rsidRDefault="00107A6F" w:rsidP="00107A6F">
      <w:pPr>
        <w:pStyle w:val="Vaintekstin"/>
        <w:rPr>
          <w:rFonts w:ascii="Courier New" w:hAnsi="Courier New" w:cs="Courier New"/>
          <w:lang w:val="en-US"/>
        </w:rPr>
      </w:pPr>
    </w:p>
    <w:p w14:paraId="3391B21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Product validation through the four-channel feedback pipeline (section 1.6):</w:t>
      </w:r>
    </w:p>
    <w:p w14:paraId="7769A75E" w14:textId="77777777" w:rsidR="00107A6F" w:rsidRPr="007B5F11" w:rsidRDefault="00107A6F" w:rsidP="00107A6F">
      <w:pPr>
        <w:pStyle w:val="Vaintekstin"/>
        <w:rPr>
          <w:rFonts w:ascii="Courier New" w:hAnsi="Courier New" w:cs="Courier New"/>
          <w:lang w:val="en-US"/>
        </w:rPr>
      </w:pPr>
    </w:p>
    <w:p w14:paraId="2B46B5E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Channel | Metric | Baseline (v3.15) | Current (v3.26) | </w:t>
      </w:r>
      <w:r w:rsidRPr="00107A6F">
        <w:rPr>
          <w:rFonts w:ascii="Courier New" w:hAnsi="Courier New" w:cs="Courier New"/>
        </w:rPr>
        <w:t>Δ</w:t>
      </w:r>
      <w:r w:rsidRPr="007B5F11">
        <w:rPr>
          <w:rFonts w:ascii="Courier New" w:hAnsi="Courier New" w:cs="Courier New"/>
          <w:lang w:val="en-US"/>
        </w:rPr>
        <w:t xml:space="preserve"> |</w:t>
      </w:r>
    </w:p>
    <w:p w14:paraId="52BC9F4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938450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**Google Merchant** | Product approval rate | 30/30 (100%) | 30/30 (100%) | Maintained |</w:t>
      </w:r>
    </w:p>
    <w:p w14:paraId="6EBC371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**Google Merchant** | Average CTR | 1.2% | 1.8% (A/B tested descriptions) | +50% |</w:t>
      </w:r>
    </w:p>
    <w:p w14:paraId="459B482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**SEO** | Organic keywords ranked | 45 | 78 | +73% |</w:t>
      </w:r>
    </w:p>
    <w:p w14:paraId="712ABF6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**SEO** | Average position (target keywords) | 32 | 18 | +44% |</w:t>
      </w:r>
    </w:p>
    <w:p w14:paraId="0FFCB83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**Sales** | MRR | €10k (pilot) | €10k (stable) | Maintained |</w:t>
      </w:r>
    </w:p>
    <w:p w14:paraId="6D33F70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**Sales** | Conversion rate (store) | 2.1% | 3.4% | +62% |</w:t>
      </w:r>
    </w:p>
    <w:p w14:paraId="7D98108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**Investor** | </w:t>
      </w:r>
      <w:proofErr w:type="spellStart"/>
      <w:r w:rsidRPr="007B5F11">
        <w:rPr>
          <w:rFonts w:ascii="Courier New" w:hAnsi="Courier New" w:cs="Courier New"/>
          <w:lang w:val="en-US"/>
        </w:rPr>
        <w:t>InvestEU</w:t>
      </w:r>
      <w:proofErr w:type="spellEnd"/>
      <w:r w:rsidRPr="007B5F11">
        <w:rPr>
          <w:rFonts w:ascii="Courier New" w:hAnsi="Courier New" w:cs="Courier New"/>
          <w:lang w:val="en-US"/>
        </w:rPr>
        <w:t xml:space="preserve"> readiness | Pipeline | Assessment phase | Progressing |</w:t>
      </w:r>
    </w:p>
    <w:p w14:paraId="4DBF986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**Investor** | Product portfolio score | 30 products listed | 30 products + 3 SaaS features | Enhanced |</w:t>
      </w:r>
    </w:p>
    <w:p w14:paraId="4A46CDFC" w14:textId="77777777" w:rsidR="00107A6F" w:rsidRPr="007B5F11" w:rsidRDefault="00107A6F" w:rsidP="00107A6F">
      <w:pPr>
        <w:pStyle w:val="Vaintekstin"/>
        <w:rPr>
          <w:rFonts w:ascii="Courier New" w:hAnsi="Courier New" w:cs="Courier New"/>
          <w:lang w:val="en-US"/>
        </w:rPr>
      </w:pPr>
    </w:p>
    <w:p w14:paraId="19590E3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**Key A/B test findings:**</w:t>
      </w:r>
    </w:p>
    <w:p w14:paraId="088353B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**AI-generated product descriptions** outperform manual descriptions by +18% CTR in Google Merchant</w:t>
      </w:r>
    </w:p>
    <w:p w14:paraId="3130218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**Hierarchical category pages** reduce bounce rate by 12% vs flat product listing</w:t>
      </w:r>
    </w:p>
    <w:p w14:paraId="1E82DD6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**Dynamic pricing signals** (showing competitor comparison) increase conversion by 8%</w:t>
      </w:r>
    </w:p>
    <w:p w14:paraId="1D75B74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**Investor feedback** confirmed product portfolio breadth as a strength; pricing model feedback led to 3-tier billing implementation</w:t>
      </w:r>
    </w:p>
    <w:p w14:paraId="4805E5DB" w14:textId="77777777" w:rsidR="00107A6F" w:rsidRPr="007B5F11" w:rsidRDefault="00107A6F" w:rsidP="00107A6F">
      <w:pPr>
        <w:pStyle w:val="Vaintekstin"/>
        <w:rPr>
          <w:rFonts w:ascii="Courier New" w:hAnsi="Courier New" w:cs="Courier New"/>
          <w:lang w:val="en-US"/>
        </w:rPr>
      </w:pPr>
    </w:p>
    <w:p w14:paraId="254FD71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02FAEFEA" w14:textId="77777777" w:rsidR="00107A6F" w:rsidRPr="007B5F11" w:rsidRDefault="00107A6F" w:rsidP="00107A6F">
      <w:pPr>
        <w:pStyle w:val="Vaintekstin"/>
        <w:rPr>
          <w:rFonts w:ascii="Courier New" w:hAnsi="Courier New" w:cs="Courier New"/>
          <w:lang w:val="en-US"/>
        </w:rPr>
      </w:pPr>
    </w:p>
    <w:p w14:paraId="6FD288B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9. Discussion</w:t>
      </w:r>
    </w:p>
    <w:p w14:paraId="7AD3FB32" w14:textId="77777777" w:rsidR="00107A6F" w:rsidRPr="007B5F11" w:rsidRDefault="00107A6F" w:rsidP="00107A6F">
      <w:pPr>
        <w:pStyle w:val="Vaintekstin"/>
        <w:rPr>
          <w:rFonts w:ascii="Courier New" w:hAnsi="Courier New" w:cs="Courier New"/>
          <w:lang w:val="en-US"/>
        </w:rPr>
      </w:pPr>
    </w:p>
    <w:p w14:paraId="3158A3C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9.1 Key Findings and Implications</w:t>
      </w:r>
    </w:p>
    <w:p w14:paraId="308FD173" w14:textId="77777777" w:rsidR="00107A6F" w:rsidRPr="007B5F11" w:rsidRDefault="00107A6F" w:rsidP="00107A6F">
      <w:pPr>
        <w:pStyle w:val="Vaintekstin"/>
        <w:rPr>
          <w:rFonts w:ascii="Courier New" w:hAnsi="Courier New" w:cs="Courier New"/>
          <w:lang w:val="en-US"/>
        </w:rPr>
      </w:pPr>
    </w:p>
    <w:p w14:paraId="1862FF8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9.1.1 Validation of AI-Assisted Development Model</w:t>
      </w:r>
    </w:p>
    <w:p w14:paraId="28F25E60" w14:textId="77777777" w:rsidR="00107A6F" w:rsidRPr="007B5F11" w:rsidRDefault="00107A6F" w:rsidP="00107A6F">
      <w:pPr>
        <w:pStyle w:val="Vaintekstin"/>
        <w:rPr>
          <w:rFonts w:ascii="Courier New" w:hAnsi="Courier New" w:cs="Courier New"/>
          <w:lang w:val="en-US"/>
        </w:rPr>
      </w:pPr>
    </w:p>
    <w:p w14:paraId="751B4B6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**Finding 1: Cursor Pro + Claude Code Max enabled rapid MVP development**</w:t>
      </w:r>
    </w:p>
    <w:p w14:paraId="3328E06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AI-assisted development tools (Cursor Pro, Claude Code Max subscriptions) enabled </w:t>
      </w:r>
      <w:proofErr w:type="gramStart"/>
      <w:r w:rsidRPr="007B5F11">
        <w:rPr>
          <w:rFonts w:ascii="Courier New" w:hAnsi="Courier New" w:cs="Courier New"/>
          <w:lang w:val="en-US"/>
        </w:rPr>
        <w:t>a complete</w:t>
      </w:r>
      <w:proofErr w:type="gramEnd"/>
      <w:r w:rsidRPr="007B5F11">
        <w:rPr>
          <w:rFonts w:ascii="Courier New" w:hAnsi="Courier New" w:cs="Courier New"/>
          <w:lang w:val="en-US"/>
        </w:rPr>
        <w:t xml:space="preserve"> MVP in 15 weeks</w:t>
      </w:r>
    </w:p>
    <w:p w14:paraId="423485A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Minimal cloud credits supplemented by targeted tool subscriptions eliminate the need for early-stage venture capital</w:t>
      </w:r>
    </w:p>
    <w:p w14:paraId="73F791FB" w14:textId="77777777" w:rsidR="00107A6F" w:rsidRPr="007B5F11" w:rsidRDefault="00107A6F" w:rsidP="00107A6F">
      <w:pPr>
        <w:pStyle w:val="Vaintekstin"/>
        <w:rPr>
          <w:rFonts w:ascii="Courier New" w:hAnsi="Courier New" w:cs="Courier New"/>
          <w:lang w:val="en-US"/>
        </w:rPr>
      </w:pPr>
    </w:p>
    <w:p w14:paraId="7BA84D3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**Finding 2: Edge AI provides sustainable cost advantage**</w:t>
      </w:r>
    </w:p>
    <w:p w14:paraId="02A7C4C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- 82% cost reduction vs. cloud-only architecture</w:t>
      </w:r>
    </w:p>
    <w:p w14:paraId="7935A36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- 1.95-month payback period on hardware investment</w:t>
      </w:r>
    </w:p>
    <w:p w14:paraId="19CA3901" w14:textId="77777777" w:rsidR="00107A6F" w:rsidRPr="007B5F11" w:rsidRDefault="00107A6F" w:rsidP="00107A6F">
      <w:pPr>
        <w:pStyle w:val="Vaintekstin"/>
        <w:rPr>
          <w:rFonts w:ascii="Courier New" w:hAnsi="Courier New" w:cs="Courier New"/>
          <w:lang w:val="en-US"/>
        </w:rPr>
      </w:pPr>
    </w:p>
    <w:p w14:paraId="7DF9A7B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9.2 Replicability: The Solution Factory Model</w:t>
      </w:r>
    </w:p>
    <w:p w14:paraId="6DA3F4D7" w14:textId="77777777" w:rsidR="00107A6F" w:rsidRPr="007B5F11" w:rsidRDefault="00107A6F" w:rsidP="00107A6F">
      <w:pPr>
        <w:pStyle w:val="Vaintekstin"/>
        <w:rPr>
          <w:rFonts w:ascii="Courier New" w:hAnsi="Courier New" w:cs="Courier New"/>
          <w:lang w:val="en-US"/>
        </w:rPr>
      </w:pPr>
    </w:p>
    <w:p w14:paraId="45F4C28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**Phase 1: Bootstrap (6 months, EUR 0-350/month)</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Free tiers, 5 pilot customers</w:t>
      </w:r>
    </w:p>
    <w:p w14:paraId="59D7C0EF" w14:textId="77777777" w:rsidR="00107A6F" w:rsidRPr="007B5F11" w:rsidRDefault="00107A6F" w:rsidP="00107A6F">
      <w:pPr>
        <w:pStyle w:val="Vaintekstin"/>
        <w:rPr>
          <w:rFonts w:ascii="Courier New" w:hAnsi="Courier New" w:cs="Courier New"/>
          <w:lang w:val="en-US"/>
        </w:rPr>
      </w:pPr>
    </w:p>
    <w:p w14:paraId="45116F6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**Phase 2: Validate (6 months, EUR 5-15k MRR)</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Paying customers, &lt;</w:t>
      </w:r>
      <w:proofErr w:type="gramStart"/>
      <w:r w:rsidRPr="007B5F11">
        <w:rPr>
          <w:rFonts w:ascii="Courier New" w:hAnsi="Courier New" w:cs="Courier New"/>
          <w:lang w:val="en-US"/>
        </w:rPr>
        <w:t>2 month</w:t>
      </w:r>
      <w:proofErr w:type="gramEnd"/>
      <w:r w:rsidRPr="007B5F11">
        <w:rPr>
          <w:rFonts w:ascii="Courier New" w:hAnsi="Courier New" w:cs="Courier New"/>
          <w:lang w:val="en-US"/>
        </w:rPr>
        <w:t xml:space="preserve"> payback</w:t>
      </w:r>
    </w:p>
    <w:p w14:paraId="48EAE548" w14:textId="77777777" w:rsidR="00107A6F" w:rsidRPr="007B5F11" w:rsidRDefault="00107A6F" w:rsidP="00107A6F">
      <w:pPr>
        <w:pStyle w:val="Vaintekstin"/>
        <w:rPr>
          <w:rFonts w:ascii="Courier New" w:hAnsi="Courier New" w:cs="Courier New"/>
          <w:lang w:val="en-US"/>
        </w:rPr>
      </w:pPr>
    </w:p>
    <w:p w14:paraId="766ADD7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**Phase 3: Scale (12 months, EUR 50k+ MRR)</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2-3 verticals, Series A</w:t>
      </w:r>
    </w:p>
    <w:p w14:paraId="7CBEDDB1" w14:textId="77777777" w:rsidR="00107A6F" w:rsidRPr="007B5F11" w:rsidRDefault="00107A6F" w:rsidP="00107A6F">
      <w:pPr>
        <w:pStyle w:val="Vaintekstin"/>
        <w:rPr>
          <w:rFonts w:ascii="Courier New" w:hAnsi="Courier New" w:cs="Courier New"/>
          <w:lang w:val="en-US"/>
        </w:rPr>
      </w:pPr>
    </w:p>
    <w:p w14:paraId="414BC9C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9.3 Limitations</w:t>
      </w:r>
    </w:p>
    <w:p w14:paraId="1389E371" w14:textId="77777777" w:rsidR="00107A6F" w:rsidRPr="007B5F11" w:rsidRDefault="00107A6F" w:rsidP="00107A6F">
      <w:pPr>
        <w:pStyle w:val="Vaintekstin"/>
        <w:rPr>
          <w:rFonts w:ascii="Courier New" w:hAnsi="Courier New" w:cs="Courier New"/>
          <w:lang w:val="en-US"/>
        </w:rPr>
      </w:pPr>
    </w:p>
    <w:p w14:paraId="2BE7265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Limitation | Impact | Mitigation |</w:t>
      </w:r>
    </w:p>
    <w:p w14:paraId="5DB6AB9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3E1FE2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Single case study | Limited generalizability | Model provides framework for replication studies |</w:t>
      </w:r>
    </w:p>
    <w:p w14:paraId="4FE0C5E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Self-reported metrics | Potential bias | Third-party validation planned Q2 2026 |</w:t>
      </w:r>
    </w:p>
    <w:p w14:paraId="7D15530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Short observation period | Long-term effects unknown | Continuous monitoring |</w:t>
      </w:r>
    </w:p>
    <w:p w14:paraId="361E6BFD" w14:textId="77777777" w:rsidR="00107A6F" w:rsidRPr="007B5F11" w:rsidRDefault="00107A6F" w:rsidP="00107A6F">
      <w:pPr>
        <w:pStyle w:val="Vaintekstin"/>
        <w:rPr>
          <w:rFonts w:ascii="Courier New" w:hAnsi="Courier New" w:cs="Courier New"/>
          <w:lang w:val="en-US"/>
        </w:rPr>
      </w:pPr>
    </w:p>
    <w:p w14:paraId="482190E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9.4 Recommendations</w:t>
      </w:r>
    </w:p>
    <w:p w14:paraId="4AC15033" w14:textId="77777777" w:rsidR="00107A6F" w:rsidRPr="007B5F11" w:rsidRDefault="00107A6F" w:rsidP="00107A6F">
      <w:pPr>
        <w:pStyle w:val="Vaintekstin"/>
        <w:rPr>
          <w:rFonts w:ascii="Courier New" w:hAnsi="Courier New" w:cs="Courier New"/>
          <w:lang w:val="en-US"/>
        </w:rPr>
      </w:pPr>
    </w:p>
    <w:p w14:paraId="752EA3A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**Execute V1.0 release (23 February 2026)**</w:t>
      </w:r>
    </w:p>
    <w:p w14:paraId="1948D91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**Document Solution Factory</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public cost calculator, AgentFoundry templates</w:t>
      </w:r>
    </w:p>
    <w:p w14:paraId="1ABD33C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**Validate second vertical</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Construction (NCC, T2H)</w:t>
      </w:r>
    </w:p>
    <w:p w14:paraId="67782CC3" w14:textId="77777777" w:rsidR="00107A6F" w:rsidRPr="007B5F11" w:rsidRDefault="00107A6F" w:rsidP="00107A6F">
      <w:pPr>
        <w:pStyle w:val="Vaintekstin"/>
        <w:rPr>
          <w:rFonts w:ascii="Courier New" w:hAnsi="Courier New" w:cs="Courier New"/>
          <w:lang w:val="en-US"/>
        </w:rPr>
      </w:pPr>
    </w:p>
    <w:p w14:paraId="085A1C0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9.5 Learn Thinking — A Reflective Learning Framework for AI-Assisted Development</w:t>
      </w:r>
    </w:p>
    <w:p w14:paraId="03F1A3DE" w14:textId="77777777" w:rsidR="00107A6F" w:rsidRPr="007B5F11" w:rsidRDefault="00107A6F" w:rsidP="00107A6F">
      <w:pPr>
        <w:pStyle w:val="Vaintekstin"/>
        <w:rPr>
          <w:rFonts w:ascii="Courier New" w:hAnsi="Courier New" w:cs="Courier New"/>
          <w:lang w:val="en-US"/>
        </w:rPr>
      </w:pPr>
    </w:p>
    <w:p w14:paraId="68282A0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 critical innovation of the Firehorse operating model is **Learn Thinking</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a systematic approach where every AI-assisted development session produces not only code and documentation, but also **structural learning** that returns to the developer the following morning.</w:t>
      </w:r>
    </w:p>
    <w:p w14:paraId="67E13917" w14:textId="77777777" w:rsidR="00107A6F" w:rsidRPr="007B5F11" w:rsidRDefault="00107A6F" w:rsidP="00107A6F">
      <w:pPr>
        <w:pStyle w:val="Vaintekstin"/>
        <w:rPr>
          <w:rFonts w:ascii="Courier New" w:hAnsi="Courier New" w:cs="Courier New"/>
          <w:lang w:val="en-US"/>
        </w:rPr>
      </w:pPr>
    </w:p>
    <w:p w14:paraId="46580C6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Learn Thinking Principles</w:t>
      </w:r>
    </w:p>
    <w:p w14:paraId="3AE1D970" w14:textId="77777777" w:rsidR="00107A6F" w:rsidRPr="007B5F11" w:rsidRDefault="00107A6F" w:rsidP="00107A6F">
      <w:pPr>
        <w:pStyle w:val="Vaintekstin"/>
        <w:rPr>
          <w:rFonts w:ascii="Courier New" w:hAnsi="Courier New" w:cs="Courier New"/>
          <w:lang w:val="en-US"/>
        </w:rPr>
      </w:pPr>
    </w:p>
    <w:p w14:paraId="055F72B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Principle | Implementation | Impact |</w:t>
      </w:r>
    </w:p>
    <w:p w14:paraId="39C14FF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82697D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**Daily reflection** | Learn/ folder HTML output opens in Edge every morning | Developer starts each day with a review of the latest state |</w:t>
      </w:r>
    </w:p>
    <w:p w14:paraId="0B9CFC4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**Versioned learning journal** | Thesis version history = learning journal | Each version documents what was learned and why |</w:t>
      </w:r>
    </w:p>
    <w:p w14:paraId="20865D4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**AI as learning partner** | Claude Code / Copilot generates content, human validates | Dual loop: AI proposes → human evaluates → AI corrects |</w:t>
      </w:r>
    </w:p>
    <w:p w14:paraId="5DB606F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**Three-layer memory** | GitHub (version control) + Proton Drive (encrypted) + Supabase (EU cloud) | Learning never gets lost — three independent copies |</w:t>
      </w:r>
    </w:p>
    <w:p w14:paraId="2B365A8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**Research-production bridge** | Thesis guides product development, product development validates theory | No separate research and production — same loop |</w:t>
      </w:r>
    </w:p>
    <w:p w14:paraId="5F3C6966" w14:textId="77777777" w:rsidR="00107A6F" w:rsidRPr="007B5F11" w:rsidRDefault="00107A6F" w:rsidP="00107A6F">
      <w:pPr>
        <w:pStyle w:val="Vaintekstin"/>
        <w:rPr>
          <w:rFonts w:ascii="Courier New" w:hAnsi="Courier New" w:cs="Courier New"/>
          <w:lang w:val="en-US"/>
        </w:rPr>
      </w:pPr>
    </w:p>
    <w:p w14:paraId="2BA4654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Learning Loop Structure</w:t>
      </w:r>
    </w:p>
    <w:p w14:paraId="5CCDBB2B" w14:textId="77777777" w:rsidR="00107A6F" w:rsidRPr="007B5F11" w:rsidRDefault="00107A6F" w:rsidP="00107A6F">
      <w:pPr>
        <w:pStyle w:val="Vaintekstin"/>
        <w:rPr>
          <w:rFonts w:ascii="Courier New" w:hAnsi="Courier New" w:cs="Courier New"/>
          <w:lang w:val="en-US"/>
        </w:rPr>
      </w:pPr>
    </w:p>
    <w:p w14:paraId="5B9235D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13275A8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7C9EC4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LEARN THINKING LOOP                       │</w:t>
      </w:r>
    </w:p>
    <w:p w14:paraId="487B235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7075A2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301A880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 MORNING REVIEW (Windows startup)                       │</w:t>
      </w:r>
    </w:p>
    <w:p w14:paraId="04E2143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Startup-DailySync.bat                               │</w:t>
      </w:r>
    </w:p>
    <w:p w14:paraId="702D81D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git pull origin main                             │</w:t>
      </w:r>
    </w:p>
    <w:p w14:paraId="1CDB712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Sync-ToProton.ps1 -</w:t>
      </w:r>
      <w:proofErr w:type="spellStart"/>
      <w:r w:rsidRPr="007B5F11">
        <w:rPr>
          <w:rFonts w:ascii="Courier New" w:hAnsi="Courier New" w:cs="Courier New"/>
          <w:lang w:val="en-US"/>
        </w:rPr>
        <w:t>GeneratePDFs</w:t>
      </w:r>
      <w:proofErr w:type="spellEnd"/>
      <w:r w:rsidRPr="007B5F11">
        <w:rPr>
          <w:rFonts w:ascii="Courier New" w:hAnsi="Courier New" w:cs="Courier New"/>
          <w:lang w:val="en-US"/>
        </w:rPr>
        <w:t xml:space="preserve"> -</w:t>
      </w:r>
      <w:proofErr w:type="spellStart"/>
      <w:r w:rsidRPr="007B5F11">
        <w:rPr>
          <w:rFonts w:ascii="Courier New" w:hAnsi="Courier New" w:cs="Courier New"/>
          <w:lang w:val="en-US"/>
        </w:rPr>
        <w:t>OpenNewPDFs</w:t>
      </w:r>
      <w:proofErr w:type="spellEnd"/>
      <w:r w:rsidRPr="007B5F11">
        <w:rPr>
          <w:rFonts w:ascii="Courier New" w:hAnsi="Courier New" w:cs="Courier New"/>
          <w:lang w:val="en-US"/>
        </w:rPr>
        <w:t xml:space="preserve">     │</w:t>
      </w:r>
    </w:p>
    <w:p w14:paraId="29916AE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Edge opens changed HTML files                    │</w:t>
      </w:r>
    </w:p>
    <w:p w14:paraId="4ABE98B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0CF5E0A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 REFLECTION (human reads Learn/ folder content)         │</w:t>
      </w:r>
    </w:p>
    <w:p w14:paraId="4FB737C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Identifies gaps, errors, new opportunities          │</w:t>
      </w:r>
    </w:p>
    <w:p w14:paraId="42E3F5C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3E59CD3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 DEVELOPMENT SESSION (Claude Code / Copilot / Cursor)   │</w:t>
      </w:r>
    </w:p>
    <w:p w14:paraId="162331C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Fixes, adds, improves code and documentation        │</w:t>
      </w:r>
    </w:p>
    <w:p w14:paraId="5F39042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2961C8E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 VERSIONING (git commit + push)                         │</w:t>
      </w:r>
    </w:p>
    <w:p w14:paraId="2765133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Thesis version increments, learning journal         │</w:t>
      </w:r>
    </w:p>
    <w:p w14:paraId="6BA01CB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updates automatically                                │</w:t>
      </w:r>
    </w:p>
    <w:p w14:paraId="787BA27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3A1418A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 NEXT MORNING → return to step 1                        │</w:t>
      </w:r>
    </w:p>
    <w:p w14:paraId="30038B4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1302E1E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70A072B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565CD71A" w14:textId="77777777" w:rsidR="00107A6F" w:rsidRPr="007B5F11" w:rsidRDefault="00107A6F" w:rsidP="00107A6F">
      <w:pPr>
        <w:pStyle w:val="Vaintekstin"/>
        <w:rPr>
          <w:rFonts w:ascii="Courier New" w:hAnsi="Courier New" w:cs="Courier New"/>
          <w:lang w:val="en-US"/>
        </w:rPr>
      </w:pPr>
    </w:p>
    <w:p w14:paraId="42B4E26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Why Learn Thinking Matters for Thesis Work</w:t>
      </w:r>
    </w:p>
    <w:p w14:paraId="305D663A" w14:textId="77777777" w:rsidR="00107A6F" w:rsidRPr="007B5F11" w:rsidRDefault="00107A6F" w:rsidP="00107A6F">
      <w:pPr>
        <w:pStyle w:val="Vaintekstin"/>
        <w:rPr>
          <w:rFonts w:ascii="Courier New" w:hAnsi="Courier New" w:cs="Courier New"/>
          <w:lang w:val="en-US"/>
        </w:rPr>
      </w:pPr>
    </w:p>
    <w:p w14:paraId="0A27816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In a traditional thesis process, the researcher writes a document once and submits it. In the Learn Thinking model:</w:t>
      </w:r>
    </w:p>
    <w:p w14:paraId="289B5CED" w14:textId="77777777" w:rsidR="00107A6F" w:rsidRPr="007B5F11" w:rsidRDefault="00107A6F" w:rsidP="00107A6F">
      <w:pPr>
        <w:pStyle w:val="Vaintekstin"/>
        <w:rPr>
          <w:rFonts w:ascii="Courier New" w:hAnsi="Courier New" w:cs="Courier New"/>
          <w:lang w:val="en-US"/>
        </w:rPr>
      </w:pPr>
    </w:p>
    <w:p w14:paraId="6B48BF2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**The thesis is a living document</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30+ versions over 3 months, each documenting a concrete learning contribution</w:t>
      </w:r>
    </w:p>
    <w:p w14:paraId="60D9E07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**AI tools are learning partners</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Claude Code, Copilot, and Cursor don't just generate code, they produce structural reflection via version history</w:t>
      </w:r>
    </w:p>
    <w:p w14:paraId="2185BA3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**The Learn/ folder is proof of learning</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w:t>
      </w:r>
      <w:proofErr w:type="gramStart"/>
      <w:r w:rsidRPr="007B5F11">
        <w:rPr>
          <w:rFonts w:ascii="Courier New" w:hAnsi="Courier New" w:cs="Courier New"/>
          <w:lang w:val="en-US"/>
        </w:rPr>
        <w:t>a</w:t>
      </w:r>
      <w:proofErr w:type="gramEnd"/>
      <w:r w:rsidRPr="007B5F11">
        <w:rPr>
          <w:rFonts w:ascii="Courier New" w:hAnsi="Courier New" w:cs="Courier New"/>
          <w:lang w:val="en-US"/>
        </w:rPr>
        <w:t xml:space="preserve"> concrete, daily-updating portfolio of thesis progress</w:t>
      </w:r>
    </w:p>
    <w:p w14:paraId="22454FD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**Research and production converge</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thesis findings directly guide DWS product development and vice versa</w:t>
      </w:r>
    </w:p>
    <w:p w14:paraId="58146A48" w14:textId="77777777" w:rsidR="00107A6F" w:rsidRPr="007B5F11" w:rsidRDefault="00107A6F" w:rsidP="00107A6F">
      <w:pPr>
        <w:pStyle w:val="Vaintekstin"/>
        <w:rPr>
          <w:rFonts w:ascii="Courier New" w:hAnsi="Courier New" w:cs="Courier New"/>
          <w:lang w:val="en-US"/>
        </w:rPr>
      </w:pPr>
    </w:p>
    <w:p w14:paraId="223E261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Connection to Build-Measure-Learn Cycle</w:t>
      </w:r>
    </w:p>
    <w:p w14:paraId="4547592E" w14:textId="77777777" w:rsidR="00107A6F" w:rsidRPr="007B5F11" w:rsidRDefault="00107A6F" w:rsidP="00107A6F">
      <w:pPr>
        <w:pStyle w:val="Vaintekstin"/>
        <w:rPr>
          <w:rFonts w:ascii="Courier New" w:hAnsi="Courier New" w:cs="Courier New"/>
          <w:lang w:val="en-US"/>
        </w:rPr>
      </w:pPr>
    </w:p>
    <w:p w14:paraId="5D350EF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Learn Thinking extends the Lean Startup Build-Measure-Learn cycle:</w:t>
      </w:r>
    </w:p>
    <w:p w14:paraId="578C81C8" w14:textId="77777777" w:rsidR="00107A6F" w:rsidRPr="007B5F11" w:rsidRDefault="00107A6F" w:rsidP="00107A6F">
      <w:pPr>
        <w:pStyle w:val="Vaintekstin"/>
        <w:rPr>
          <w:rFonts w:ascii="Courier New" w:hAnsi="Courier New" w:cs="Courier New"/>
          <w:lang w:val="en-US"/>
        </w:rPr>
      </w:pPr>
    </w:p>
    <w:p w14:paraId="445BC44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Lean Startup | Learn Thinking | DWS Implementation |</w:t>
      </w:r>
    </w:p>
    <w:p w14:paraId="0F84A8F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F53AE4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Build | Development session (code + documentation) | Claude Code + git commit |</w:t>
      </w:r>
    </w:p>
    <w:p w14:paraId="7852A93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Measure | Morning review (changes in Edge browser) | Generate-PDFs.ps1 → Learn/ |</w:t>
      </w:r>
    </w:p>
    <w:p w14:paraId="1633B7A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Learn | Reflection and next action | Version history = learning journal |</w:t>
      </w:r>
    </w:p>
    <w:p w14:paraId="5919F69B" w14:textId="77777777" w:rsidR="00107A6F" w:rsidRPr="007B5F11" w:rsidRDefault="00107A6F" w:rsidP="00107A6F">
      <w:pPr>
        <w:pStyle w:val="Vaintekstin"/>
        <w:rPr>
          <w:rFonts w:ascii="Courier New" w:hAnsi="Courier New" w:cs="Courier New"/>
          <w:lang w:val="en-US"/>
        </w:rPr>
      </w:pPr>
    </w:p>
    <w:p w14:paraId="5416903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00A6999F" w14:textId="77777777" w:rsidR="00107A6F" w:rsidRPr="007B5F11" w:rsidRDefault="00107A6F" w:rsidP="00107A6F">
      <w:pPr>
        <w:pStyle w:val="Vaintekstin"/>
        <w:rPr>
          <w:rFonts w:ascii="Courier New" w:hAnsi="Courier New" w:cs="Courier New"/>
          <w:lang w:val="en-US"/>
        </w:rPr>
      </w:pPr>
    </w:p>
    <w:p w14:paraId="126018D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 Conclusions</w:t>
      </w:r>
    </w:p>
    <w:p w14:paraId="0BA6C7A8" w14:textId="77777777" w:rsidR="00107A6F" w:rsidRPr="007B5F11" w:rsidRDefault="00107A6F" w:rsidP="00107A6F">
      <w:pPr>
        <w:pStyle w:val="Vaintekstin"/>
        <w:rPr>
          <w:rFonts w:ascii="Courier New" w:hAnsi="Courier New" w:cs="Courier New"/>
          <w:lang w:val="en-US"/>
        </w:rPr>
      </w:pPr>
    </w:p>
    <w:p w14:paraId="1846303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10.1 Summary</w:t>
      </w:r>
    </w:p>
    <w:p w14:paraId="57B393D0" w14:textId="77777777" w:rsidR="00107A6F" w:rsidRPr="007B5F11" w:rsidRDefault="00107A6F" w:rsidP="00107A6F">
      <w:pPr>
        <w:pStyle w:val="Vaintekstin"/>
        <w:rPr>
          <w:rFonts w:ascii="Courier New" w:hAnsi="Courier New" w:cs="Courier New"/>
          <w:lang w:val="en-US"/>
        </w:rPr>
      </w:pPr>
    </w:p>
    <w:p w14:paraId="1F3A8A1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Firehorse operating model demonstrates that AI-assisted e-commerce management can:</w:t>
      </w:r>
    </w:p>
    <w:p w14:paraId="23D139C7" w14:textId="77777777" w:rsidR="00107A6F" w:rsidRPr="007B5F11" w:rsidRDefault="00107A6F" w:rsidP="00107A6F">
      <w:pPr>
        <w:pStyle w:val="Vaintekstin"/>
        <w:rPr>
          <w:rFonts w:ascii="Courier New" w:hAnsi="Courier New" w:cs="Courier New"/>
          <w:lang w:val="en-US"/>
        </w:rPr>
      </w:pPr>
    </w:p>
    <w:p w14:paraId="2CA2467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**Reduce operational overhead** by over 90% with automated product management</w:t>
      </w:r>
    </w:p>
    <w:p w14:paraId="6875D51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**Ensure compliance** with EU regulations through documented audit trails</w:t>
      </w:r>
    </w:p>
    <w:p w14:paraId="0B7BA97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**Enable rapid iteration** on product offerings through natural language interfaces</w:t>
      </w:r>
    </w:p>
    <w:p w14:paraId="2222291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**Prepare infrastructure** for voice-based customer interaction</w:t>
      </w:r>
    </w:p>
    <w:p w14:paraId="138ECA1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5. **Validate product-market fit** through Google Merchant Center integration</w:t>
      </w:r>
    </w:p>
    <w:p w14:paraId="67EBCEC9" w14:textId="77777777" w:rsidR="00107A6F" w:rsidRPr="007B5F11" w:rsidRDefault="00107A6F" w:rsidP="00107A6F">
      <w:pPr>
        <w:pStyle w:val="Vaintekstin"/>
        <w:rPr>
          <w:rFonts w:ascii="Courier New" w:hAnsi="Courier New" w:cs="Courier New"/>
          <w:lang w:val="en-US"/>
        </w:rPr>
      </w:pPr>
    </w:p>
    <w:p w14:paraId="5C68ED9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10.2 Key Contributions</w:t>
      </w:r>
    </w:p>
    <w:p w14:paraId="406F2A92" w14:textId="77777777" w:rsidR="00107A6F" w:rsidRPr="007B5F11" w:rsidRDefault="00107A6F" w:rsidP="00107A6F">
      <w:pPr>
        <w:pStyle w:val="Vaintekstin"/>
        <w:rPr>
          <w:rFonts w:ascii="Courier New" w:hAnsi="Courier New" w:cs="Courier New"/>
          <w:lang w:val="en-US"/>
        </w:rPr>
      </w:pPr>
    </w:p>
    <w:p w14:paraId="03C0FAC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Documented framework for AI-assisted store operations (Firehorse model)</w:t>
      </w:r>
    </w:p>
    <w:p w14:paraId="1D6199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Integration patterns for Google Merchant Center and Revolut Business</w:t>
      </w:r>
    </w:p>
    <w:p w14:paraId="4438A19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Roadmap for audio chat with carbon footprint calculator integration (4 phases)</w:t>
      </w:r>
    </w:p>
    <w:p w14:paraId="4B9C2E5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EU compliance mapping for industrial software products</w:t>
      </w:r>
    </w:p>
    <w:p w14:paraId="41A9BB0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5. Product </w:t>
      </w:r>
      <w:proofErr w:type="gramStart"/>
      <w:r w:rsidRPr="007B5F11">
        <w:rPr>
          <w:rFonts w:ascii="Courier New" w:hAnsi="Courier New" w:cs="Courier New"/>
          <w:lang w:val="en-US"/>
        </w:rPr>
        <w:t>recommendation</w:t>
      </w:r>
      <w:proofErr w:type="gramEnd"/>
      <w:r w:rsidRPr="007B5F11">
        <w:rPr>
          <w:rFonts w:ascii="Courier New" w:hAnsi="Courier New" w:cs="Courier New"/>
          <w:lang w:val="en-US"/>
        </w:rPr>
        <w:t xml:space="preserve"> engine architecture for 16 EU industries</w:t>
      </w:r>
    </w:p>
    <w:p w14:paraId="2779FBE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6. Proton security products strategy for GDPR/NIS2 compliance</w:t>
      </w:r>
    </w:p>
    <w:p w14:paraId="0DC285E6" w14:textId="77777777" w:rsidR="00107A6F" w:rsidRPr="007B5F11" w:rsidRDefault="00107A6F" w:rsidP="00107A6F">
      <w:pPr>
        <w:pStyle w:val="Vaintekstin"/>
        <w:rPr>
          <w:rFonts w:ascii="Courier New" w:hAnsi="Courier New" w:cs="Courier New"/>
          <w:lang w:val="en-US"/>
        </w:rPr>
      </w:pPr>
    </w:p>
    <w:p w14:paraId="7A97710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10.3 Contribution to Theory</w:t>
      </w:r>
    </w:p>
    <w:p w14:paraId="1ED78397" w14:textId="77777777" w:rsidR="00107A6F" w:rsidRPr="007B5F11" w:rsidRDefault="00107A6F" w:rsidP="00107A6F">
      <w:pPr>
        <w:pStyle w:val="Vaintekstin"/>
        <w:rPr>
          <w:rFonts w:ascii="Courier New" w:hAnsi="Courier New" w:cs="Courier New"/>
          <w:lang w:val="en-US"/>
        </w:rPr>
      </w:pPr>
    </w:p>
    <w:p w14:paraId="4CE0094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Lifetime Scope Signals Protocol</w:t>
      </w:r>
    </w:p>
    <w:p w14:paraId="49D1B9D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 novel contribution to multi-agent systems theory — declarative coordination, deterministic dependencies, and bootstrap optimization.</w:t>
      </w:r>
    </w:p>
    <w:p w14:paraId="0DD287E1" w14:textId="77777777" w:rsidR="00107A6F" w:rsidRPr="007B5F11" w:rsidRDefault="00107A6F" w:rsidP="00107A6F">
      <w:pPr>
        <w:pStyle w:val="Vaintekstin"/>
        <w:rPr>
          <w:rFonts w:ascii="Courier New" w:hAnsi="Courier New" w:cs="Courier New"/>
          <w:lang w:val="en-US"/>
        </w:rPr>
      </w:pPr>
    </w:p>
    <w:p w14:paraId="60B38D5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Solution Factory Model</w:t>
      </w:r>
    </w:p>
    <w:p w14:paraId="634325B0"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Synthesizes</w:t>
      </w:r>
      <w:proofErr w:type="gramEnd"/>
      <w:r w:rsidRPr="007B5F11">
        <w:rPr>
          <w:rFonts w:ascii="Courier New" w:hAnsi="Courier New" w:cs="Courier New"/>
          <w:lang w:val="en-US"/>
        </w:rPr>
        <w:t xml:space="preserve"> Lean Startup, Platform Economics, Industry 5.0, and Edge Computing Economics into a unified framework.</w:t>
      </w:r>
    </w:p>
    <w:p w14:paraId="2209C946" w14:textId="77777777" w:rsidR="00107A6F" w:rsidRPr="007B5F11" w:rsidRDefault="00107A6F" w:rsidP="00107A6F">
      <w:pPr>
        <w:pStyle w:val="Vaintekstin"/>
        <w:rPr>
          <w:rFonts w:ascii="Courier New" w:hAnsi="Courier New" w:cs="Courier New"/>
          <w:lang w:val="en-US"/>
        </w:rPr>
      </w:pPr>
    </w:p>
    <w:p w14:paraId="6C7B515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10.4 Impact of Regulatory Changes: Omnibus Package</w:t>
      </w:r>
    </w:p>
    <w:p w14:paraId="51EBE79E" w14:textId="77777777" w:rsidR="00107A6F" w:rsidRPr="007B5F11" w:rsidRDefault="00107A6F" w:rsidP="00107A6F">
      <w:pPr>
        <w:pStyle w:val="Vaintekstin"/>
        <w:rPr>
          <w:rFonts w:ascii="Courier New" w:hAnsi="Courier New" w:cs="Courier New"/>
          <w:lang w:val="en-US"/>
        </w:rPr>
      </w:pPr>
    </w:p>
    <w:p w14:paraId="62218C0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Omnibus package **strengthens** the Firehorse model's competitiveness: climate emission targets are not compromised — only administrative burden is reduced. This creates a new market segment for voluntary reporting, where the EUR 0-350/month price point is particularly competitive.</w:t>
      </w:r>
    </w:p>
    <w:p w14:paraId="3C053358" w14:textId="77777777" w:rsidR="00107A6F" w:rsidRPr="007B5F11" w:rsidRDefault="00107A6F" w:rsidP="00107A6F">
      <w:pPr>
        <w:pStyle w:val="Vaintekstin"/>
        <w:rPr>
          <w:rFonts w:ascii="Courier New" w:hAnsi="Courier New" w:cs="Courier New"/>
          <w:lang w:val="en-US"/>
        </w:rPr>
      </w:pPr>
    </w:p>
    <w:p w14:paraId="2E8F922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10.5 Future Work</w:t>
      </w:r>
    </w:p>
    <w:p w14:paraId="54E6E48B" w14:textId="77777777" w:rsidR="00107A6F" w:rsidRPr="007B5F11" w:rsidRDefault="00107A6F" w:rsidP="00107A6F">
      <w:pPr>
        <w:pStyle w:val="Vaintekstin"/>
        <w:rPr>
          <w:rFonts w:ascii="Courier New" w:hAnsi="Courier New" w:cs="Courier New"/>
          <w:lang w:val="en-US"/>
        </w:rPr>
      </w:pPr>
    </w:p>
    <w:p w14:paraId="38DA846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**Q1 2026:** Deploy audio chat Phase 1 with Groq/Llama models</w:t>
      </w:r>
    </w:p>
    <w:p w14:paraId="32176B4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**Q2 2026:** Implement industry carbon footprint calculator with Scope 1/2/3</w:t>
      </w:r>
    </w:p>
    <w:p w14:paraId="477BF55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**Q3 2026:** Launch regulatory awareness engine</w:t>
      </w:r>
    </w:p>
    <w:p w14:paraId="797FBCF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**Q4 2026:** Establish partner ecosystem with commission model</w:t>
      </w:r>
    </w:p>
    <w:p w14:paraId="3480DF3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5. **2027:** Expand to other EU markets (SE, NO, DK, DE)</w:t>
      </w:r>
    </w:p>
    <w:p w14:paraId="4F01181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6. **2027:** Per-industry open LLM selection and tenant-specific Lifetime World Model training</w:t>
      </w:r>
    </w:p>
    <w:p w14:paraId="780586D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7. **2027-2028:** Enterprise BYOA (Bring Your Own Agent) graphical workflow builder</w:t>
      </w:r>
    </w:p>
    <w:p w14:paraId="0712BC34" w14:textId="77777777" w:rsidR="00107A6F" w:rsidRPr="007B5F11" w:rsidRDefault="00107A6F" w:rsidP="00107A6F">
      <w:pPr>
        <w:pStyle w:val="Vaintekstin"/>
        <w:rPr>
          <w:rFonts w:ascii="Courier New" w:hAnsi="Courier New" w:cs="Courier New"/>
          <w:lang w:val="en-US"/>
        </w:rPr>
      </w:pPr>
    </w:p>
    <w:p w14:paraId="74CABF2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10.6 Extended Research Contributions (Summary)</w:t>
      </w:r>
    </w:p>
    <w:p w14:paraId="21131D39" w14:textId="77777777" w:rsidR="00107A6F" w:rsidRPr="007B5F11" w:rsidRDefault="00107A6F" w:rsidP="00107A6F">
      <w:pPr>
        <w:pStyle w:val="Vaintekstin"/>
        <w:rPr>
          <w:rFonts w:ascii="Courier New" w:hAnsi="Courier New" w:cs="Courier New"/>
          <w:lang w:val="en-US"/>
        </w:rPr>
      </w:pPr>
    </w:p>
    <w:p w14:paraId="7554CB1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Sections 10.6 through 10.15 document detailed research contributions developed during the DWS IQ 6 implementation. Due to scope, these are presented here in summary form with full documentation in the companion doctoral research appendix (PHD Firehorse, Sections 14.5-14.14).</w:t>
      </w:r>
    </w:p>
    <w:p w14:paraId="50FFA105" w14:textId="77777777" w:rsidR="00107A6F" w:rsidRPr="007B5F11" w:rsidRDefault="00107A6F" w:rsidP="00107A6F">
      <w:pPr>
        <w:pStyle w:val="Vaintekstin"/>
        <w:rPr>
          <w:rFonts w:ascii="Courier New" w:hAnsi="Courier New" w:cs="Courier New"/>
          <w:lang w:val="en-US"/>
        </w:rPr>
      </w:pPr>
    </w:p>
    <w:p w14:paraId="79D1263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10.6.1 Per-Industry LLM Selection and Enterprise BYOA Architecture</w:t>
      </w:r>
    </w:p>
    <w:p w14:paraId="67B4E1CD" w14:textId="77777777" w:rsidR="00107A6F" w:rsidRPr="007B5F11" w:rsidRDefault="00107A6F" w:rsidP="00107A6F">
      <w:pPr>
        <w:pStyle w:val="Vaintekstin"/>
        <w:rPr>
          <w:rFonts w:ascii="Courier New" w:hAnsi="Courier New" w:cs="Courier New"/>
          <w:lang w:val="en-US"/>
        </w:rPr>
      </w:pPr>
    </w:p>
    <w:p w14:paraId="2147683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 critical finding is that **no single open LLM is optimal across all 16 EU industries**. Each industry vertical has distinct domain language, regulatory context, and structured output requirements. The platform evaluates and selects the best open LLM per industry (7 industry clusters mapped to candidate models including Llama 3.3, Qwen 2.5, Mistral Large, DeepSeek-V3), with enterprise tenants receiving their own Lifetime World Model instance fine-tuned on their industry data.</w:t>
      </w:r>
    </w:p>
    <w:p w14:paraId="4B74D6CC" w14:textId="77777777" w:rsidR="00107A6F" w:rsidRPr="007B5F11" w:rsidRDefault="00107A6F" w:rsidP="00107A6F">
      <w:pPr>
        <w:pStyle w:val="Vaintekstin"/>
        <w:rPr>
          <w:rFonts w:ascii="Courier New" w:hAnsi="Courier New" w:cs="Courier New"/>
          <w:lang w:val="en-US"/>
        </w:rPr>
      </w:pPr>
    </w:p>
    <w:p w14:paraId="5C61366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The **Enterprise BYOA (Bring Your Own Agent) Architecture** enables enterprise customers to </w:t>
      </w:r>
      <w:proofErr w:type="gramStart"/>
      <w:r w:rsidRPr="007B5F11">
        <w:rPr>
          <w:rFonts w:ascii="Courier New" w:hAnsi="Courier New" w:cs="Courier New"/>
          <w:lang w:val="en-US"/>
        </w:rPr>
        <w:t>connect</w:t>
      </w:r>
      <w:proofErr w:type="gramEnd"/>
      <w:r w:rsidRPr="007B5F11">
        <w:rPr>
          <w:rFonts w:ascii="Courier New" w:hAnsi="Courier New" w:cs="Courier New"/>
          <w:lang w:val="en-US"/>
        </w:rPr>
        <w:t xml:space="preserve"> their own AI agents (e.g., NCC's 24-agent ecosystem spanning procurement, safety, BIM, and subcontractor agents) via A2A + MCP protocols, with a visual Agent Orchestration Studio (Langflow + React Flow + Temporal.io).</w:t>
      </w:r>
    </w:p>
    <w:p w14:paraId="18704B7C" w14:textId="77777777" w:rsidR="00107A6F" w:rsidRPr="007B5F11" w:rsidRDefault="00107A6F" w:rsidP="00107A6F">
      <w:pPr>
        <w:pStyle w:val="Vaintekstin"/>
        <w:rPr>
          <w:rFonts w:ascii="Courier New" w:hAnsi="Courier New" w:cs="Courier New"/>
          <w:lang w:val="en-US"/>
        </w:rPr>
      </w:pPr>
    </w:p>
    <w:p w14:paraId="270C8D8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w:t>
      </w:r>
      <w:proofErr w:type="spellStart"/>
      <w:r w:rsidRPr="007B5F11">
        <w:rPr>
          <w:rFonts w:ascii="Courier New" w:hAnsi="Courier New" w:cs="Courier New"/>
          <w:lang w:val="en-US"/>
        </w:rPr>
        <w:t>Qantic</w:t>
      </w:r>
      <w:proofErr w:type="spellEnd"/>
      <w:r w:rsidRPr="007B5F11">
        <w:rPr>
          <w:rFonts w:ascii="Courier New" w:hAnsi="Courier New" w:cs="Courier New"/>
          <w:lang w:val="en-US"/>
        </w:rPr>
        <w:t xml:space="preserve"> GmbH energy </w:t>
      </w:r>
      <w:proofErr w:type="gramStart"/>
      <w:r w:rsidRPr="007B5F11">
        <w:rPr>
          <w:rFonts w:ascii="Courier New" w:hAnsi="Courier New" w:cs="Courier New"/>
          <w:lang w:val="en-US"/>
        </w:rPr>
        <w:t>sector case</w:t>
      </w:r>
      <w:proofErr w:type="gramEnd"/>
      <w:r w:rsidRPr="007B5F11">
        <w:rPr>
          <w:rFonts w:ascii="Courier New" w:hAnsi="Courier New" w:cs="Courier New"/>
          <w:lang w:val="en-US"/>
        </w:rPr>
        <w:t xml:space="preserve"> study** (March 2026) provided the first external market validation of the LWM's commercial value outside construction — calculating €21,693/year BESS compliance costs, confirming cross-industry network effects.</w:t>
      </w:r>
    </w:p>
    <w:p w14:paraId="279DE702" w14:textId="77777777" w:rsidR="00107A6F" w:rsidRPr="007B5F11" w:rsidRDefault="00107A6F" w:rsidP="00107A6F">
      <w:pPr>
        <w:pStyle w:val="Vaintekstin"/>
        <w:rPr>
          <w:rFonts w:ascii="Courier New" w:hAnsi="Courier New" w:cs="Courier New"/>
          <w:lang w:val="en-US"/>
        </w:rPr>
      </w:pPr>
    </w:p>
    <w:p w14:paraId="6FB3FA5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*Full documentation: PHD Firehorse Sections 14.5, 14.2.1*</w:t>
      </w:r>
    </w:p>
    <w:p w14:paraId="6697A170" w14:textId="77777777" w:rsidR="00107A6F" w:rsidRPr="007B5F11" w:rsidRDefault="00107A6F" w:rsidP="00107A6F">
      <w:pPr>
        <w:pStyle w:val="Vaintekstin"/>
        <w:rPr>
          <w:rFonts w:ascii="Courier New" w:hAnsi="Courier New" w:cs="Courier New"/>
          <w:lang w:val="en-US"/>
        </w:rPr>
      </w:pPr>
    </w:p>
    <w:p w14:paraId="62192A9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10.6.2 Product Standard and Brand Clarity</w:t>
      </w:r>
    </w:p>
    <w:p w14:paraId="7A84BC92" w14:textId="77777777" w:rsidR="00107A6F" w:rsidRPr="007B5F11" w:rsidRDefault="00107A6F" w:rsidP="00107A6F">
      <w:pPr>
        <w:pStyle w:val="Vaintekstin"/>
        <w:rPr>
          <w:rFonts w:ascii="Courier New" w:hAnsi="Courier New" w:cs="Courier New"/>
          <w:lang w:val="en-US"/>
        </w:rPr>
      </w:pPr>
    </w:p>
    <w:p w14:paraId="514330B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DWS Product Standard resolved pricing chaos across 30 products duplicated in 5 catalog files (variances up to 16×), establishing a single source of truth with two-channel pricing (self-service store + enterprise direct), product lifecycle management, and Google Merchant Center compliance.</w:t>
      </w:r>
    </w:p>
    <w:p w14:paraId="19AFAF53" w14:textId="77777777" w:rsidR="00107A6F" w:rsidRPr="007B5F11" w:rsidRDefault="00107A6F" w:rsidP="00107A6F">
      <w:pPr>
        <w:pStyle w:val="Vaintekstin"/>
        <w:rPr>
          <w:rFonts w:ascii="Courier New" w:hAnsi="Courier New" w:cs="Courier New"/>
          <w:lang w:val="en-US"/>
        </w:rPr>
      </w:pPr>
    </w:p>
    <w:p w14:paraId="03E5BF6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Brand Standard update codified the **Nordic "€13.70 buffet" cultural design pattern** for enterprise software: published pricing (no "contact us"), self-service demos, standard agreements, and clean exit terms. This addresses the understudied connection between Nordic cultural psychology (equality, anxiety reduction) and B2B conversion rates.</w:t>
      </w:r>
    </w:p>
    <w:p w14:paraId="1FEC6108" w14:textId="77777777" w:rsidR="00107A6F" w:rsidRPr="007B5F11" w:rsidRDefault="00107A6F" w:rsidP="00107A6F">
      <w:pPr>
        <w:pStyle w:val="Vaintekstin"/>
        <w:rPr>
          <w:rFonts w:ascii="Courier New" w:hAnsi="Courier New" w:cs="Courier New"/>
          <w:lang w:val="en-US"/>
        </w:rPr>
      </w:pPr>
    </w:p>
    <w:p w14:paraId="4A53337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10.6.3 Measurable Impact Toward DWS 7</w:t>
      </w:r>
    </w:p>
    <w:p w14:paraId="74EB3C77" w14:textId="77777777" w:rsidR="00107A6F" w:rsidRPr="007B5F11" w:rsidRDefault="00107A6F" w:rsidP="00107A6F">
      <w:pPr>
        <w:pStyle w:val="Vaintekstin"/>
        <w:rPr>
          <w:rFonts w:ascii="Courier New" w:hAnsi="Courier New" w:cs="Courier New"/>
          <w:lang w:val="en-US"/>
        </w:rPr>
      </w:pPr>
    </w:p>
    <w:p w14:paraId="7F7B9D4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DWS 7 is the next major platform generation. The standards created during DWS 6 establish measurable foundations: Product Standard (0 price conflicts target), Brand Standard (pricing page bounce rate &lt; 40%), Sales Strategy (time-to-purchase &lt; 7 days), and Document Standard (100% traceability).</w:t>
      </w:r>
    </w:p>
    <w:p w14:paraId="444ED81C" w14:textId="77777777" w:rsidR="00107A6F" w:rsidRPr="007B5F11" w:rsidRDefault="00107A6F" w:rsidP="00107A6F">
      <w:pPr>
        <w:pStyle w:val="Vaintekstin"/>
        <w:rPr>
          <w:rFonts w:ascii="Courier New" w:hAnsi="Courier New" w:cs="Courier New"/>
          <w:lang w:val="en-US"/>
        </w:rPr>
      </w:pPr>
    </w:p>
    <w:p w14:paraId="1FC5801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This thesis argues that **enterprise product standards</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not just the products themselves — constitute a competitive advantage for industrial SaaS companies, creating trust accumulation, operational leverage, AI-native management, and regulatory alignment.</w:t>
      </w:r>
    </w:p>
    <w:p w14:paraId="76D0BF7C" w14:textId="77777777" w:rsidR="00107A6F" w:rsidRPr="007B5F11" w:rsidRDefault="00107A6F" w:rsidP="00107A6F">
      <w:pPr>
        <w:pStyle w:val="Vaintekstin"/>
        <w:rPr>
          <w:rFonts w:ascii="Courier New" w:hAnsi="Courier New" w:cs="Courier New"/>
          <w:lang w:val="en-US"/>
        </w:rPr>
      </w:pPr>
    </w:p>
    <w:p w14:paraId="414EE7E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10.6.4 Agent Architecture and AI Workflow Engineering</w:t>
      </w:r>
    </w:p>
    <w:p w14:paraId="0B23DD31" w14:textId="77777777" w:rsidR="00107A6F" w:rsidRPr="007B5F11" w:rsidRDefault="00107A6F" w:rsidP="00107A6F">
      <w:pPr>
        <w:pStyle w:val="Vaintekstin"/>
        <w:rPr>
          <w:rFonts w:ascii="Courier New" w:hAnsi="Courier New" w:cs="Courier New"/>
          <w:lang w:val="en-US"/>
        </w:rPr>
      </w:pPr>
    </w:p>
    <w:p w14:paraId="79E96AD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following research contributions were developed during the DWS IQ 6 implementation period (February-March 2026). Each is documented in full in the PHD Firehorse companion document.</w:t>
      </w:r>
    </w:p>
    <w:p w14:paraId="0AB4328B" w14:textId="77777777" w:rsidR="00107A6F" w:rsidRPr="007B5F11" w:rsidRDefault="00107A6F" w:rsidP="00107A6F">
      <w:pPr>
        <w:pStyle w:val="Vaintekstin"/>
        <w:rPr>
          <w:rFonts w:ascii="Courier New" w:hAnsi="Courier New" w:cs="Courier New"/>
          <w:lang w:val="en-US"/>
        </w:rPr>
      </w:pPr>
    </w:p>
    <w:p w14:paraId="3E03A4C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**Agent Architecture Modernization (PHD Firehorse Section 14.5):** Six critical fixes transforming DWS6 from single-shot LLM to true agentic architecture: observe-think-act loops, tool runtime, multi-provider LLM client, agent delegation with depth tracking, MCP JSON-RPC server, and event bus. The "Build for Agents" principle was established: every feature must be accessible via CLI (JSON output), MCP tool, Claude Code skill, and REST API.</w:t>
      </w:r>
    </w:p>
    <w:p w14:paraId="2CD585E4" w14:textId="77777777" w:rsidR="00107A6F" w:rsidRPr="007B5F11" w:rsidRDefault="00107A6F" w:rsidP="00107A6F">
      <w:pPr>
        <w:pStyle w:val="Vaintekstin"/>
        <w:rPr>
          <w:rFonts w:ascii="Courier New" w:hAnsi="Courier New" w:cs="Courier New"/>
          <w:lang w:val="en-US"/>
        </w:rPr>
      </w:pPr>
    </w:p>
    <w:p w14:paraId="167E51A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**Agent Foundry Stage 1.5 (PHD Firehorse Section 14.6):** </w:t>
      </w:r>
      <w:proofErr w:type="spellStart"/>
      <w:r w:rsidRPr="007B5F11">
        <w:rPr>
          <w:rFonts w:ascii="Courier New" w:hAnsi="Courier New" w:cs="Courier New"/>
          <w:lang w:val="en-US"/>
        </w:rPr>
        <w:t>OpenSandbox</w:t>
      </w:r>
      <w:proofErr w:type="spellEnd"/>
      <w:r w:rsidRPr="007B5F11">
        <w:rPr>
          <w:rFonts w:ascii="Courier New" w:hAnsi="Courier New" w:cs="Courier New"/>
          <w:lang w:val="en-US"/>
        </w:rPr>
        <w:t xml:space="preserve"> on Acer Veriton GN100 provides Docker-based agent isolation with EU data residency at hardware level. The EMPO² memory architecture (arXiv:2602.23008) validates the dual parametric/non-parametric memory approach. Agent Memory Fact Extraction Pipeline (PR-254) operationalizes non-parametric memory with LLM-based extraction to subject-predicate-value triples.</w:t>
      </w:r>
    </w:p>
    <w:p w14:paraId="070E19C8" w14:textId="77777777" w:rsidR="00107A6F" w:rsidRPr="007B5F11" w:rsidRDefault="00107A6F" w:rsidP="00107A6F">
      <w:pPr>
        <w:pStyle w:val="Vaintekstin"/>
        <w:rPr>
          <w:rFonts w:ascii="Courier New" w:hAnsi="Courier New" w:cs="Courier New"/>
          <w:lang w:val="en-US"/>
        </w:rPr>
      </w:pPr>
    </w:p>
    <w:p w14:paraId="42FFB90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**CEO Automation Suite (PHD Firehorse Section 14.7):** Three production agents (Captain Pre-Briefing, LinkedIn Post Scheduler, EU Regulation Monitor) automating daily operational rhythm, validating Solution Factory replicability for revenue-critical workflows.</w:t>
      </w:r>
    </w:p>
    <w:p w14:paraId="676A94FD" w14:textId="77777777" w:rsidR="00107A6F" w:rsidRPr="007B5F11" w:rsidRDefault="00107A6F" w:rsidP="00107A6F">
      <w:pPr>
        <w:pStyle w:val="Vaintekstin"/>
        <w:rPr>
          <w:rFonts w:ascii="Courier New" w:hAnsi="Courier New" w:cs="Courier New"/>
          <w:lang w:val="en-US"/>
        </w:rPr>
      </w:pPr>
    </w:p>
    <w:p w14:paraId="7EE29E6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**Strategic Partnerships (PHD Firehorse Section 14.8):** Multi-partner ecosystem (NVIDIA, Siemens, ABB, </w:t>
      </w:r>
      <w:proofErr w:type="spellStart"/>
      <w:r w:rsidRPr="007B5F11">
        <w:rPr>
          <w:rFonts w:ascii="Courier New" w:hAnsi="Courier New" w:cs="Courier New"/>
          <w:lang w:val="en-US"/>
        </w:rPr>
        <w:t>xAI</w:t>
      </w:r>
      <w:proofErr w:type="spellEnd"/>
      <w:r w:rsidRPr="007B5F11">
        <w:rPr>
          <w:rFonts w:ascii="Courier New" w:hAnsi="Courier New" w:cs="Courier New"/>
          <w:lang w:val="en-US"/>
        </w:rPr>
        <w:t>, Mistral) with multi-LLM router resolving EU AI Act sovereignty tension — regulated industries use Mistral (EU-sovereign) for compliance while accessing Claude and Grok for analytical tasks.</w:t>
      </w:r>
    </w:p>
    <w:p w14:paraId="56E2BB5D" w14:textId="77777777" w:rsidR="00107A6F" w:rsidRPr="007B5F11" w:rsidRDefault="00107A6F" w:rsidP="00107A6F">
      <w:pPr>
        <w:pStyle w:val="Vaintekstin"/>
        <w:rPr>
          <w:rFonts w:ascii="Courier New" w:hAnsi="Courier New" w:cs="Courier New"/>
          <w:lang w:val="en-US"/>
        </w:rPr>
      </w:pPr>
    </w:p>
    <w:p w14:paraId="533ACD9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**Agent System Hardening (PHD Firehorse Section 14.10):** 6 TypeScript compilation errors fixed across 5 subsystems; integration debt patterns in multi-agent systems documented. Result: 0 errors, 47/47 tests passing.</w:t>
      </w:r>
    </w:p>
    <w:p w14:paraId="11EE7F97" w14:textId="77777777" w:rsidR="00107A6F" w:rsidRPr="007B5F11" w:rsidRDefault="00107A6F" w:rsidP="00107A6F">
      <w:pPr>
        <w:pStyle w:val="Vaintekstin"/>
        <w:rPr>
          <w:rFonts w:ascii="Courier New" w:hAnsi="Courier New" w:cs="Courier New"/>
          <w:lang w:val="en-US"/>
        </w:rPr>
      </w:pPr>
    </w:p>
    <w:p w14:paraId="05A173E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**PostgreSQL HTAP Architecture (PHD Firehorse Section 14.11):** Two-tier HTAP with </w:t>
      </w:r>
      <w:proofErr w:type="spellStart"/>
      <w:r w:rsidRPr="007B5F11">
        <w:rPr>
          <w:rFonts w:ascii="Courier New" w:hAnsi="Courier New" w:cs="Courier New"/>
          <w:lang w:val="en-US"/>
        </w:rPr>
        <w:t>TimescaleDB</w:t>
      </w:r>
      <w:proofErr w:type="spellEnd"/>
      <w:r w:rsidRPr="007B5F11">
        <w:rPr>
          <w:rFonts w:ascii="Courier New" w:hAnsi="Courier New" w:cs="Courier New"/>
          <w:lang w:val="en-US"/>
        </w:rPr>
        <w:t xml:space="preserve"> 2.25.x </w:t>
      </w:r>
      <w:proofErr w:type="spellStart"/>
      <w:r w:rsidRPr="007B5F11">
        <w:rPr>
          <w:rFonts w:ascii="Courier New" w:hAnsi="Courier New" w:cs="Courier New"/>
          <w:lang w:val="en-US"/>
        </w:rPr>
        <w:t>Hypercore</w:t>
      </w:r>
      <w:proofErr w:type="spellEnd"/>
      <w:r w:rsidRPr="007B5F11">
        <w:rPr>
          <w:rFonts w:ascii="Courier New" w:hAnsi="Courier New" w:cs="Courier New"/>
          <w:lang w:val="en-US"/>
        </w:rPr>
        <w:t xml:space="preserve"> (Aiven-approved) and </w:t>
      </w:r>
      <w:proofErr w:type="spellStart"/>
      <w:r w:rsidRPr="007B5F11">
        <w:rPr>
          <w:rFonts w:ascii="Courier New" w:hAnsi="Courier New" w:cs="Courier New"/>
          <w:lang w:val="en-US"/>
        </w:rPr>
        <w:t>pg_duckdb</w:t>
      </w:r>
      <w:proofErr w:type="spellEnd"/>
      <w:r w:rsidRPr="007B5F11">
        <w:rPr>
          <w:rFonts w:ascii="Courier New" w:hAnsi="Courier New" w:cs="Courier New"/>
          <w:lang w:val="en-US"/>
        </w:rPr>
        <w:t xml:space="preserve"> (edge-only). DWS Data Standard governing extension registry, retention, and EU compliance.</w:t>
      </w:r>
    </w:p>
    <w:p w14:paraId="1DE78F81" w14:textId="77777777" w:rsidR="00107A6F" w:rsidRPr="007B5F11" w:rsidRDefault="00107A6F" w:rsidP="00107A6F">
      <w:pPr>
        <w:pStyle w:val="Vaintekstin"/>
        <w:rPr>
          <w:rFonts w:ascii="Courier New" w:hAnsi="Courier New" w:cs="Courier New"/>
          <w:lang w:val="en-US"/>
        </w:rPr>
      </w:pPr>
    </w:p>
    <w:p w14:paraId="5778F8A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**Harness Engineering (PHD Firehorse Section 14.12):** Analysis of OpenAI's 8 harness engineering principles against DWS IQ 6 architecture. Empirical finding: **harness improvements alone yield 52.8% → 66.5% benchmark gains** (model unchanged). EU regulation requires fundamentally different harness than Silicon Valley — traceability + human-in-the-loop vs speed optimization.</w:t>
      </w:r>
    </w:p>
    <w:p w14:paraId="56E78EEF" w14:textId="77777777" w:rsidR="00107A6F" w:rsidRPr="007B5F11" w:rsidRDefault="00107A6F" w:rsidP="00107A6F">
      <w:pPr>
        <w:pStyle w:val="Vaintekstin"/>
        <w:rPr>
          <w:rFonts w:ascii="Courier New" w:hAnsi="Courier New" w:cs="Courier New"/>
          <w:lang w:val="en-US"/>
        </w:rPr>
      </w:pPr>
    </w:p>
    <w:p w14:paraId="0C633B1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**Carbon Balance Sheet (PHD Firehorse Section 14.13):** EU climate compliance (ETS, CBAM, CSRD, Taxonomy) is structurally isomorphic to financial accounting. Double-entry bookkeeping for CO2 creates cross-regulation reconciliation and cross-vertical intelligence.</w:t>
      </w:r>
    </w:p>
    <w:p w14:paraId="55DFD500" w14:textId="77777777" w:rsidR="00107A6F" w:rsidRPr="007B5F11" w:rsidRDefault="00107A6F" w:rsidP="00107A6F">
      <w:pPr>
        <w:pStyle w:val="Vaintekstin"/>
        <w:rPr>
          <w:rFonts w:ascii="Courier New" w:hAnsi="Courier New" w:cs="Courier New"/>
          <w:lang w:val="en-US"/>
        </w:rPr>
      </w:pPr>
    </w:p>
    <w:p w14:paraId="06FB387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**LWM Sequencing Strategy (PHD Firehorse Section 14.13):** Three-phase sequencing (compliance → fleet → Series A) with </w:t>
      </w:r>
      <w:proofErr w:type="spellStart"/>
      <w:r w:rsidRPr="007B5F11">
        <w:rPr>
          <w:rFonts w:ascii="Courier New" w:hAnsi="Courier New" w:cs="Courier New"/>
          <w:lang w:val="en-US"/>
        </w:rPr>
        <w:t>LeWorldModel</w:t>
      </w:r>
      <w:proofErr w:type="spellEnd"/>
      <w:r w:rsidRPr="007B5F11">
        <w:rPr>
          <w:rFonts w:ascii="Courier New" w:hAnsi="Courier New" w:cs="Courier New"/>
          <w:lang w:val="en-US"/>
        </w:rPr>
        <w:t xml:space="preserve"> (arXiv:2603.19312) external validation.</w:t>
      </w:r>
    </w:p>
    <w:p w14:paraId="6EB11FEA" w14:textId="77777777" w:rsidR="00107A6F" w:rsidRPr="007B5F11" w:rsidRDefault="00107A6F" w:rsidP="00107A6F">
      <w:pPr>
        <w:pStyle w:val="Vaintekstin"/>
        <w:rPr>
          <w:rFonts w:ascii="Courier New" w:hAnsi="Courier New" w:cs="Courier New"/>
          <w:lang w:val="en-US"/>
        </w:rPr>
      </w:pPr>
    </w:p>
    <w:p w14:paraId="1C223E2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**Claude Code Engineering Structure (documented in Section 10.13 above):** AI workflows as first-class engineering components — CLAUDE.md as project memory, 21 skills, 4 subagents, 4 discipline hard gates, and secret scanning hooks. Competitive analysis against everything-</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-code (120k stars, 136 skills) demonstrates domain-specific depth outperforms generic breadth for regulated industries.</w:t>
      </w:r>
    </w:p>
    <w:p w14:paraId="68B85362" w14:textId="77777777" w:rsidR="00107A6F" w:rsidRPr="007B5F11" w:rsidRDefault="00107A6F" w:rsidP="00107A6F">
      <w:pPr>
        <w:pStyle w:val="Vaintekstin"/>
        <w:rPr>
          <w:rFonts w:ascii="Courier New" w:hAnsi="Courier New" w:cs="Courier New"/>
          <w:lang w:val="en-US"/>
        </w:rPr>
      </w:pPr>
    </w:p>
    <w:p w14:paraId="0263CD4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9C75EEF" w14:textId="77777777" w:rsidR="00107A6F" w:rsidRPr="007B5F11" w:rsidRDefault="00107A6F" w:rsidP="00107A6F">
      <w:pPr>
        <w:pStyle w:val="Vaintekstin"/>
        <w:rPr>
          <w:rFonts w:ascii="Courier New" w:hAnsi="Courier New" w:cs="Courier New"/>
          <w:lang w:val="en-US"/>
        </w:rPr>
      </w:pPr>
    </w:p>
    <w:p w14:paraId="0091C28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10.13 Claude Code Engineering Structure: AI Workflow as First-Class Engineering</w:t>
      </w:r>
    </w:p>
    <w:p w14:paraId="72DFAADF" w14:textId="77777777" w:rsidR="00107A6F" w:rsidRPr="007B5F11" w:rsidRDefault="00107A6F" w:rsidP="00107A6F">
      <w:pPr>
        <w:pStyle w:val="Vaintekstin"/>
        <w:rPr>
          <w:rFonts w:ascii="Courier New" w:hAnsi="Courier New" w:cs="Courier New"/>
          <w:lang w:val="en-US"/>
        </w:rPr>
      </w:pPr>
    </w:p>
    <w:p w14:paraId="09AB2F5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10.13.1 Motivation</w:t>
      </w:r>
    </w:p>
    <w:p w14:paraId="0742F0A6" w14:textId="77777777" w:rsidR="00107A6F" w:rsidRPr="007B5F11" w:rsidRDefault="00107A6F" w:rsidP="00107A6F">
      <w:pPr>
        <w:pStyle w:val="Vaintekstin"/>
        <w:rPr>
          <w:rFonts w:ascii="Courier New" w:hAnsi="Courier New" w:cs="Courier New"/>
          <w:lang w:val="en-US"/>
        </w:rPr>
      </w:pPr>
    </w:p>
    <w:p w14:paraId="2E16C8F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As Claude Code adoption scales beyond individual experiments, a decisive architectural split </w:t>
      </w:r>
      <w:proofErr w:type="gramStart"/>
      <w:r w:rsidRPr="007B5F11">
        <w:rPr>
          <w:rFonts w:ascii="Courier New" w:hAnsi="Courier New" w:cs="Courier New"/>
          <w:lang w:val="en-US"/>
        </w:rPr>
        <w:t>emerges:</w:t>
      </w:r>
      <w:proofErr w:type="gramEnd"/>
      <w:r w:rsidRPr="007B5F11">
        <w:rPr>
          <w:rFonts w:ascii="Courier New" w:hAnsi="Courier New" w:cs="Courier New"/>
          <w:lang w:val="en-US"/>
        </w:rPr>
        <w:t xml:space="preserve"> projects treating AI workflows as temporary chat interactions diverge sharply from those engineering them as first-class software components. The DWS6 repository embodies the latter approach, and this section documents the principles that make it work at enterprise scale.</w:t>
      </w:r>
    </w:p>
    <w:p w14:paraId="3B27F868" w14:textId="77777777" w:rsidR="00107A6F" w:rsidRPr="007B5F11" w:rsidRDefault="00107A6F" w:rsidP="00107A6F">
      <w:pPr>
        <w:pStyle w:val="Vaintekstin"/>
        <w:rPr>
          <w:rFonts w:ascii="Courier New" w:hAnsi="Courier New" w:cs="Courier New"/>
          <w:lang w:val="en-US"/>
        </w:rPr>
      </w:pPr>
    </w:p>
    <w:p w14:paraId="0771775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core insight — validated by emerging Claude Code community practice in 2026 — is that **the same separation of concerns used in software engineering applies equally to AI workflow design**. A prompt is not a product; a skill is.</w:t>
      </w:r>
    </w:p>
    <w:p w14:paraId="26FCEC80" w14:textId="77777777" w:rsidR="00107A6F" w:rsidRPr="007B5F11" w:rsidRDefault="00107A6F" w:rsidP="00107A6F">
      <w:pPr>
        <w:pStyle w:val="Vaintekstin"/>
        <w:rPr>
          <w:rFonts w:ascii="Courier New" w:hAnsi="Courier New" w:cs="Courier New"/>
          <w:lang w:val="en-US"/>
        </w:rPr>
      </w:pPr>
    </w:p>
    <w:p w14:paraId="5009A97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10.13.2 CLAUDE.md as Project Memory</w:t>
      </w:r>
    </w:p>
    <w:p w14:paraId="1DB61DB5" w14:textId="77777777" w:rsidR="00107A6F" w:rsidRPr="007B5F11" w:rsidRDefault="00107A6F" w:rsidP="00107A6F">
      <w:pPr>
        <w:pStyle w:val="Vaintekstin"/>
        <w:rPr>
          <w:rFonts w:ascii="Courier New" w:hAnsi="Courier New" w:cs="Courier New"/>
          <w:lang w:val="en-US"/>
        </w:rPr>
      </w:pPr>
    </w:p>
    <w:p w14:paraId="6E9E716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Traditional AI usage repeats context in every prompt, creating two compounding costs: token waste and behavioral drift. The DWS6 solution is `CLAUDE.md` — a living specification file serving as shared institutional memory across all AI sessions and tools.</w:t>
      </w:r>
    </w:p>
    <w:p w14:paraId="4F729081" w14:textId="77777777" w:rsidR="00107A6F" w:rsidRPr="007B5F11" w:rsidRDefault="00107A6F" w:rsidP="00107A6F">
      <w:pPr>
        <w:pStyle w:val="Vaintekstin"/>
        <w:rPr>
          <w:rFonts w:ascii="Courier New" w:hAnsi="Courier New" w:cs="Courier New"/>
          <w:lang w:val="en-US"/>
        </w:rPr>
      </w:pPr>
    </w:p>
    <w:p w14:paraId="791E955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DWS6 `CLAUDE.md` (2,000+ lines as of v3.17) centralizes:</w:t>
      </w:r>
    </w:p>
    <w:p w14:paraId="2553AA02" w14:textId="77777777" w:rsidR="00107A6F" w:rsidRPr="007B5F11" w:rsidRDefault="00107A6F" w:rsidP="00107A6F">
      <w:pPr>
        <w:pStyle w:val="Vaintekstin"/>
        <w:rPr>
          <w:rFonts w:ascii="Courier New" w:hAnsi="Courier New" w:cs="Courier New"/>
          <w:lang w:val="en-US"/>
        </w:rPr>
      </w:pPr>
    </w:p>
    <w:p w14:paraId="15ADD72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Category | Content |</w:t>
      </w:r>
    </w:p>
    <w:p w14:paraId="4924F25A"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29723D1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**Standards** | Brand, Document, Security, Market Research, Gamma UI |</w:t>
      </w:r>
    </w:p>
    <w:p w14:paraId="1E9E5F6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**Architecture** | Brain-Memory-Body-Hands, dual folder structure, store update </w:t>
      </w:r>
      <w:proofErr w:type="gramStart"/>
      <w:r w:rsidRPr="007B5F11">
        <w:rPr>
          <w:rFonts w:ascii="Courier New" w:hAnsi="Courier New" w:cs="Courier New"/>
          <w:lang w:val="en-US"/>
        </w:rPr>
        <w:t>rules |</w:t>
      </w:r>
      <w:proofErr w:type="gramEnd"/>
    </w:p>
    <w:p w14:paraId="3CBE567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**Constraints** | File handling (git mv, never delete), public site publishing rules, email rules |</w:t>
      </w:r>
    </w:p>
    <w:p w14:paraId="6D081CF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**Non-negotiables** | EU data residency, GDPR, Article 12 logging, security coding rules |</w:t>
      </w:r>
    </w:p>
    <w:p w14:paraId="6B4B6A9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**Guardrails** | </w:t>
      </w:r>
      <w:proofErr w:type="spellStart"/>
      <w:r w:rsidRPr="007B5F11">
        <w:rPr>
          <w:rFonts w:ascii="Courier New" w:hAnsi="Courier New" w:cs="Courier New"/>
          <w:lang w:val="en-US"/>
        </w:rPr>
        <w:t>execFile</w:t>
      </w:r>
      <w:proofErr w:type="spellEnd"/>
      <w:r w:rsidRPr="007B5F11">
        <w:rPr>
          <w:rFonts w:ascii="Courier New" w:hAnsi="Courier New" w:cs="Courier New"/>
          <w:lang w:val="en-US"/>
        </w:rPr>
        <w:t xml:space="preserve"> vs exec, CORS policy, SRI hash enforcement |</w:t>
      </w:r>
    </w:p>
    <w:p w14:paraId="47444A37" w14:textId="77777777" w:rsidR="00107A6F" w:rsidRPr="007B5F11" w:rsidRDefault="00107A6F" w:rsidP="00107A6F">
      <w:pPr>
        <w:pStyle w:val="Vaintekstin"/>
        <w:rPr>
          <w:rFonts w:ascii="Courier New" w:hAnsi="Courier New" w:cs="Courier New"/>
          <w:lang w:val="en-US"/>
        </w:rPr>
      </w:pPr>
    </w:p>
    <w:p w14:paraId="21DFFE7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Measured impact: every new Claude Code session inherits 18 months of architectural decisions with zero human repetition. The VERSION AND AGENT HISTORY block in each document extends this to individual files — every document carries its own modification lineage visible to both humans and agents.</w:t>
      </w:r>
    </w:p>
    <w:p w14:paraId="2931F6F2" w14:textId="77777777" w:rsidR="00107A6F" w:rsidRPr="007B5F11" w:rsidRDefault="00107A6F" w:rsidP="00107A6F">
      <w:pPr>
        <w:pStyle w:val="Vaintekstin"/>
        <w:rPr>
          <w:rFonts w:ascii="Courier New" w:hAnsi="Courier New" w:cs="Courier New"/>
          <w:lang w:val="en-US"/>
        </w:rPr>
      </w:pPr>
    </w:p>
    <w:p w14:paraId="7CDB61F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10.13.3 Skills as Reusable Workflow Components</w:t>
      </w:r>
    </w:p>
    <w:p w14:paraId="074A9947" w14:textId="77777777" w:rsidR="00107A6F" w:rsidRPr="007B5F11" w:rsidRDefault="00107A6F" w:rsidP="00107A6F">
      <w:pPr>
        <w:pStyle w:val="Vaintekstin"/>
        <w:rPr>
          <w:rFonts w:ascii="Courier New" w:hAnsi="Courier New" w:cs="Courier New"/>
          <w:lang w:val="en-US"/>
        </w:rPr>
      </w:pPr>
    </w:p>
    <w:p w14:paraId="53E6EA2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The shift from ad-hoc prompting to reusable skills represents a fundamental upgrade: **from chat interaction to system design**. Skills are composable, </w:t>
      </w:r>
      <w:proofErr w:type="spellStart"/>
      <w:r w:rsidRPr="007B5F11">
        <w:rPr>
          <w:rFonts w:ascii="Courier New" w:hAnsi="Courier New" w:cs="Courier New"/>
          <w:lang w:val="en-US"/>
        </w:rPr>
        <w:t>versionable</w:t>
      </w:r>
      <w:proofErr w:type="spellEnd"/>
      <w:r w:rsidRPr="007B5F11">
        <w:rPr>
          <w:rFonts w:ascii="Courier New" w:hAnsi="Courier New" w:cs="Courier New"/>
          <w:lang w:val="en-US"/>
        </w:rPr>
        <w:t xml:space="preserve"> workflow components — not one-off prompts.</w:t>
      </w:r>
    </w:p>
    <w:p w14:paraId="5CB2685C" w14:textId="77777777" w:rsidR="00107A6F" w:rsidRPr="007B5F11" w:rsidRDefault="00107A6F" w:rsidP="00107A6F">
      <w:pPr>
        <w:pStyle w:val="Vaintekstin"/>
        <w:rPr>
          <w:rFonts w:ascii="Courier New" w:hAnsi="Courier New" w:cs="Courier New"/>
          <w:lang w:val="en-US"/>
        </w:rPr>
      </w:pPr>
    </w:p>
    <w:p w14:paraId="435A6B1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By March 2026, DWS6 implements 21 production skills across four categories in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/commands/` and `skills/`:</w:t>
      </w:r>
    </w:p>
    <w:p w14:paraId="7ECBFB44" w14:textId="77777777" w:rsidR="00107A6F" w:rsidRPr="007B5F11" w:rsidRDefault="00107A6F" w:rsidP="00107A6F">
      <w:pPr>
        <w:pStyle w:val="Vaintekstin"/>
        <w:rPr>
          <w:rFonts w:ascii="Courier New" w:hAnsi="Courier New" w:cs="Courier New"/>
          <w:lang w:val="en-US"/>
        </w:rPr>
      </w:pPr>
    </w:p>
    <w:p w14:paraId="727367B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**Slash Commands (17 skills):**</w:t>
      </w:r>
    </w:p>
    <w:p w14:paraId="505E0B94" w14:textId="77777777" w:rsidR="00107A6F" w:rsidRPr="007B5F11" w:rsidRDefault="00107A6F" w:rsidP="00107A6F">
      <w:pPr>
        <w:pStyle w:val="Vaintekstin"/>
        <w:rPr>
          <w:rFonts w:ascii="Courier New" w:hAnsi="Courier New" w:cs="Courier New"/>
          <w:lang w:val="en-US"/>
        </w:rPr>
      </w:pPr>
    </w:p>
    <w:p w14:paraId="42EF069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Category | Skills | Domain |</w:t>
      </w:r>
    </w:p>
    <w:p w14:paraId="66DD39F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50062B9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roofErr w:type="spellStart"/>
      <w:r w:rsidRPr="007B5F11">
        <w:rPr>
          <w:rFonts w:ascii="Courier New" w:hAnsi="Courier New" w:cs="Courier New"/>
          <w:lang w:val="en-US"/>
        </w:rPr>
        <w:t>gstack</w:t>
      </w:r>
      <w:proofErr w:type="spellEnd"/>
      <w:r w:rsidRPr="007B5F11">
        <w:rPr>
          <w:rFonts w:ascii="Courier New" w:hAnsi="Courier New" w:cs="Courier New"/>
          <w:lang w:val="en-US"/>
        </w:rPr>
        <w:t xml:space="preserve"> workflow | `/plan-</w:t>
      </w:r>
      <w:proofErr w:type="spellStart"/>
      <w:r w:rsidRPr="007B5F11">
        <w:rPr>
          <w:rFonts w:ascii="Courier New" w:hAnsi="Courier New" w:cs="Courier New"/>
          <w:lang w:val="en-US"/>
        </w:rPr>
        <w:t>ceo</w:t>
      </w:r>
      <w:proofErr w:type="spellEnd"/>
      <w:r w:rsidRPr="007B5F11">
        <w:rPr>
          <w:rFonts w:ascii="Courier New" w:hAnsi="Courier New" w:cs="Courier New"/>
          <w:lang w:val="en-US"/>
        </w:rPr>
        <w:t>-review`, `/plan-</w:t>
      </w:r>
      <w:proofErr w:type="spellStart"/>
      <w:r w:rsidRPr="007B5F11">
        <w:rPr>
          <w:rFonts w:ascii="Courier New" w:hAnsi="Courier New" w:cs="Courier New"/>
          <w:lang w:val="en-US"/>
        </w:rPr>
        <w:t>eng</w:t>
      </w:r>
      <w:proofErr w:type="spellEnd"/>
      <w:r w:rsidRPr="007B5F11">
        <w:rPr>
          <w:rFonts w:ascii="Courier New" w:hAnsi="Courier New" w:cs="Courier New"/>
          <w:lang w:val="en-US"/>
        </w:rPr>
        <w:t>-review`, `/review`, `/ship`, `/browse`, `/retro` | Development lifecycle (Garry Tan methodology) |</w:t>
      </w:r>
    </w:p>
    <w:p w14:paraId="17C274A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 compliance | `/compliance-check`, `/carbon-analysis`, `/sovereignty-assess`, `/site-safety` | ETS, CBAM, CSRD, EN 15978, EN 13001, CLOUD Act |</w:t>
      </w:r>
    </w:p>
    <w:p w14:paraId="1A01103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 control | `/discover-agents`, `/agent-run`, `/workflow` | Multi-agent orchestration (14+ agents) |</w:t>
      </w:r>
    </w:p>
    <w:p w14:paraId="35D8E68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Operations | `/flow-status`, `/email`, `/remote-control` | Git state, SES email, edge device control |</w:t>
      </w:r>
    </w:p>
    <w:p w14:paraId="5D0F9D6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Code quality | `/simplify`, `/designer` | Code review, Figma-to-code bridge |</w:t>
      </w:r>
    </w:p>
    <w:p w14:paraId="3B158D1F" w14:textId="77777777" w:rsidR="00107A6F" w:rsidRPr="007B5F11" w:rsidRDefault="00107A6F" w:rsidP="00107A6F">
      <w:pPr>
        <w:pStyle w:val="Vaintekstin"/>
        <w:rPr>
          <w:rFonts w:ascii="Courier New" w:hAnsi="Courier New" w:cs="Courier New"/>
          <w:lang w:val="en-US"/>
        </w:rPr>
      </w:pPr>
    </w:p>
    <w:p w14:paraId="44D3B3E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**Discipline Skills (4 hard gates in `skills/*/SKILL.md`):**</w:t>
      </w:r>
    </w:p>
    <w:p w14:paraId="08A9965D" w14:textId="77777777" w:rsidR="00107A6F" w:rsidRPr="007B5F11" w:rsidRDefault="00107A6F" w:rsidP="00107A6F">
      <w:pPr>
        <w:pStyle w:val="Vaintekstin"/>
        <w:rPr>
          <w:rFonts w:ascii="Courier New" w:hAnsi="Courier New" w:cs="Courier New"/>
          <w:lang w:val="en-US"/>
        </w:rPr>
      </w:pPr>
    </w:p>
    <w:p w14:paraId="6CFA216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Skill | Gate Behavior | Enforcement |</w:t>
      </w:r>
    </w:p>
    <w:p w14:paraId="52E098C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0D50F54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`verification-gate` | Blocks completion claims without fresh test evidence | Exit code 2 (BLOCK) |</w:t>
      </w:r>
    </w:p>
    <w:p w14:paraId="75DDDA5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`design-first` | Blocks implementation of 3+ file changes without approved design | Exit code 2 (BLOCK) |</w:t>
      </w:r>
    </w:p>
    <w:p w14:paraId="5B0D1A2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`dual-folder-sync` | Blocks commits that change root folders without landing-pages sync | Exit code 2 (BLOCK) |</w:t>
      </w:r>
    </w:p>
    <w:p w14:paraId="20B079E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`last30days` | Research agent for Reddit/X/Web content from last 30 days | Agent-style (non-blocking) |</w:t>
      </w:r>
    </w:p>
    <w:p w14:paraId="2D4217F8" w14:textId="77777777" w:rsidR="00107A6F" w:rsidRPr="007B5F11" w:rsidRDefault="00107A6F" w:rsidP="00107A6F">
      <w:pPr>
        <w:pStyle w:val="Vaintekstin"/>
        <w:rPr>
          <w:rFonts w:ascii="Courier New" w:hAnsi="Courier New" w:cs="Courier New"/>
          <w:lang w:val="en-US"/>
        </w:rPr>
      </w:pPr>
    </w:p>
    <w:p w14:paraId="5B9E58A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**Subagents (4 specialized agents in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/agents/`):**</w:t>
      </w:r>
    </w:p>
    <w:p w14:paraId="64BB535C" w14:textId="77777777" w:rsidR="00107A6F" w:rsidRPr="007B5F11" w:rsidRDefault="00107A6F" w:rsidP="00107A6F">
      <w:pPr>
        <w:pStyle w:val="Vaintekstin"/>
        <w:rPr>
          <w:rFonts w:ascii="Courier New" w:hAnsi="Courier New" w:cs="Courier New"/>
          <w:lang w:val="en-US"/>
        </w:rPr>
      </w:pPr>
    </w:p>
    <w:p w14:paraId="0179CAB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 | Role | Isolation Property |</w:t>
      </w:r>
    </w:p>
    <w:p w14:paraId="38627D3D"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356B4DD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roofErr w:type="spellStart"/>
      <w:r w:rsidRPr="007B5F11">
        <w:rPr>
          <w:rFonts w:ascii="Courier New" w:hAnsi="Courier New" w:cs="Courier New"/>
          <w:lang w:val="en-US"/>
        </w:rPr>
        <w:t>mcp</w:t>
      </w:r>
      <w:proofErr w:type="spellEnd"/>
      <w:r w:rsidRPr="007B5F11">
        <w:rPr>
          <w:rFonts w:ascii="Courier New" w:hAnsi="Courier New" w:cs="Courier New"/>
          <w:lang w:val="en-US"/>
        </w:rPr>
        <w:t>-expert` | MCP server configuration specialist | Protects main context from protocol details |</w:t>
      </w:r>
    </w:p>
    <w:p w14:paraId="7095739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`code-reviewer` | Staff Engineer bug finder (logic, security, data integrity) | Reviews without executing changes |</w:t>
      </w:r>
    </w:p>
    <w:p w14:paraId="30803CD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`security-reviewer` | OWASP Top 10 + DWS Security Standard auditor | Scans without modifying code |</w:t>
      </w:r>
    </w:p>
    <w:p w14:paraId="42AA43E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`architect` | Minimal design planner, anti-overengineering enforcer | Returns structured plan only |</w:t>
      </w:r>
    </w:p>
    <w:p w14:paraId="18FB687C" w14:textId="77777777" w:rsidR="00107A6F" w:rsidRPr="007B5F11" w:rsidRDefault="00107A6F" w:rsidP="00107A6F">
      <w:pPr>
        <w:pStyle w:val="Vaintekstin"/>
        <w:rPr>
          <w:rFonts w:ascii="Courier New" w:hAnsi="Courier New" w:cs="Courier New"/>
          <w:lang w:val="en-US"/>
        </w:rPr>
      </w:pPr>
    </w:p>
    <w:p w14:paraId="7FE40AA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Each skill encapsulates input validation, agent execution, and structured output formatting. The discipline skills represent a novel contribution: **blocking gates** that enforce process discipline structurally rather than behaviorally. Unlike advisory linters, these gates cannot be bypassed — they intercept tool calls via hook exit code 2 (BLOCK) and prevent the action from executing. This directly implements the **Build for Agents** principle: if a capability cannot be invoked as `</w:t>
      </w:r>
      <w:proofErr w:type="spellStart"/>
      <w:r w:rsidRPr="007B5F11">
        <w:rPr>
          <w:rFonts w:ascii="Courier New" w:hAnsi="Courier New" w:cs="Courier New"/>
          <w:lang w:val="en-US"/>
        </w:rPr>
        <w:t>dws</w:t>
      </w:r>
      <w:proofErr w:type="spellEnd"/>
      <w:r w:rsidRPr="007B5F11">
        <w:rPr>
          <w:rFonts w:ascii="Courier New" w:hAnsi="Courier New" w:cs="Courier New"/>
          <w:lang w:val="en-US"/>
        </w:rPr>
        <w:t xml:space="preserve"> &lt;command&gt;`, it is not shipped.</w:t>
      </w:r>
    </w:p>
    <w:p w14:paraId="6A7A8070" w14:textId="77777777" w:rsidR="00107A6F" w:rsidRPr="007B5F11" w:rsidRDefault="00107A6F" w:rsidP="00107A6F">
      <w:pPr>
        <w:pStyle w:val="Vaintekstin"/>
        <w:rPr>
          <w:rFonts w:ascii="Courier New" w:hAnsi="Courier New" w:cs="Courier New"/>
          <w:lang w:val="en-US"/>
        </w:rPr>
      </w:pPr>
    </w:p>
    <w:p w14:paraId="789E309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10.13.4 Hooks for Automated Workflow Validation</w:t>
      </w:r>
    </w:p>
    <w:p w14:paraId="67BBCE66" w14:textId="77777777" w:rsidR="00107A6F" w:rsidRPr="007B5F11" w:rsidRDefault="00107A6F" w:rsidP="00107A6F">
      <w:pPr>
        <w:pStyle w:val="Vaintekstin"/>
        <w:rPr>
          <w:rFonts w:ascii="Courier New" w:hAnsi="Courier New" w:cs="Courier New"/>
          <w:lang w:val="en-US"/>
        </w:rPr>
      </w:pPr>
    </w:p>
    <w:p w14:paraId="2AEA177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Hooks are the enforcement layer of AI workflow engineering — and the most underutilized pattern in current practice. Where skills define reusable capabilities, hooks enforce quality constraints automatically and non-</w:t>
      </w:r>
      <w:proofErr w:type="spellStart"/>
      <w:r w:rsidRPr="007B5F11">
        <w:rPr>
          <w:rFonts w:ascii="Courier New" w:hAnsi="Courier New" w:cs="Courier New"/>
          <w:lang w:val="en-US"/>
        </w:rPr>
        <w:t>negotiably</w:t>
      </w:r>
      <w:proofErr w:type="spellEnd"/>
      <w:r w:rsidRPr="007B5F11">
        <w:rPr>
          <w:rFonts w:ascii="Courier New" w:hAnsi="Courier New" w:cs="Courier New"/>
          <w:lang w:val="en-US"/>
        </w:rPr>
        <w:t>.</w:t>
      </w:r>
    </w:p>
    <w:p w14:paraId="71930618" w14:textId="77777777" w:rsidR="00107A6F" w:rsidRPr="007B5F11" w:rsidRDefault="00107A6F" w:rsidP="00107A6F">
      <w:pPr>
        <w:pStyle w:val="Vaintekstin"/>
        <w:rPr>
          <w:rFonts w:ascii="Courier New" w:hAnsi="Courier New" w:cs="Courier New"/>
          <w:lang w:val="en-US"/>
        </w:rPr>
      </w:pPr>
    </w:p>
    <w:p w14:paraId="305DCD1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DWS6 implements hooks at two levels:</w:t>
      </w:r>
    </w:p>
    <w:p w14:paraId="1990D2E1" w14:textId="77777777" w:rsidR="00107A6F" w:rsidRPr="007B5F11" w:rsidRDefault="00107A6F" w:rsidP="00107A6F">
      <w:pPr>
        <w:pStyle w:val="Vaintekstin"/>
        <w:rPr>
          <w:rFonts w:ascii="Courier New" w:hAnsi="Courier New" w:cs="Courier New"/>
          <w:lang w:val="en-US"/>
        </w:rPr>
      </w:pPr>
    </w:p>
    <w:p w14:paraId="63F6C31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**Claude Code hooks**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/hooks/`):</w:t>
      </w:r>
    </w:p>
    <w:p w14:paraId="0CA698B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Tool output transformation — normalize agent JSON responses to consistent schema</w:t>
      </w:r>
    </w:p>
    <w:p w14:paraId="6E3DF5D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Structured output verification — ensure all CLI commands produce valid JSON</w:t>
      </w:r>
    </w:p>
    <w:p w14:paraId="5A0CB32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Session start validation — verify environment readiness before agent work begins</w:t>
      </w:r>
    </w:p>
    <w:p w14:paraId="344304F1" w14:textId="77777777" w:rsidR="00107A6F" w:rsidRPr="007B5F11" w:rsidRDefault="00107A6F" w:rsidP="00107A6F">
      <w:pPr>
        <w:pStyle w:val="Vaintekstin"/>
        <w:rPr>
          <w:rFonts w:ascii="Courier New" w:hAnsi="Courier New" w:cs="Courier New"/>
          <w:lang w:val="en-US"/>
        </w:rPr>
      </w:pPr>
    </w:p>
    <w:p w14:paraId="0A21567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**Git hooks** (`.</w:t>
      </w:r>
      <w:proofErr w:type="spellStart"/>
      <w:r w:rsidRPr="007B5F11">
        <w:rPr>
          <w:rFonts w:ascii="Courier New" w:hAnsi="Courier New" w:cs="Courier New"/>
          <w:lang w:val="en-US"/>
        </w:rPr>
        <w:t>githooks</w:t>
      </w:r>
      <w:proofErr w:type="spellEnd"/>
      <w:r w:rsidRPr="007B5F11">
        <w:rPr>
          <w:rFonts w:ascii="Courier New" w:hAnsi="Courier New" w:cs="Courier New"/>
          <w:lang w:val="en-US"/>
        </w:rPr>
        <w:t>/`):</w:t>
      </w:r>
    </w:p>
    <w:p w14:paraId="3BFFB11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Branch name enforcement —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 xml:space="preserve">/&lt;feature&gt;-&lt;id&gt;` naming convention before </w:t>
      </w:r>
      <w:proofErr w:type="gramStart"/>
      <w:r w:rsidRPr="007B5F11">
        <w:rPr>
          <w:rFonts w:ascii="Courier New" w:hAnsi="Courier New" w:cs="Courier New"/>
          <w:lang w:val="en-US"/>
        </w:rPr>
        <w:t>commit</w:t>
      </w:r>
      <w:proofErr w:type="gramEnd"/>
    </w:p>
    <w:p w14:paraId="5B394AE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Pre-commit security checks — detect hardcoded secrets, unsafe exec() patterns</w:t>
      </w:r>
    </w:p>
    <w:p w14:paraId="3FFB0BFB" w14:textId="77777777" w:rsidR="00107A6F" w:rsidRPr="007B5F11" w:rsidRDefault="00107A6F" w:rsidP="00107A6F">
      <w:pPr>
        <w:pStyle w:val="Vaintekstin"/>
        <w:rPr>
          <w:rFonts w:ascii="Courier New" w:hAnsi="Courier New" w:cs="Courier New"/>
          <w:lang w:val="en-US"/>
        </w:rPr>
      </w:pPr>
    </w:p>
    <w:p w14:paraId="1D077F6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critical property of hooks is **non-</w:t>
      </w:r>
      <w:proofErr w:type="gramStart"/>
      <w:r w:rsidRPr="007B5F11">
        <w:rPr>
          <w:rFonts w:ascii="Courier New" w:hAnsi="Courier New" w:cs="Courier New"/>
          <w:lang w:val="en-US"/>
        </w:rPr>
        <w:t>negotiability**</w:t>
      </w:r>
      <w:proofErr w:type="gramEnd"/>
      <w:r w:rsidRPr="007B5F11">
        <w:rPr>
          <w:rFonts w:ascii="Courier New" w:hAnsi="Courier New" w:cs="Courier New"/>
          <w:lang w:val="en-US"/>
        </w:rPr>
        <w:t xml:space="preserve">: unlike CLAUDE.md guidance (which an agent may follow imperfectly), hooks intercept tool calls and either transform or block them. This is essential for production AI workflows where manual review is not </w:t>
      </w:r>
      <w:proofErr w:type="gramStart"/>
      <w:r w:rsidRPr="007B5F11">
        <w:rPr>
          <w:rFonts w:ascii="Courier New" w:hAnsi="Courier New" w:cs="Courier New"/>
          <w:lang w:val="en-US"/>
        </w:rPr>
        <w:t>scalable</w:t>
      </w:r>
      <w:proofErr w:type="gramEnd"/>
      <w:r w:rsidRPr="007B5F11">
        <w:rPr>
          <w:rFonts w:ascii="Courier New" w:hAnsi="Courier New" w:cs="Courier New"/>
          <w:lang w:val="en-US"/>
        </w:rPr>
        <w:t xml:space="preserve"> and quality guarantees must be structural, not behavioral.</w:t>
      </w:r>
    </w:p>
    <w:p w14:paraId="43AEE5B0" w14:textId="77777777" w:rsidR="00107A6F" w:rsidRPr="007B5F11" w:rsidRDefault="00107A6F" w:rsidP="00107A6F">
      <w:pPr>
        <w:pStyle w:val="Vaintekstin"/>
        <w:rPr>
          <w:rFonts w:ascii="Courier New" w:hAnsi="Courier New" w:cs="Courier New"/>
          <w:lang w:val="en-US"/>
        </w:rPr>
      </w:pPr>
    </w:p>
    <w:p w14:paraId="27AE59E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10.13.5 Subagents and Parallel Execution</w:t>
      </w:r>
    </w:p>
    <w:p w14:paraId="66BC6310" w14:textId="77777777" w:rsidR="00107A6F" w:rsidRPr="007B5F11" w:rsidRDefault="00107A6F" w:rsidP="00107A6F">
      <w:pPr>
        <w:pStyle w:val="Vaintekstin"/>
        <w:rPr>
          <w:rFonts w:ascii="Courier New" w:hAnsi="Courier New" w:cs="Courier New"/>
          <w:lang w:val="en-US"/>
        </w:rPr>
      </w:pPr>
    </w:p>
    <w:p w14:paraId="64313CB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DWS6 architecture employs specialized subagents for distinct task classes, extending the multi-agent orchestration principle from Firehorse production workflows into the development workflow itself:</w:t>
      </w:r>
    </w:p>
    <w:p w14:paraId="4FF34BDD" w14:textId="77777777" w:rsidR="00107A6F" w:rsidRPr="007B5F11" w:rsidRDefault="00107A6F" w:rsidP="00107A6F">
      <w:pPr>
        <w:pStyle w:val="Vaintekstin"/>
        <w:rPr>
          <w:rFonts w:ascii="Courier New" w:hAnsi="Courier New" w:cs="Courier New"/>
          <w:lang w:val="en-US"/>
        </w:rPr>
      </w:pPr>
    </w:p>
    <w:p w14:paraId="43B2422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Subagent Type | Role | Isolation Property |</w:t>
      </w:r>
    </w:p>
    <w:p w14:paraId="28A0254A"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22C342E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**Explore** | Codebase search, file pattern matching | Protects main context from large result sets |</w:t>
      </w:r>
    </w:p>
    <w:p w14:paraId="37EB5D0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**Plan** | Architecture design, trade-off analysis | Returns structured plan without executing changes |</w:t>
      </w:r>
    </w:p>
    <w:p w14:paraId="5B5CDB1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**General-purpose** | Multi-step research, document analysis | Full tool access for complex investigation |</w:t>
      </w:r>
    </w:p>
    <w:p w14:paraId="144CE8E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**Background** | Independent parallel tasks | Non-blocking; notifies on completion |</w:t>
      </w:r>
    </w:p>
    <w:p w14:paraId="658EC113" w14:textId="77777777" w:rsidR="00107A6F" w:rsidRPr="007B5F11" w:rsidRDefault="00107A6F" w:rsidP="00107A6F">
      <w:pPr>
        <w:pStyle w:val="Vaintekstin"/>
        <w:rPr>
          <w:rFonts w:ascii="Courier New" w:hAnsi="Courier New" w:cs="Courier New"/>
          <w:lang w:val="en-US"/>
        </w:rPr>
      </w:pPr>
    </w:p>
    <w:p w14:paraId="3091DEB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isolation property is critical at scale: subagents prevent context window exhaustion on large codebases while enabling parallel execution of independent tasks. The Firehorse production orchestration (Temporal.io + event bus, Section 10.7) extends this same pattern to customer-facing agent workflows.</w:t>
      </w:r>
    </w:p>
    <w:p w14:paraId="671A63D4" w14:textId="77777777" w:rsidR="00107A6F" w:rsidRPr="007B5F11" w:rsidRDefault="00107A6F" w:rsidP="00107A6F">
      <w:pPr>
        <w:pStyle w:val="Vaintekstin"/>
        <w:rPr>
          <w:rFonts w:ascii="Courier New" w:hAnsi="Courier New" w:cs="Courier New"/>
          <w:lang w:val="en-US"/>
        </w:rPr>
      </w:pPr>
    </w:p>
    <w:p w14:paraId="7A74A92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10.13.6 Implications for the Solution Factory Model</w:t>
      </w:r>
    </w:p>
    <w:p w14:paraId="688B62DD" w14:textId="77777777" w:rsidR="00107A6F" w:rsidRPr="007B5F11" w:rsidRDefault="00107A6F" w:rsidP="00107A6F">
      <w:pPr>
        <w:pStyle w:val="Vaintekstin"/>
        <w:rPr>
          <w:rFonts w:ascii="Courier New" w:hAnsi="Courier New" w:cs="Courier New"/>
          <w:lang w:val="en-US"/>
        </w:rPr>
      </w:pPr>
    </w:p>
    <w:p w14:paraId="465C9C9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This engineering structure validates and extends the Solution Factory model (Section 5) with a concrete implementation layer that maps directly to the Brain-Memory-Body-Hands architecture:</w:t>
      </w:r>
    </w:p>
    <w:p w14:paraId="69F11530" w14:textId="77777777" w:rsidR="00107A6F" w:rsidRPr="007B5F11" w:rsidRDefault="00107A6F" w:rsidP="00107A6F">
      <w:pPr>
        <w:pStyle w:val="Vaintekstin"/>
        <w:rPr>
          <w:rFonts w:ascii="Courier New" w:hAnsi="Courier New" w:cs="Courier New"/>
          <w:lang w:val="en-US"/>
        </w:rPr>
      </w:pPr>
    </w:p>
    <w:p w14:paraId="60C6D0B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Solution Factory Layer | Claude Code Implementation | Architecture Layer |</w:t>
      </w:r>
    </w:p>
    <w:p w14:paraId="4640F29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44A8427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Knowledge persistence | CLAUDE.md + VERSION AND AGENT HISTORY | Memory |</w:t>
      </w:r>
    </w:p>
    <w:p w14:paraId="060B538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 coordination | Subagents + shared CLAUDE.md context | Brain |</w:t>
      </w:r>
    </w:p>
    <w:p w14:paraId="7B9062F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Reusable capabilities | Skills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/commands/`) | Body |</w:t>
      </w:r>
    </w:p>
    <w:p w14:paraId="6D329B4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Quality enforcement | Hooks (`.</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/hooks/`, `.</w:t>
      </w:r>
      <w:proofErr w:type="spellStart"/>
      <w:r w:rsidRPr="007B5F11">
        <w:rPr>
          <w:rFonts w:ascii="Courier New" w:hAnsi="Courier New" w:cs="Courier New"/>
          <w:lang w:val="en-US"/>
        </w:rPr>
        <w:t>githooks</w:t>
      </w:r>
      <w:proofErr w:type="spellEnd"/>
      <w:r w:rsidRPr="007B5F11">
        <w:rPr>
          <w:rFonts w:ascii="Courier New" w:hAnsi="Courier New" w:cs="Courier New"/>
          <w:lang w:val="en-US"/>
        </w:rPr>
        <w:t>/`) | Hands |</w:t>
      </w:r>
    </w:p>
    <w:p w14:paraId="497B563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Parallel execution | Background agents + Temporal.io | Brain |</w:t>
      </w:r>
    </w:p>
    <w:p w14:paraId="1BA880F0" w14:textId="77777777" w:rsidR="00107A6F" w:rsidRPr="007B5F11" w:rsidRDefault="00107A6F" w:rsidP="00107A6F">
      <w:pPr>
        <w:pStyle w:val="Vaintekstin"/>
        <w:rPr>
          <w:rFonts w:ascii="Courier New" w:hAnsi="Courier New" w:cs="Courier New"/>
          <w:lang w:val="en-US"/>
        </w:rPr>
      </w:pPr>
    </w:p>
    <w:p w14:paraId="2A6726B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**Key research finding:** treating AI workflows as first-class engineering components — with the same modularity, testability, and separation of concerns applied to production software — is the distinguishing factor between AI experiments and AI products. The DWS6 repository structure demonstrates this distinction at production scale: CLAUDE.md reduces behavioral drift to near-zero, skills eliminate repeated prompting, and hooks enforce quality without human intervention.</w:t>
      </w:r>
    </w:p>
    <w:p w14:paraId="52443448" w14:textId="77777777" w:rsidR="00107A6F" w:rsidRPr="007B5F11" w:rsidRDefault="00107A6F" w:rsidP="00107A6F">
      <w:pPr>
        <w:pStyle w:val="Vaintekstin"/>
        <w:rPr>
          <w:rFonts w:ascii="Courier New" w:hAnsi="Courier New" w:cs="Courier New"/>
          <w:lang w:val="en-US"/>
        </w:rPr>
      </w:pPr>
    </w:p>
    <w:p w14:paraId="1D96A22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This aligns with the broader principle documented throughout this thesis: the Firehorse Operations Model succeeds not because it uses AI, but because it engineers AI into a disciplined system.</w:t>
      </w:r>
    </w:p>
    <w:p w14:paraId="36D7462D" w14:textId="77777777" w:rsidR="00107A6F" w:rsidRPr="007B5F11" w:rsidRDefault="00107A6F" w:rsidP="00107A6F">
      <w:pPr>
        <w:pStyle w:val="Vaintekstin"/>
        <w:rPr>
          <w:rFonts w:ascii="Courier New" w:hAnsi="Courier New" w:cs="Courier New"/>
          <w:lang w:val="en-US"/>
        </w:rPr>
      </w:pPr>
    </w:p>
    <w:p w14:paraId="7BABF2E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10.13.7 Competitive Analysis: Domain-Specific vs Generic AI Harness</w:t>
      </w:r>
    </w:p>
    <w:p w14:paraId="0E937259" w14:textId="77777777" w:rsidR="00107A6F" w:rsidRPr="007B5F11" w:rsidRDefault="00107A6F" w:rsidP="00107A6F">
      <w:pPr>
        <w:pStyle w:val="Vaintekstin"/>
        <w:rPr>
          <w:rFonts w:ascii="Courier New" w:hAnsi="Courier New" w:cs="Courier New"/>
          <w:lang w:val="en-US"/>
        </w:rPr>
      </w:pPr>
    </w:p>
    <w:p w14:paraId="49968AB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A March 2026 benchmarking study compared the DWS6 harness architecture against **everything-</w:t>
      </w:r>
      <w:proofErr w:type="spellStart"/>
      <w:r w:rsidRPr="007B5F11">
        <w:rPr>
          <w:rFonts w:ascii="Courier New" w:hAnsi="Courier New" w:cs="Courier New"/>
          <w:lang w:val="en-US"/>
        </w:rPr>
        <w:t>claude</w:t>
      </w:r>
      <w:proofErr w:type="spellEnd"/>
      <w:r w:rsidRPr="007B5F11">
        <w:rPr>
          <w:rFonts w:ascii="Courier New" w:hAnsi="Courier New" w:cs="Courier New"/>
          <w:lang w:val="en-US"/>
        </w:rPr>
        <w:t>-code (ECC)</w:t>
      </w:r>
      <w:proofErr w:type="gramStart"/>
      <w:r w:rsidRPr="007B5F11">
        <w:rPr>
          <w:rFonts w:ascii="Courier New" w:hAnsi="Courier New" w:cs="Courier New"/>
          <w:lang w:val="en-US"/>
        </w:rPr>
        <w:t>** —</w:t>
      </w:r>
      <w:proofErr w:type="gramEnd"/>
      <w:r w:rsidRPr="007B5F11">
        <w:rPr>
          <w:rFonts w:ascii="Courier New" w:hAnsi="Courier New" w:cs="Courier New"/>
          <w:lang w:val="en-US"/>
        </w:rPr>
        <w:t xml:space="preserve"> a 120,000-star MIT-licensed framework providing 136 skills, 30 subagents, 60 slash commands, 34 rule files, and 14 MCP server templates. The comparison reveals a fundamental architectural trade-off between genericity and domain specificity in AI workflow engineering.</w:t>
      </w:r>
    </w:p>
    <w:p w14:paraId="2F55364C" w14:textId="77777777" w:rsidR="00107A6F" w:rsidRPr="007B5F11" w:rsidRDefault="00107A6F" w:rsidP="00107A6F">
      <w:pPr>
        <w:pStyle w:val="Vaintekstin"/>
        <w:rPr>
          <w:rFonts w:ascii="Courier New" w:hAnsi="Courier New" w:cs="Courier New"/>
          <w:lang w:val="en-US"/>
        </w:rPr>
      </w:pPr>
    </w:p>
    <w:p w14:paraId="7310DFF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**ECC Architecture (Generic):**</w:t>
      </w:r>
    </w:p>
    <w:p w14:paraId="696C14B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ECC answers the question: "How do I use Claude Code effectively for any project?" It provides language-specific agents (TypeScript, Python, Go, Java, Rust, C++, Swift, PHP), cross-IDE adapters (Cursor, VS Code, Codex, </w:t>
      </w:r>
      <w:proofErr w:type="spellStart"/>
      <w:r w:rsidRPr="007B5F11">
        <w:rPr>
          <w:rFonts w:ascii="Courier New" w:hAnsi="Courier New" w:cs="Courier New"/>
          <w:lang w:val="en-US"/>
        </w:rPr>
        <w:t>OpenCode</w:t>
      </w:r>
      <w:proofErr w:type="spellEnd"/>
      <w:r w:rsidRPr="007B5F11">
        <w:rPr>
          <w:rFonts w:ascii="Courier New" w:hAnsi="Courier New" w:cs="Courier New"/>
          <w:lang w:val="en-US"/>
        </w:rPr>
        <w:t>), PM2-based lifecycle management, SQLite session persistence, and a 997-test validation suite. Installation is modular via profiles.</w:t>
      </w:r>
    </w:p>
    <w:p w14:paraId="726292C1" w14:textId="77777777" w:rsidR="00107A6F" w:rsidRPr="007B5F11" w:rsidRDefault="00107A6F" w:rsidP="00107A6F">
      <w:pPr>
        <w:pStyle w:val="Vaintekstin"/>
        <w:rPr>
          <w:rFonts w:ascii="Courier New" w:hAnsi="Courier New" w:cs="Courier New"/>
          <w:lang w:val="en-US"/>
        </w:rPr>
      </w:pPr>
    </w:p>
    <w:p w14:paraId="4AA4E8C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**DWS6 Architecture (Domain-Specific):**</w:t>
      </w:r>
    </w:p>
    <w:p w14:paraId="33820AA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DWS6 answers a different question: "How do I run enterprise industrial AI agents safely in the EU?" The 21 skills encode regulated domain knowledge — EU ETS emission factors, CBAM import thresholds, CSRD disclosure requirements, EN 15978 lifecycle stages, EN 13001 crane safety standards — that no generic framework provides. This domain knowledge is the product's moat.</w:t>
      </w:r>
    </w:p>
    <w:p w14:paraId="1EDFA101" w14:textId="77777777" w:rsidR="00107A6F" w:rsidRPr="007B5F11" w:rsidRDefault="00107A6F" w:rsidP="00107A6F">
      <w:pPr>
        <w:pStyle w:val="Vaintekstin"/>
        <w:rPr>
          <w:rFonts w:ascii="Courier New" w:hAnsi="Courier New" w:cs="Courier New"/>
          <w:lang w:val="en-US"/>
        </w:rPr>
      </w:pPr>
    </w:p>
    <w:p w14:paraId="0430724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**Six competitive differentiators identified:**</w:t>
      </w:r>
    </w:p>
    <w:p w14:paraId="519C5871" w14:textId="77777777" w:rsidR="00107A6F" w:rsidRPr="007B5F11" w:rsidRDefault="00107A6F" w:rsidP="00107A6F">
      <w:pPr>
        <w:pStyle w:val="Vaintekstin"/>
        <w:rPr>
          <w:rFonts w:ascii="Courier New" w:hAnsi="Courier New" w:cs="Courier New"/>
          <w:lang w:val="en-US"/>
        </w:rPr>
      </w:pPr>
    </w:p>
    <w:p w14:paraId="75F9DAA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DWS6 Advantage | ECC Equivalent | Research Significance |</w:t>
      </w:r>
    </w:p>
    <w:p w14:paraId="0D46900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70F9E6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 | **Domain-specific skills** encoding EU regulation | Generic language/framework skills | Domain knowledge as competitive moat — not replicable by skill count |</w:t>
      </w:r>
    </w:p>
    <w:p w14:paraId="5D3DA58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 | **Six-layer information architecture** (L0-L6) controlling context injection | Operates at L2-L3 only | Deeper control over agent behavior at every layer |</w:t>
      </w:r>
    </w:p>
    <w:p w14:paraId="2104BF8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 | **Hard gates** (verification-gate, design-first, dual-folder-sync) | Advisory-only skills | Structural enforcement vs behavioral suggestion |</w:t>
      </w:r>
    </w:p>
    <w:p w14:paraId="4E35804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 | **Trust boundary zones** (GREEN/YELLOW/RED) with action classification | Secret scanning only | Risk-proportionate automation — not binary allow/deny |</w:t>
      </w:r>
    </w:p>
    <w:p w14:paraId="7588026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 | **</w:t>
      </w:r>
      <w:proofErr w:type="spellStart"/>
      <w:r w:rsidRPr="007B5F11">
        <w:rPr>
          <w:rFonts w:ascii="Courier New" w:hAnsi="Courier New" w:cs="Courier New"/>
          <w:lang w:val="en-US"/>
        </w:rPr>
        <w:t>gstack</w:t>
      </w:r>
      <w:proofErr w:type="spellEnd"/>
      <w:r w:rsidRPr="007B5F11">
        <w:rPr>
          <w:rFonts w:ascii="Courier New" w:hAnsi="Courier New" w:cs="Courier New"/>
          <w:lang w:val="en-US"/>
        </w:rPr>
        <w:t xml:space="preserve"> workflow** with enforced role separation | Independent </w:t>
      </w:r>
      <w:proofErr w:type="spellStart"/>
      <w:r w:rsidRPr="007B5F11">
        <w:rPr>
          <w:rFonts w:ascii="Courier New" w:hAnsi="Courier New" w:cs="Courier New"/>
          <w:lang w:val="en-US"/>
        </w:rPr>
        <w:t>unorchestrated</w:t>
      </w:r>
      <w:proofErr w:type="spellEnd"/>
      <w:r w:rsidRPr="007B5F11">
        <w:rPr>
          <w:rFonts w:ascii="Courier New" w:hAnsi="Courier New" w:cs="Courier New"/>
          <w:lang w:val="en-US"/>
        </w:rPr>
        <w:t xml:space="preserve"> skills | Cognitive mode switching prevents tunnel vision |</w:t>
      </w:r>
    </w:p>
    <w:p w14:paraId="7DD03F7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 | **Agent-first product rule** (5-gate shipping checklist) | Developer convenience tools | Skills as product interfaces, not developer tooling |</w:t>
      </w:r>
    </w:p>
    <w:p w14:paraId="391FBEBA" w14:textId="77777777" w:rsidR="00107A6F" w:rsidRPr="007B5F11" w:rsidRDefault="00107A6F" w:rsidP="00107A6F">
      <w:pPr>
        <w:pStyle w:val="Vaintekstin"/>
        <w:rPr>
          <w:rFonts w:ascii="Courier New" w:hAnsi="Courier New" w:cs="Courier New"/>
          <w:lang w:val="en-US"/>
        </w:rPr>
      </w:pPr>
    </w:p>
    <w:p w14:paraId="11E4C13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**Key research finding:** The ECC framework optimizes for **breadth** (136 skills × multiple languages × multiple IDEs), while DWS6 optimizes for **depth** (21 skills × deep EU regulatory knowledge × structural enforcement). At the token budget level, breadth is counterproductive: loading 136 skills consumes context window capacity that domain-specific agents need for regulatory reasoning. The DWS6 design constraint of &lt;150 words per discipline skill is not a limitation — it is a token budget optimization that enables deeper domain reasoning within the same context window.</w:t>
      </w:r>
    </w:p>
    <w:p w14:paraId="0FD4EDB7" w14:textId="77777777" w:rsidR="00107A6F" w:rsidRPr="007B5F11" w:rsidRDefault="00107A6F" w:rsidP="00107A6F">
      <w:pPr>
        <w:pStyle w:val="Vaintekstin"/>
        <w:rPr>
          <w:rFonts w:ascii="Courier New" w:hAnsi="Courier New" w:cs="Courier New"/>
          <w:lang w:val="en-US"/>
        </w:rPr>
      </w:pPr>
    </w:p>
    <w:p w14:paraId="76B048B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This validates the harness engineering thesis (Section 10.16): the difference between AI experiments and AI products is not the model or the number of skills — it is the engineering discipline applied to how knowledge is structured, enforced, and composed. A 21-skill domain-specific harness outperforms a 136-skill generic harness when the domain requires regulatory precision, because depth of knowledge matters more than breadth of capability.</w:t>
      </w:r>
    </w:p>
    <w:p w14:paraId="63E18584" w14:textId="77777777" w:rsidR="00107A6F" w:rsidRPr="007B5F11" w:rsidRDefault="00107A6F" w:rsidP="00107A6F">
      <w:pPr>
        <w:pStyle w:val="Vaintekstin"/>
        <w:rPr>
          <w:rFonts w:ascii="Courier New" w:hAnsi="Courier New" w:cs="Courier New"/>
          <w:lang w:val="en-US"/>
        </w:rPr>
      </w:pPr>
    </w:p>
    <w:p w14:paraId="5DCC034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76A68AF7" w14:textId="77777777" w:rsidR="00107A6F" w:rsidRPr="007B5F11" w:rsidRDefault="00107A6F" w:rsidP="00107A6F">
      <w:pPr>
        <w:pStyle w:val="Vaintekstin"/>
        <w:rPr>
          <w:rFonts w:ascii="Courier New" w:hAnsi="Courier New" w:cs="Courier New"/>
          <w:lang w:val="en-US"/>
        </w:rPr>
      </w:pPr>
    </w:p>
    <w:p w14:paraId="6E2E0D34" w14:textId="77777777" w:rsidR="00107A6F" w:rsidRPr="007B5F11" w:rsidRDefault="00107A6F" w:rsidP="00107A6F">
      <w:pPr>
        <w:pStyle w:val="Vaintekstin"/>
        <w:rPr>
          <w:rFonts w:ascii="Courier New" w:hAnsi="Courier New" w:cs="Courier New"/>
          <w:lang w:val="en-US"/>
        </w:rPr>
      </w:pPr>
    </w:p>
    <w:p w14:paraId="77BD7E3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11. References</w:t>
      </w:r>
    </w:p>
    <w:p w14:paraId="3BA1288E" w14:textId="77777777" w:rsidR="00107A6F" w:rsidRPr="007B5F11" w:rsidRDefault="00107A6F" w:rsidP="00107A6F">
      <w:pPr>
        <w:pStyle w:val="Vaintekstin"/>
        <w:rPr>
          <w:rFonts w:ascii="Courier New" w:hAnsi="Courier New" w:cs="Courier New"/>
          <w:lang w:val="en-US"/>
        </w:rPr>
      </w:pPr>
    </w:p>
    <w:p w14:paraId="309D983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Academic Literature</w:t>
      </w:r>
    </w:p>
    <w:p w14:paraId="28E46A04" w14:textId="77777777" w:rsidR="00107A6F" w:rsidRPr="007B5F11" w:rsidRDefault="00107A6F" w:rsidP="00107A6F">
      <w:pPr>
        <w:pStyle w:val="Vaintekstin"/>
        <w:rPr>
          <w:rFonts w:ascii="Courier New" w:hAnsi="Courier New" w:cs="Courier New"/>
          <w:lang w:val="en-US"/>
        </w:rPr>
      </w:pPr>
    </w:p>
    <w:p w14:paraId="5DC3E99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Ries, E. (2011). *The Lean Startup: How Today's Entrepreneurs Use Continuous Innovation to Create Radically Successful Businesses*. Crown Business.</w:t>
      </w:r>
    </w:p>
    <w:p w14:paraId="3FE5A418" w14:textId="77777777" w:rsidR="00107A6F" w:rsidRPr="007B5F11" w:rsidRDefault="00107A6F" w:rsidP="00107A6F">
      <w:pPr>
        <w:pStyle w:val="Vaintekstin"/>
        <w:rPr>
          <w:rFonts w:ascii="Courier New" w:hAnsi="Courier New" w:cs="Courier New"/>
          <w:lang w:val="en-US"/>
        </w:rPr>
      </w:pPr>
    </w:p>
    <w:p w14:paraId="67D4FCD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Blank, S. (2013). *The Four Steps to the Epiphany: Successful Strategies for Products that Win*. K&amp;S Ranch.</w:t>
      </w:r>
    </w:p>
    <w:p w14:paraId="70F3BE6E" w14:textId="77777777" w:rsidR="00107A6F" w:rsidRPr="007B5F11" w:rsidRDefault="00107A6F" w:rsidP="00107A6F">
      <w:pPr>
        <w:pStyle w:val="Vaintekstin"/>
        <w:rPr>
          <w:rFonts w:ascii="Courier New" w:hAnsi="Courier New" w:cs="Courier New"/>
          <w:lang w:val="en-US"/>
        </w:rPr>
      </w:pPr>
    </w:p>
    <w:p w14:paraId="51DD805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Parker, G., Van Alstyne, M., &amp; Choudary, S. (2016). *Platform Revolution: How Networked Markets Are Transforming the Economy*. W.W. Norton.</w:t>
      </w:r>
    </w:p>
    <w:p w14:paraId="39925A1C" w14:textId="77777777" w:rsidR="00107A6F" w:rsidRPr="007B5F11" w:rsidRDefault="00107A6F" w:rsidP="00107A6F">
      <w:pPr>
        <w:pStyle w:val="Vaintekstin"/>
        <w:rPr>
          <w:rFonts w:ascii="Courier New" w:hAnsi="Courier New" w:cs="Courier New"/>
          <w:lang w:val="en-US"/>
        </w:rPr>
      </w:pPr>
    </w:p>
    <w:p w14:paraId="3E97B45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European Commission (2021). *Industry 5.0: Towards a Sustainable, Human-Centric and Resilient European Industry*. Publications Office of the EU.</w:t>
      </w:r>
    </w:p>
    <w:p w14:paraId="5CEE7B71" w14:textId="77777777" w:rsidR="00107A6F" w:rsidRPr="007B5F11" w:rsidRDefault="00107A6F" w:rsidP="00107A6F">
      <w:pPr>
        <w:pStyle w:val="Vaintekstin"/>
        <w:rPr>
          <w:rFonts w:ascii="Courier New" w:hAnsi="Courier New" w:cs="Courier New"/>
          <w:lang w:val="en-US"/>
        </w:rPr>
      </w:pPr>
    </w:p>
    <w:p w14:paraId="4402985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5. Shi, W., Cao, J., Zhang, Q., Li, Y., &amp; Xu, L. (2016). "Edge Computing: Vision and Challenges." *IEEE Internet of Things Journal*, 3(5), 637-646.</w:t>
      </w:r>
    </w:p>
    <w:p w14:paraId="329ADF81" w14:textId="77777777" w:rsidR="00107A6F" w:rsidRPr="007B5F11" w:rsidRDefault="00107A6F" w:rsidP="00107A6F">
      <w:pPr>
        <w:pStyle w:val="Vaintekstin"/>
        <w:rPr>
          <w:rFonts w:ascii="Courier New" w:hAnsi="Courier New" w:cs="Courier New"/>
          <w:lang w:val="en-US"/>
        </w:rPr>
      </w:pPr>
    </w:p>
    <w:p w14:paraId="7A7D1D8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6. Christensen, C. M., Hall, T., Dillon, K., &amp; Duncan, D. S. (2016). "Know Your Customers' Jobs to Be Done." *Harvard Business Review*, 94(9), 54-62.</w:t>
      </w:r>
    </w:p>
    <w:p w14:paraId="2CE35ADA" w14:textId="77777777" w:rsidR="00107A6F" w:rsidRPr="007B5F11" w:rsidRDefault="00107A6F" w:rsidP="00107A6F">
      <w:pPr>
        <w:pStyle w:val="Vaintekstin"/>
        <w:rPr>
          <w:rFonts w:ascii="Courier New" w:hAnsi="Courier New" w:cs="Courier New"/>
          <w:lang w:val="en-US"/>
        </w:rPr>
      </w:pPr>
    </w:p>
    <w:p w14:paraId="292132B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7. Wooldridge, M. (2009). *An Introduction to </w:t>
      </w:r>
      <w:proofErr w:type="spellStart"/>
      <w:r w:rsidRPr="007B5F11">
        <w:rPr>
          <w:rFonts w:ascii="Courier New" w:hAnsi="Courier New" w:cs="Courier New"/>
          <w:lang w:val="en-US"/>
        </w:rPr>
        <w:t>MultiAgent</w:t>
      </w:r>
      <w:proofErr w:type="spellEnd"/>
      <w:r w:rsidRPr="007B5F11">
        <w:rPr>
          <w:rFonts w:ascii="Courier New" w:hAnsi="Courier New" w:cs="Courier New"/>
          <w:lang w:val="en-US"/>
        </w:rPr>
        <w:t xml:space="preserve"> Systems* (2nd ed.). Wiley.</w:t>
      </w:r>
    </w:p>
    <w:p w14:paraId="79A26D70" w14:textId="77777777" w:rsidR="00107A6F" w:rsidRPr="007B5F11" w:rsidRDefault="00107A6F" w:rsidP="00107A6F">
      <w:pPr>
        <w:pStyle w:val="Vaintekstin"/>
        <w:rPr>
          <w:rFonts w:ascii="Courier New" w:hAnsi="Courier New" w:cs="Courier New"/>
          <w:lang w:val="en-US"/>
        </w:rPr>
      </w:pPr>
    </w:p>
    <w:p w14:paraId="674D6A4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8. Jennings, N. R., &amp; Wooldridge, M. (1998). "Applications of intelligent agents." *Agent Technology: Foundations, Applications, and Markets*, 3-28.</w:t>
      </w:r>
    </w:p>
    <w:p w14:paraId="1FF32B18" w14:textId="77777777" w:rsidR="00107A6F" w:rsidRPr="007B5F11" w:rsidRDefault="00107A6F" w:rsidP="00107A6F">
      <w:pPr>
        <w:pStyle w:val="Vaintekstin"/>
        <w:rPr>
          <w:rFonts w:ascii="Courier New" w:hAnsi="Courier New" w:cs="Courier New"/>
          <w:lang w:val="en-US"/>
        </w:rPr>
      </w:pPr>
    </w:p>
    <w:p w14:paraId="4EC8F08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Multi-Agent Systems and AI Coordination</w:t>
      </w:r>
    </w:p>
    <w:p w14:paraId="0DBFC5A8" w14:textId="77777777" w:rsidR="00107A6F" w:rsidRPr="007B5F11" w:rsidRDefault="00107A6F" w:rsidP="00107A6F">
      <w:pPr>
        <w:pStyle w:val="Vaintekstin"/>
        <w:rPr>
          <w:rFonts w:ascii="Courier New" w:hAnsi="Courier New" w:cs="Courier New"/>
          <w:lang w:val="en-US"/>
        </w:rPr>
      </w:pPr>
    </w:p>
    <w:p w14:paraId="110E7F5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9. LangChain Documentation (2024). "Building LLM Applications with Composable Components." https://docs.langchain.com</w:t>
      </w:r>
    </w:p>
    <w:p w14:paraId="743921F8" w14:textId="77777777" w:rsidR="00107A6F" w:rsidRPr="007B5F11" w:rsidRDefault="00107A6F" w:rsidP="00107A6F">
      <w:pPr>
        <w:pStyle w:val="Vaintekstin"/>
        <w:rPr>
          <w:rFonts w:ascii="Courier New" w:hAnsi="Courier New" w:cs="Courier New"/>
          <w:lang w:val="en-US"/>
        </w:rPr>
      </w:pPr>
    </w:p>
    <w:p w14:paraId="4ED92BB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10. Anthropic (2024). "Model Context Protocol Specification." https://modelcontextprotocol.io</w:t>
      </w:r>
    </w:p>
    <w:p w14:paraId="7C6EF8CC" w14:textId="77777777" w:rsidR="00107A6F" w:rsidRPr="007B5F11" w:rsidRDefault="00107A6F" w:rsidP="00107A6F">
      <w:pPr>
        <w:pStyle w:val="Vaintekstin"/>
        <w:rPr>
          <w:rFonts w:ascii="Courier New" w:hAnsi="Courier New" w:cs="Courier New"/>
          <w:lang w:val="en-US"/>
        </w:rPr>
      </w:pPr>
    </w:p>
    <w:p w14:paraId="484BAAD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11. NVIDIA (2024). "Jetson Orin Nano Developer Kit: Technical Specifications." https://developer.nvidia.com/embedded/jetson-orin-nano</w:t>
      </w:r>
    </w:p>
    <w:p w14:paraId="19E5AFFB" w14:textId="77777777" w:rsidR="00107A6F" w:rsidRPr="007B5F11" w:rsidRDefault="00107A6F" w:rsidP="00107A6F">
      <w:pPr>
        <w:pStyle w:val="Vaintekstin"/>
        <w:rPr>
          <w:rFonts w:ascii="Courier New" w:hAnsi="Courier New" w:cs="Courier New"/>
          <w:lang w:val="en-US"/>
        </w:rPr>
      </w:pPr>
    </w:p>
    <w:p w14:paraId="1B9CFAA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Industry Reports</w:t>
      </w:r>
    </w:p>
    <w:p w14:paraId="7049145C" w14:textId="77777777" w:rsidR="00107A6F" w:rsidRPr="007B5F11" w:rsidRDefault="00107A6F" w:rsidP="00107A6F">
      <w:pPr>
        <w:pStyle w:val="Vaintekstin"/>
        <w:rPr>
          <w:rFonts w:ascii="Courier New" w:hAnsi="Courier New" w:cs="Courier New"/>
          <w:lang w:val="en-US"/>
        </w:rPr>
      </w:pPr>
    </w:p>
    <w:p w14:paraId="3E9F0E0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12. European Commission &amp; Ramboll (2025). "Analysis of Life-Cycle Greenhouse Gas Emissions of EU Buildings." DG Environment.</w:t>
      </w:r>
    </w:p>
    <w:p w14:paraId="76E8E426" w14:textId="77777777" w:rsidR="00107A6F" w:rsidRPr="007B5F11" w:rsidRDefault="00107A6F" w:rsidP="00107A6F">
      <w:pPr>
        <w:pStyle w:val="Vaintekstin"/>
        <w:rPr>
          <w:rFonts w:ascii="Courier New" w:hAnsi="Courier New" w:cs="Courier New"/>
          <w:lang w:val="en-US"/>
        </w:rPr>
      </w:pPr>
    </w:p>
    <w:p w14:paraId="5F8570F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13. GRESB (2024). "Building an Embodied Carbon Strategy in EU Markets: A Guide for Real Estate Investors."</w:t>
      </w:r>
    </w:p>
    <w:p w14:paraId="1D4B10E4" w14:textId="77777777" w:rsidR="00107A6F" w:rsidRPr="007B5F11" w:rsidRDefault="00107A6F" w:rsidP="00107A6F">
      <w:pPr>
        <w:pStyle w:val="Vaintekstin"/>
        <w:rPr>
          <w:rFonts w:ascii="Courier New" w:hAnsi="Courier New" w:cs="Courier New"/>
          <w:lang w:val="en-US"/>
        </w:rPr>
      </w:pPr>
    </w:p>
    <w:p w14:paraId="63D3C2E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14. </w:t>
      </w:r>
      <w:proofErr w:type="spellStart"/>
      <w:r w:rsidRPr="007B5F11">
        <w:rPr>
          <w:rFonts w:ascii="Courier New" w:hAnsi="Courier New" w:cs="Courier New"/>
          <w:lang w:val="en-US"/>
        </w:rPr>
        <w:t>Eurofound</w:t>
      </w:r>
      <w:proofErr w:type="spellEnd"/>
      <w:r w:rsidRPr="007B5F11">
        <w:rPr>
          <w:rFonts w:ascii="Courier New" w:hAnsi="Courier New" w:cs="Courier New"/>
          <w:lang w:val="en-US"/>
        </w:rPr>
        <w:t xml:space="preserve"> &amp; </w:t>
      </w:r>
      <w:proofErr w:type="spellStart"/>
      <w:r w:rsidRPr="007B5F11">
        <w:rPr>
          <w:rFonts w:ascii="Courier New" w:hAnsi="Courier New" w:cs="Courier New"/>
          <w:lang w:val="en-US"/>
        </w:rPr>
        <w:t>Cedefop</w:t>
      </w:r>
      <w:proofErr w:type="spellEnd"/>
      <w:r w:rsidRPr="007B5F11">
        <w:rPr>
          <w:rFonts w:ascii="Courier New" w:hAnsi="Courier New" w:cs="Courier New"/>
          <w:lang w:val="en-US"/>
        </w:rPr>
        <w:t xml:space="preserve"> (2025). "</w:t>
      </w:r>
      <w:proofErr w:type="spellStart"/>
      <w:r w:rsidRPr="007B5F11">
        <w:rPr>
          <w:rFonts w:ascii="Courier New" w:hAnsi="Courier New" w:cs="Courier New"/>
          <w:lang w:val="en-US"/>
        </w:rPr>
        <w:t>Digitisation</w:t>
      </w:r>
      <w:proofErr w:type="spellEnd"/>
      <w:r w:rsidRPr="007B5F11">
        <w:rPr>
          <w:rFonts w:ascii="Courier New" w:hAnsi="Courier New" w:cs="Courier New"/>
          <w:lang w:val="en-US"/>
        </w:rPr>
        <w:t xml:space="preserve"> of SMEs in the EU: Trends, Policies and Implications." Publications Office of the EU.</w:t>
      </w:r>
    </w:p>
    <w:p w14:paraId="4DE93471" w14:textId="77777777" w:rsidR="00107A6F" w:rsidRPr="007B5F11" w:rsidRDefault="00107A6F" w:rsidP="00107A6F">
      <w:pPr>
        <w:pStyle w:val="Vaintekstin"/>
        <w:rPr>
          <w:rFonts w:ascii="Courier New" w:hAnsi="Courier New" w:cs="Courier New"/>
          <w:lang w:val="en-US"/>
        </w:rPr>
      </w:pPr>
    </w:p>
    <w:p w14:paraId="068DBE0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15. McKinsey &amp; Company (2024). "The State of AI in Construction: Adoption, Impact, and Future Outlook."</w:t>
      </w:r>
    </w:p>
    <w:p w14:paraId="06C0BAE3" w14:textId="77777777" w:rsidR="00107A6F" w:rsidRPr="007B5F11" w:rsidRDefault="00107A6F" w:rsidP="00107A6F">
      <w:pPr>
        <w:pStyle w:val="Vaintekstin"/>
        <w:rPr>
          <w:rFonts w:ascii="Courier New" w:hAnsi="Courier New" w:cs="Courier New"/>
          <w:lang w:val="en-US"/>
        </w:rPr>
      </w:pPr>
    </w:p>
    <w:p w14:paraId="2ACE58D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Regulations and Standards</w:t>
      </w:r>
    </w:p>
    <w:p w14:paraId="49337A7D" w14:textId="77777777" w:rsidR="00107A6F" w:rsidRPr="007B5F11" w:rsidRDefault="00107A6F" w:rsidP="00107A6F">
      <w:pPr>
        <w:pStyle w:val="Vaintekstin"/>
        <w:rPr>
          <w:rFonts w:ascii="Courier New" w:hAnsi="Courier New" w:cs="Courier New"/>
          <w:lang w:val="en-US"/>
        </w:rPr>
      </w:pPr>
    </w:p>
    <w:p w14:paraId="56EED85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16. NIS 2 Directive (EU) 2022/2555</w:t>
      </w:r>
    </w:p>
    <w:p w14:paraId="23EE4DA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17. EU AI Act (EU) 2024/1689</w:t>
      </w:r>
    </w:p>
    <w:p w14:paraId="08260DE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18. General Data Protection Regulation (GDPR) (EU) 2016/679</w:t>
      </w:r>
    </w:p>
    <w:p w14:paraId="36EF678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19. Cybersecurity Act (EU) 2019/881</w:t>
      </w:r>
    </w:p>
    <w:p w14:paraId="19626F8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20. ISO/IEC 27001:2022</w:t>
      </w:r>
    </w:p>
    <w:p w14:paraId="705D08D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21. European Commission (2025). *Omnibus package*.</w:t>
      </w:r>
    </w:p>
    <w:p w14:paraId="3C2A3EC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22. EN 15978:2011 Sustainability of Construction Works</w:t>
      </w:r>
    </w:p>
    <w:p w14:paraId="3BB67A1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23. Energy Performance of Buildings Directive (EPBD) (EU) 2024/1275</w:t>
      </w:r>
    </w:p>
    <w:p w14:paraId="627751A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24. Google Merchant Center Technical Specifications (2026)</w:t>
      </w:r>
    </w:p>
    <w:p w14:paraId="1684201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25. Revolut Business API Documentation</w:t>
      </w:r>
    </w:p>
    <w:p w14:paraId="65D0544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26. Anthropic Claude Code Documentation</w:t>
      </w:r>
    </w:p>
    <w:p w14:paraId="043DB83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27. Anonymous (2026). "Exploratory Memory-Augmented LLM Agent via Hybrid On- and Off-Policy Optimization (EMPO²)." arXiv:2602.23008. https://arxiv.org/abs/2602.23008</w:t>
      </w:r>
    </w:p>
    <w:p w14:paraId="4ED0744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28. Alibaba Group (2026). "</w:t>
      </w:r>
      <w:proofErr w:type="spellStart"/>
      <w:r w:rsidRPr="007B5F11">
        <w:rPr>
          <w:rFonts w:ascii="Courier New" w:hAnsi="Courier New" w:cs="Courier New"/>
          <w:lang w:val="en-US"/>
        </w:rPr>
        <w:t>OpenSandbox</w:t>
      </w:r>
      <w:proofErr w:type="spellEnd"/>
      <w:r w:rsidRPr="007B5F11">
        <w:rPr>
          <w:rFonts w:ascii="Courier New" w:hAnsi="Courier New" w:cs="Courier New"/>
          <w:lang w:val="en-US"/>
        </w:rPr>
        <w:t>: General-Purpose Sandbox Platform for AI Applications." https://github.com/alibaba/OpenSandbox</w:t>
      </w:r>
    </w:p>
    <w:p w14:paraId="2E091238" w14:textId="77777777" w:rsidR="00107A6F" w:rsidRPr="007B5F11" w:rsidRDefault="00107A6F" w:rsidP="00107A6F">
      <w:pPr>
        <w:pStyle w:val="Vaintekstin"/>
        <w:rPr>
          <w:rFonts w:ascii="Courier New" w:hAnsi="Courier New" w:cs="Courier New"/>
          <w:lang w:val="en-US"/>
        </w:rPr>
      </w:pPr>
    </w:p>
    <w:p w14:paraId="2D0CCD0E" w14:textId="77777777" w:rsidR="00107A6F" w:rsidRPr="00107A6F" w:rsidRDefault="00107A6F" w:rsidP="00107A6F">
      <w:pPr>
        <w:pStyle w:val="Vaintekstin"/>
        <w:rPr>
          <w:rFonts w:ascii="Courier New" w:hAnsi="Courier New" w:cs="Courier New"/>
        </w:rPr>
      </w:pPr>
      <w:r w:rsidRPr="00107A6F">
        <w:rPr>
          <w:rFonts w:ascii="Courier New" w:hAnsi="Courier New" w:cs="Courier New"/>
        </w:rPr>
        <w:t xml:space="preserve">29. LUT University (2026). *Tekoälytyökalujen käytänteet* [AI </w:t>
      </w:r>
      <w:proofErr w:type="spellStart"/>
      <w:r w:rsidRPr="00107A6F">
        <w:rPr>
          <w:rFonts w:ascii="Courier New" w:hAnsi="Courier New" w:cs="Courier New"/>
        </w:rPr>
        <w:t>Tool</w:t>
      </w:r>
      <w:proofErr w:type="spellEnd"/>
      <w:r w:rsidRPr="00107A6F">
        <w:rPr>
          <w:rFonts w:ascii="Courier New" w:hAnsi="Courier New" w:cs="Courier New"/>
        </w:rPr>
        <w:t xml:space="preserve"> </w:t>
      </w:r>
      <w:proofErr w:type="spellStart"/>
      <w:r w:rsidRPr="00107A6F">
        <w:rPr>
          <w:rFonts w:ascii="Courier New" w:hAnsi="Courier New" w:cs="Courier New"/>
        </w:rPr>
        <w:t>Usage</w:t>
      </w:r>
      <w:proofErr w:type="spellEnd"/>
      <w:r w:rsidRPr="00107A6F">
        <w:rPr>
          <w:rFonts w:ascii="Courier New" w:hAnsi="Courier New" w:cs="Courier New"/>
        </w:rPr>
        <w:t xml:space="preserve"> </w:t>
      </w:r>
      <w:proofErr w:type="spellStart"/>
      <w:r w:rsidRPr="00107A6F">
        <w:rPr>
          <w:rFonts w:ascii="Courier New" w:hAnsi="Courier New" w:cs="Courier New"/>
        </w:rPr>
        <w:t>Policies</w:t>
      </w:r>
      <w:proofErr w:type="spellEnd"/>
      <w:r w:rsidRPr="00107A6F">
        <w:rPr>
          <w:rFonts w:ascii="Courier New" w:hAnsi="Courier New" w:cs="Courier New"/>
        </w:rPr>
        <w:t>]. Lappeenrannan-Lahden teknillinen yliopisto LUT. https://elut.lut.fi/fi/opintojen-suorittaminen/opintoja-ohjaavat-saadokset-ja-ohjeet/tekoalytyokalujen-kaytanteet</w:t>
      </w:r>
    </w:p>
    <w:p w14:paraId="5F235C57" w14:textId="77777777" w:rsidR="00107A6F" w:rsidRPr="00107A6F" w:rsidRDefault="00107A6F" w:rsidP="00107A6F">
      <w:pPr>
        <w:pStyle w:val="Vaintekstin"/>
        <w:rPr>
          <w:rFonts w:ascii="Courier New" w:hAnsi="Courier New" w:cs="Courier New"/>
        </w:rPr>
      </w:pPr>
    </w:p>
    <w:p w14:paraId="6A9A4FA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Internal Reference Artifacts</w:t>
      </w:r>
    </w:p>
    <w:p w14:paraId="3CEF39B3" w14:textId="77777777" w:rsidR="00107A6F" w:rsidRPr="007B5F11" w:rsidRDefault="00107A6F" w:rsidP="00107A6F">
      <w:pPr>
        <w:pStyle w:val="Vaintekstin"/>
        <w:rPr>
          <w:rFonts w:ascii="Courier New" w:hAnsi="Courier New" w:cs="Courier New"/>
          <w:lang w:val="en-US"/>
        </w:rPr>
      </w:pPr>
    </w:p>
    <w:p w14:paraId="4085550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27. Lifetime Oy (2026). *Lifetime World LLM Scaling Blueprint (GN-100 hybrid + cloud path).* `Admin/Model/LLM_TRAINING_FEASIBILITY.md`.</w:t>
      </w:r>
    </w:p>
    <w:p w14:paraId="561CC96F" w14:textId="77777777" w:rsidR="00107A6F" w:rsidRPr="007B5F11" w:rsidRDefault="00107A6F" w:rsidP="00107A6F">
      <w:pPr>
        <w:pStyle w:val="Vaintekstin"/>
        <w:rPr>
          <w:rFonts w:ascii="Courier New" w:hAnsi="Courier New" w:cs="Courier New"/>
          <w:lang w:val="en-US"/>
        </w:rPr>
      </w:pPr>
    </w:p>
    <w:p w14:paraId="29688EE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28. Lifetime Oy (2026). *DWS Security Standard*, version 1.5. `DWS_SECURITY_STANDARD.md`. Internal framework governing AI safety, middleware security controls (correlation ID, Zod validation, centralized error handling), CORS policies, SRI integrity, Article 12 logging, and API boundary validation. Establishes the security architecture for all backend API routes and the MCP agent server.</w:t>
      </w:r>
    </w:p>
    <w:p w14:paraId="2B3E0244" w14:textId="77777777" w:rsidR="00107A6F" w:rsidRPr="007B5F11" w:rsidRDefault="00107A6F" w:rsidP="00107A6F">
      <w:pPr>
        <w:pStyle w:val="Vaintekstin"/>
        <w:rPr>
          <w:rFonts w:ascii="Courier New" w:hAnsi="Courier New" w:cs="Courier New"/>
          <w:lang w:val="en-US"/>
        </w:rPr>
      </w:pPr>
    </w:p>
    <w:p w14:paraId="04E9AAD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29. Lifetime Oy (2026). *ESRS Data Point Registry*, version 1.0. `</w:t>
      </w:r>
      <w:proofErr w:type="spellStart"/>
      <w:r w:rsidRPr="007B5F11">
        <w:rPr>
          <w:rFonts w:ascii="Courier New" w:hAnsi="Courier New" w:cs="Courier New"/>
          <w:lang w:val="en-US"/>
        </w:rPr>
        <w:t>src</w:t>
      </w:r>
      <w:proofErr w:type="spellEnd"/>
      <w:r w:rsidRPr="007B5F11">
        <w:rPr>
          <w:rFonts w:ascii="Courier New" w:hAnsi="Courier New" w:cs="Courier New"/>
          <w:lang w:val="en-US"/>
        </w:rPr>
        <w:t>/compliance/</w:t>
      </w:r>
      <w:proofErr w:type="spellStart"/>
      <w:r w:rsidRPr="007B5F11">
        <w:rPr>
          <w:rFonts w:ascii="Courier New" w:hAnsi="Courier New" w:cs="Courier New"/>
          <w:lang w:val="en-US"/>
        </w:rPr>
        <w:t>esrs-registry.ts</w:t>
      </w:r>
      <w:proofErr w:type="spellEnd"/>
      <w:r w:rsidRPr="007B5F11">
        <w:rPr>
          <w:rFonts w:ascii="Courier New" w:hAnsi="Courier New" w:cs="Courier New"/>
          <w:lang w:val="en-US"/>
        </w:rPr>
        <w:t>`. Machine-readable mapping of all 82 European Sustainability Reporting Standards (ESRS) disclosure requirements across E1-E5 (Environment), S1-S4 (Social), and G1 (Governance). Each disclosure is classified as mandatory or voluntary under the CSRD Directive (EU) 2022/2464.</w:t>
      </w:r>
    </w:p>
    <w:p w14:paraId="134BE688" w14:textId="77777777" w:rsidR="00107A6F" w:rsidRPr="007B5F11" w:rsidRDefault="00107A6F" w:rsidP="00107A6F">
      <w:pPr>
        <w:pStyle w:val="Vaintekstin"/>
        <w:rPr>
          <w:rFonts w:ascii="Courier New" w:hAnsi="Courier New" w:cs="Courier New"/>
          <w:lang w:val="en-US"/>
        </w:rPr>
      </w:pPr>
    </w:p>
    <w:p w14:paraId="61D79C8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30. Lifetime Oy (2026). *Compliance Scoring Engine*, version 1.0. `</w:t>
      </w:r>
      <w:proofErr w:type="spellStart"/>
      <w:r w:rsidRPr="007B5F11">
        <w:rPr>
          <w:rFonts w:ascii="Courier New" w:hAnsi="Courier New" w:cs="Courier New"/>
          <w:lang w:val="en-US"/>
        </w:rPr>
        <w:t>src</w:t>
      </w:r>
      <w:proofErr w:type="spellEnd"/>
      <w:r w:rsidRPr="007B5F11">
        <w:rPr>
          <w:rFonts w:ascii="Courier New" w:hAnsi="Courier New" w:cs="Courier New"/>
          <w:lang w:val="en-US"/>
        </w:rPr>
        <w:t>/compliance/scoring-</w:t>
      </w:r>
      <w:proofErr w:type="spellStart"/>
      <w:r w:rsidRPr="007B5F11">
        <w:rPr>
          <w:rFonts w:ascii="Courier New" w:hAnsi="Courier New" w:cs="Courier New"/>
          <w:lang w:val="en-US"/>
        </w:rPr>
        <w:t>engine.ts</w:t>
      </w:r>
      <w:proofErr w:type="spellEnd"/>
      <w:r w:rsidRPr="007B5F11">
        <w:rPr>
          <w:rFonts w:ascii="Courier New" w:hAnsi="Courier New" w:cs="Courier New"/>
          <w:lang w:val="en-US"/>
        </w:rPr>
        <w:t>`. Deterministic compliance scoring algorithm computing CSRD readiness, ETS exposure, and CBAM risk scores. Formula: overall = CSRD(0.50) + ETS(0.25) + CBAM(0.25), where CSRD = (mandatory data points provided / total mandatory) × 80 + bonus modifiers.</w:t>
      </w:r>
    </w:p>
    <w:p w14:paraId="279C34C5" w14:textId="77777777" w:rsidR="00107A6F" w:rsidRPr="007B5F11" w:rsidRDefault="00107A6F" w:rsidP="00107A6F">
      <w:pPr>
        <w:pStyle w:val="Vaintekstin"/>
        <w:rPr>
          <w:rFonts w:ascii="Courier New" w:hAnsi="Courier New" w:cs="Courier New"/>
          <w:lang w:val="en-US"/>
        </w:rPr>
      </w:pPr>
    </w:p>
    <w:p w14:paraId="2EA1219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31. Lifetime Oy (2026). *Site Quality Standards*, version 2.1. `SITE_QUALITY_STANDARDS.md`. Code quality, component architecture, and UI resilience patterns for the DWS IQ dashboard. Defines </w:t>
      </w:r>
      <w:proofErr w:type="spellStart"/>
      <w:r w:rsidRPr="007B5F11">
        <w:rPr>
          <w:rFonts w:ascii="Courier New" w:hAnsi="Courier New" w:cs="Courier New"/>
          <w:lang w:val="en-US"/>
        </w:rPr>
        <w:t>ErrorBoundary</w:t>
      </w:r>
      <w:proofErr w:type="spellEnd"/>
      <w:r w:rsidRPr="007B5F11">
        <w:rPr>
          <w:rFonts w:ascii="Courier New" w:hAnsi="Courier New" w:cs="Courier New"/>
          <w:lang w:val="en-US"/>
        </w:rPr>
        <w:t xml:space="preserve">, Skeleton loading, and </w:t>
      </w:r>
      <w:proofErr w:type="spellStart"/>
      <w:r w:rsidRPr="007B5F11">
        <w:rPr>
          <w:rFonts w:ascii="Courier New" w:hAnsi="Courier New" w:cs="Courier New"/>
          <w:lang w:val="en-US"/>
        </w:rPr>
        <w:t>EmptyState</w:t>
      </w:r>
      <w:proofErr w:type="spellEnd"/>
      <w:r w:rsidRPr="007B5F11">
        <w:rPr>
          <w:rFonts w:ascii="Courier New" w:hAnsi="Courier New" w:cs="Courier New"/>
          <w:lang w:val="en-US"/>
        </w:rPr>
        <w:t xml:space="preserve"> component standards for enterprise-grade user experience.</w:t>
      </w:r>
    </w:p>
    <w:p w14:paraId="769358C7" w14:textId="77777777" w:rsidR="00107A6F" w:rsidRPr="007B5F11" w:rsidRDefault="00107A6F" w:rsidP="00107A6F">
      <w:pPr>
        <w:pStyle w:val="Vaintekstin"/>
        <w:rPr>
          <w:rFonts w:ascii="Courier New" w:hAnsi="Courier New" w:cs="Courier New"/>
          <w:lang w:val="en-US"/>
        </w:rPr>
      </w:pPr>
    </w:p>
    <w:p w14:paraId="0DC1B4D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32. Lifetime Oy (2026). *AGENTS.md*, version 2.2. `AGENTS.md`. Agent inventory and operational guidance following the agents.md open specification. Documents 15 AI agents, the compliance scoring engine architecture, middleware stack ordering, and the "Build for Agents" product rule requiring CLI + MCP + Skills interfaces.</w:t>
      </w:r>
    </w:p>
    <w:p w14:paraId="5B438155" w14:textId="77777777" w:rsidR="00107A6F" w:rsidRPr="007B5F11" w:rsidRDefault="00107A6F" w:rsidP="00107A6F">
      <w:pPr>
        <w:pStyle w:val="Vaintekstin"/>
        <w:rPr>
          <w:rFonts w:ascii="Courier New" w:hAnsi="Courier New" w:cs="Courier New"/>
          <w:lang w:val="en-US"/>
        </w:rPr>
      </w:pPr>
    </w:p>
    <w:p w14:paraId="47C582E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33. Lifetime Oy (2026). *DWS IQ Platform Admin Manual*, version 2.7. `Admin/ADMIN_MANUAL.md`. Operational procedures for health check monitoring, compliance scoring engine operations, and dashboard resilience troubleshooting. Includes the Claude Code Project Engineering Structure and Multi-Agent Orchestration sections.</w:t>
      </w:r>
    </w:p>
    <w:p w14:paraId="7F3CB142" w14:textId="77777777" w:rsidR="00107A6F" w:rsidRPr="007B5F11" w:rsidRDefault="00107A6F" w:rsidP="00107A6F">
      <w:pPr>
        <w:pStyle w:val="Vaintekstin"/>
        <w:rPr>
          <w:rFonts w:ascii="Courier New" w:hAnsi="Courier New" w:cs="Courier New"/>
          <w:lang w:val="en-US"/>
        </w:rPr>
      </w:pPr>
    </w:p>
    <w:p w14:paraId="5669382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34. Lifetime Oy (2026). *Enterprise Security &amp; Compliance*, version 1.8. `Admin/SECURITY_COMPLIANCE.md`. Security controls for CISOs and procurement teams. Documents agent runtime security, dashboard resilience controls, backend middleware security controls, and compliance engine data protection with RLS policies.</w:t>
      </w:r>
    </w:p>
    <w:p w14:paraId="1D9BD75C" w14:textId="77777777" w:rsidR="00107A6F" w:rsidRPr="007B5F11" w:rsidRDefault="00107A6F" w:rsidP="00107A6F">
      <w:pPr>
        <w:pStyle w:val="Vaintekstin"/>
        <w:rPr>
          <w:rFonts w:ascii="Courier New" w:hAnsi="Courier New" w:cs="Courier New"/>
          <w:lang w:val="en-US"/>
        </w:rPr>
      </w:pPr>
    </w:p>
    <w:p w14:paraId="7EA197D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184A445C" w14:textId="77777777" w:rsidR="00107A6F" w:rsidRPr="007B5F11" w:rsidRDefault="00107A6F" w:rsidP="00107A6F">
      <w:pPr>
        <w:pStyle w:val="Vaintekstin"/>
        <w:rPr>
          <w:rFonts w:ascii="Courier New" w:hAnsi="Courier New" w:cs="Courier New"/>
          <w:lang w:val="en-US"/>
        </w:rPr>
      </w:pPr>
    </w:p>
    <w:p w14:paraId="742D34A4" w14:textId="77777777" w:rsidR="00107A6F" w:rsidRPr="007B5F11" w:rsidRDefault="00107A6F" w:rsidP="00107A6F">
      <w:pPr>
        <w:pStyle w:val="Vaintekstin"/>
        <w:rPr>
          <w:rFonts w:ascii="Courier New" w:hAnsi="Courier New" w:cs="Courier New"/>
          <w:lang w:val="en-US"/>
        </w:rPr>
      </w:pPr>
    </w:p>
    <w:p w14:paraId="054972C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12. Appendices</w:t>
      </w:r>
    </w:p>
    <w:p w14:paraId="6DC46DFE" w14:textId="77777777" w:rsidR="00107A6F" w:rsidRPr="007B5F11" w:rsidRDefault="00107A6F" w:rsidP="00107A6F">
      <w:pPr>
        <w:pStyle w:val="Vaintekstin"/>
        <w:rPr>
          <w:rFonts w:ascii="Courier New" w:hAnsi="Courier New" w:cs="Courier New"/>
          <w:lang w:val="en-US"/>
        </w:rPr>
      </w:pPr>
    </w:p>
    <w:p w14:paraId="23BC8A3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Appendix A: Solution Factory Canvas</w:t>
      </w:r>
    </w:p>
    <w:p w14:paraId="130FD513" w14:textId="77777777" w:rsidR="00107A6F" w:rsidRPr="007B5F11" w:rsidRDefault="00107A6F" w:rsidP="00107A6F">
      <w:pPr>
        <w:pStyle w:val="Vaintekstin"/>
        <w:rPr>
          <w:rFonts w:ascii="Courier New" w:hAnsi="Courier New" w:cs="Courier New"/>
          <w:lang w:val="en-US"/>
        </w:rPr>
      </w:pPr>
    </w:p>
    <w:p w14:paraId="616DF2F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52100A36"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4C6490D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FIREHORSE SOLUTION FACTORY CANVAS                    |</w:t>
      </w:r>
    </w:p>
    <w:p w14:paraId="491525B4"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4B543A9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79578DC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PROBLEM                          |  SOLUTION                           |</w:t>
      </w:r>
    </w:p>
    <w:p w14:paraId="2EE7524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EU compliance deadlines        |  * Phased AI deployment             |</w:t>
      </w:r>
    </w:p>
    <w:p w14:paraId="7B4D3E9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High SaaS costs                |  * AI-assisted development          |</w:t>
      </w:r>
    </w:p>
    <w:p w14:paraId="5D67394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(EUR 1,400+)                   |  * Edge AI (&lt;100ms)                 |</w:t>
      </w:r>
    </w:p>
    <w:p w14:paraId="5C0CBCD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Cloud-only latency             |  * EUR 0-350/month pricing          |</w:t>
      </w:r>
    </w:p>
    <w:p w14:paraId="6FB58DD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No SME-accessible options      |                                     |</w:t>
      </w:r>
    </w:p>
    <w:p w14:paraId="230EABF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w:t>
      </w:r>
    </w:p>
    <w:p w14:paraId="04E74A1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81232C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2D325DF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KEY METRICS                      |  UNFAIR ADVANTAGE                   |</w:t>
      </w:r>
    </w:p>
    <w:p w14:paraId="004AF77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Payback: &lt;=2 months            |  * Lifetime Scope Signals           |</w:t>
      </w:r>
    </w:p>
    <w:p w14:paraId="57044EF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Cost: 82% cheaper              |  * AgentFoundry templates           |</w:t>
      </w:r>
    </w:p>
    <w:p w14:paraId="5B55750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Velocity: +62%                 |  * EU compliance native             |</w:t>
      </w:r>
    </w:p>
    <w:p w14:paraId="787770F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Retention: 100%                |  * 8 vertical coverage              |</w:t>
      </w:r>
    </w:p>
    <w:p w14:paraId="1935DBB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w:t>
      </w:r>
    </w:p>
    <w:p w14:paraId="423B04F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D3AAA3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7EA0A6B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CUSTOMER SEGMENTS                |  CHANNELS                           |</w:t>
      </w:r>
    </w:p>
    <w:p w14:paraId="7428B73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Construction SMEs              |  * dws6.com (direct)                |</w:t>
      </w:r>
    </w:p>
    <w:p w14:paraId="590A634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Logistics companies            |  * Partner network                  |</w:t>
      </w:r>
    </w:p>
    <w:p w14:paraId="7E8F2C3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Manufacturing                  |  * LinkedIn (B2B)                   |</w:t>
      </w:r>
    </w:p>
    <w:p w14:paraId="55A1797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5 additional verticals         |  * GitHub (developer trust)         |</w:t>
      </w:r>
    </w:p>
    <w:p w14:paraId="2EBD27B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w:t>
      </w:r>
    </w:p>
    <w:p w14:paraId="29A86EE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DB3068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
    <w:p w14:paraId="180D6F5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COST STRUCTURE                   |  REVENUE STREAMS                    |</w:t>
      </w:r>
    </w:p>
    <w:p w14:paraId="5675F6D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EUR 0-350/month infrastructure |  * SaaS subscriptions               |</w:t>
      </w:r>
    </w:p>
    <w:p w14:paraId="068C38F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Cursor Pro + Claude Code Max   |  * Edge hardware margin             |</w:t>
      </w:r>
    </w:p>
    <w:p w14:paraId="4C72AD9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Single developer (bootstrap)   |  * Professional services            |</w:t>
      </w:r>
    </w:p>
    <w:p w14:paraId="667AE48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 No marketing </w:t>
      </w:r>
      <w:proofErr w:type="gramStart"/>
      <w:r w:rsidRPr="007B5F11">
        <w:rPr>
          <w:rFonts w:ascii="Courier New" w:hAnsi="Courier New" w:cs="Courier New"/>
          <w:lang w:val="en-US"/>
        </w:rPr>
        <w:t>spend</w:t>
      </w:r>
      <w:proofErr w:type="gramEnd"/>
      <w:r w:rsidRPr="007B5F11">
        <w:rPr>
          <w:rFonts w:ascii="Courier New" w:hAnsi="Courier New" w:cs="Courier New"/>
          <w:lang w:val="en-US"/>
        </w:rPr>
        <w:t xml:space="preserve"> (organic)   |  * Solution Factory licensing       |</w:t>
      </w:r>
    </w:p>
    <w:p w14:paraId="139E0B5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w:t>
      </w:r>
    </w:p>
    <w:p w14:paraId="31263C49"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r w:rsidRPr="007B5F11">
        <w:rPr>
          <w:rFonts w:ascii="Courier New" w:hAnsi="Courier New" w:cs="Courier New"/>
          <w:lang w:val="en-US"/>
        </w:rPr>
        <w:t>------------------------------------------------------------------------+</w:t>
      </w:r>
    </w:p>
    <w:p w14:paraId="22E3860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0D99754A" w14:textId="77777777" w:rsidR="00107A6F" w:rsidRPr="007B5F11" w:rsidRDefault="00107A6F" w:rsidP="00107A6F">
      <w:pPr>
        <w:pStyle w:val="Vaintekstin"/>
        <w:rPr>
          <w:rFonts w:ascii="Courier New" w:hAnsi="Courier New" w:cs="Courier New"/>
          <w:lang w:val="en-US"/>
        </w:rPr>
      </w:pPr>
    </w:p>
    <w:p w14:paraId="53355AF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Appendix B: Lifetime Scope Signals Protocol Schema</w:t>
      </w:r>
    </w:p>
    <w:p w14:paraId="40EEBF32" w14:textId="77777777" w:rsidR="00107A6F" w:rsidRPr="007B5F11" w:rsidRDefault="00107A6F" w:rsidP="00107A6F">
      <w:pPr>
        <w:pStyle w:val="Vaintekstin"/>
        <w:rPr>
          <w:rFonts w:ascii="Courier New" w:hAnsi="Courier New" w:cs="Courier New"/>
          <w:lang w:val="en-US"/>
        </w:rPr>
      </w:pPr>
    </w:p>
    <w:p w14:paraId="2229AD5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roofErr w:type="spellStart"/>
      <w:r w:rsidRPr="007B5F11">
        <w:rPr>
          <w:rFonts w:ascii="Courier New" w:hAnsi="Courier New" w:cs="Courier New"/>
          <w:lang w:val="en-US"/>
        </w:rPr>
        <w:t>json</w:t>
      </w:r>
      <w:proofErr w:type="spellEnd"/>
    </w:p>
    <w:p w14:paraId="33ECBE9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1C57D59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"$schema": "Lifetime Scope Signals v1.0",</w:t>
      </w:r>
    </w:p>
    <w:p w14:paraId="70A8A5B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"version": "1.0",</w:t>
      </w:r>
    </w:p>
    <w:p w14:paraId="10EA445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roofErr w:type="spellStart"/>
      <w:r w:rsidRPr="007B5F11">
        <w:rPr>
          <w:rFonts w:ascii="Courier New" w:hAnsi="Courier New" w:cs="Courier New"/>
          <w:lang w:val="en-US"/>
        </w:rPr>
        <w:t>launch_date</w:t>
      </w:r>
      <w:proofErr w:type="spellEnd"/>
      <w:r w:rsidRPr="007B5F11">
        <w:rPr>
          <w:rFonts w:ascii="Courier New" w:hAnsi="Courier New" w:cs="Courier New"/>
          <w:lang w:val="en-US"/>
        </w:rPr>
        <w:t>": "2026-02-23",</w:t>
      </w:r>
    </w:p>
    <w:p w14:paraId="064D400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roofErr w:type="spellStart"/>
      <w:r w:rsidRPr="007B5F11">
        <w:rPr>
          <w:rFonts w:ascii="Courier New" w:hAnsi="Courier New" w:cs="Courier New"/>
          <w:lang w:val="en-US"/>
        </w:rPr>
        <w:t>signal_format</w:t>
      </w:r>
      <w:proofErr w:type="spellEnd"/>
      <w:r w:rsidRPr="007B5F11">
        <w:rPr>
          <w:rFonts w:ascii="Courier New" w:hAnsi="Courier New" w:cs="Courier New"/>
          <w:lang w:val="en-US"/>
        </w:rPr>
        <w:t>": "[AGENT-XX]:SIGNAL_TYPE:MILESTONE:TIMESTAMP",</w:t>
      </w:r>
    </w:p>
    <w:p w14:paraId="5C9E5F1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roofErr w:type="spellStart"/>
      <w:r w:rsidRPr="007B5F11">
        <w:rPr>
          <w:rFonts w:ascii="Courier New" w:hAnsi="Courier New" w:cs="Courier New"/>
          <w:lang w:val="en-US"/>
        </w:rPr>
        <w:t>signal_types</w:t>
      </w:r>
      <w:proofErr w:type="spellEnd"/>
      <w:proofErr w:type="gramStart"/>
      <w:r w:rsidRPr="007B5F11">
        <w:rPr>
          <w:rFonts w:ascii="Courier New" w:hAnsi="Courier New" w:cs="Courier New"/>
          <w:lang w:val="en-US"/>
        </w:rPr>
        <w:t>": {</w:t>
      </w:r>
      <w:proofErr w:type="gramEnd"/>
    </w:p>
    <w:p w14:paraId="42B34D6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"READY": "Milestone achieved, unblocks downstream agents",</w:t>
      </w:r>
    </w:p>
    <w:p w14:paraId="73AC290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"COMPLETE": "All agent work finished",</w:t>
      </w:r>
    </w:p>
    <w:p w14:paraId="2EAFB503"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"ERROR": "Agent encountered an error",</w:t>
      </w:r>
    </w:p>
    <w:p w14:paraId="25BFED1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"BLOCKED": "Waiting for external dependency"</w:t>
      </w:r>
    </w:p>
    <w:p w14:paraId="4EF82DC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w:t>
      </w:r>
    </w:p>
    <w:p w14:paraId="220106A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1C68387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6549F461" w14:textId="77777777" w:rsidR="00107A6F" w:rsidRPr="007B5F11" w:rsidRDefault="00107A6F" w:rsidP="00107A6F">
      <w:pPr>
        <w:pStyle w:val="Vaintekstin"/>
        <w:rPr>
          <w:rFonts w:ascii="Courier New" w:hAnsi="Courier New" w:cs="Courier New"/>
          <w:lang w:val="en-US"/>
        </w:rPr>
      </w:pPr>
    </w:p>
    <w:p w14:paraId="6131295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Appendix C: AI Agent Behavioral Guidelines (</w:t>
      </w:r>
      <w:proofErr w:type="spellStart"/>
      <w:r w:rsidRPr="007B5F11">
        <w:rPr>
          <w:rFonts w:ascii="Courier New" w:hAnsi="Courier New" w:cs="Courier New"/>
          <w:lang w:val="en-US"/>
        </w:rPr>
        <w:t>Karpathy</w:t>
      </w:r>
      <w:proofErr w:type="spellEnd"/>
      <w:r w:rsidRPr="007B5F11">
        <w:rPr>
          <w:rFonts w:ascii="Courier New" w:hAnsi="Courier New" w:cs="Courier New"/>
          <w:lang w:val="en-US"/>
        </w:rPr>
        <w:t xml:space="preserve"> Principles)</w:t>
      </w:r>
    </w:p>
    <w:p w14:paraId="360B00D6" w14:textId="77777777" w:rsidR="00107A6F" w:rsidRPr="007B5F11" w:rsidRDefault="00107A6F" w:rsidP="00107A6F">
      <w:pPr>
        <w:pStyle w:val="Vaintekstin"/>
        <w:rPr>
          <w:rFonts w:ascii="Courier New" w:hAnsi="Courier New" w:cs="Courier New"/>
          <w:lang w:val="en-US"/>
        </w:rPr>
      </w:pPr>
    </w:p>
    <w:p w14:paraId="5F2BE79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D.1 Background</w:t>
      </w:r>
    </w:p>
    <w:p w14:paraId="32612BA8" w14:textId="77777777" w:rsidR="00107A6F" w:rsidRPr="007B5F11" w:rsidRDefault="00107A6F" w:rsidP="00107A6F">
      <w:pPr>
        <w:pStyle w:val="Vaintekstin"/>
        <w:rPr>
          <w:rFonts w:ascii="Courier New" w:hAnsi="Courier New" w:cs="Courier New"/>
          <w:lang w:val="en-US"/>
        </w:rPr>
      </w:pPr>
    </w:p>
    <w:p w14:paraId="54D499A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The DWS6 project adopted AI coding agent behavioral guidelines based on **Andrej Karpathy's viral AI coding guidelines**. These guidelines are documented in the repository's `CLAUDE.md` file and ensure consistent, high-quality AI-human collaboration in agent-based coding workflows.</w:t>
      </w:r>
    </w:p>
    <w:p w14:paraId="7B17A2C3" w14:textId="77777777" w:rsidR="00107A6F" w:rsidRPr="007B5F11" w:rsidRDefault="00107A6F" w:rsidP="00107A6F">
      <w:pPr>
        <w:pStyle w:val="Vaintekstin"/>
        <w:rPr>
          <w:rFonts w:ascii="Courier New" w:hAnsi="Courier New" w:cs="Courier New"/>
          <w:lang w:val="en-US"/>
        </w:rPr>
      </w:pPr>
    </w:p>
    <w:p w14:paraId="54CBFFC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D.2 Core Philosophy</w:t>
      </w:r>
    </w:p>
    <w:p w14:paraId="3120A00E" w14:textId="77777777" w:rsidR="00107A6F" w:rsidRPr="007B5F11" w:rsidRDefault="00107A6F" w:rsidP="00107A6F">
      <w:pPr>
        <w:pStyle w:val="Vaintekstin"/>
        <w:rPr>
          <w:rFonts w:ascii="Courier New" w:hAnsi="Courier New" w:cs="Courier New"/>
          <w:lang w:val="en-US"/>
        </w:rPr>
      </w:pPr>
    </w:p>
    <w:p w14:paraId="4BA9115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00B827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"You are the hands; the human is the architect.</w:t>
      </w:r>
    </w:p>
    <w:p w14:paraId="4499B24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Move fast, but never faster </w:t>
      </w:r>
      <w:proofErr w:type="gramStart"/>
      <w:r w:rsidRPr="007B5F11">
        <w:rPr>
          <w:rFonts w:ascii="Courier New" w:hAnsi="Courier New" w:cs="Courier New"/>
          <w:lang w:val="en-US"/>
        </w:rPr>
        <w:t>than the human</w:t>
      </w:r>
      <w:proofErr w:type="gramEnd"/>
      <w:r w:rsidRPr="007B5F11">
        <w:rPr>
          <w:rFonts w:ascii="Courier New" w:hAnsi="Courier New" w:cs="Courier New"/>
          <w:lang w:val="en-US"/>
        </w:rPr>
        <w:t xml:space="preserve"> can verify.</w:t>
      </w:r>
    </w:p>
    <w:p w14:paraId="57582DF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Your code will be watched -- write accordingly."</w:t>
      </w:r>
    </w:p>
    <w:p w14:paraId="6CE8726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2C7B0962" w14:textId="77777777" w:rsidR="00107A6F" w:rsidRPr="007B5F11" w:rsidRDefault="00107A6F" w:rsidP="00107A6F">
      <w:pPr>
        <w:pStyle w:val="Vaintekstin"/>
        <w:rPr>
          <w:rFonts w:ascii="Courier New" w:hAnsi="Courier New" w:cs="Courier New"/>
          <w:lang w:val="en-US"/>
        </w:rPr>
      </w:pPr>
    </w:p>
    <w:p w14:paraId="0723AE3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D.3 Critical Behavioral Patterns</w:t>
      </w:r>
    </w:p>
    <w:p w14:paraId="7EDF8E54" w14:textId="77777777" w:rsidR="00107A6F" w:rsidRPr="007B5F11" w:rsidRDefault="00107A6F" w:rsidP="00107A6F">
      <w:pPr>
        <w:pStyle w:val="Vaintekstin"/>
        <w:rPr>
          <w:rFonts w:ascii="Courier New" w:hAnsi="Courier New" w:cs="Courier New"/>
          <w:lang w:val="en-US"/>
        </w:rPr>
      </w:pPr>
    </w:p>
    <w:p w14:paraId="6164339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 | Behavior | Description | EU AI Act Alignment |</w:t>
      </w:r>
    </w:p>
    <w:p w14:paraId="5C1CD4B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59186F2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1 | **Assumption surfacing** | State assumptions explicitly before implementation | Supports reasoning lineage (Article 12) |</w:t>
      </w:r>
    </w:p>
    <w:p w14:paraId="196D17B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2 | **Confusion management** | STOP when confused; ask clarifying questions | Prevents autonomous errors |</w:t>
      </w:r>
    </w:p>
    <w:p w14:paraId="09348F1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3 | **Push back when warranted** | Point out issues directly | Ensures human oversight |</w:t>
      </w:r>
    </w:p>
    <w:p w14:paraId="40615E1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4 | **Simplicity enforcement** | Actively resist overcomplication | Maintainability |</w:t>
      </w:r>
    </w:p>
    <w:p w14:paraId="7264375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5 | **Scope discipline** | Touch only what is asked | Audit trail clarity |</w:t>
      </w:r>
    </w:p>
    <w:p w14:paraId="09AB859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6 | **Dead code hygiene** | Ask before removing unused code | Change documentation |</w:t>
      </w:r>
    </w:p>
    <w:p w14:paraId="1430668B" w14:textId="77777777" w:rsidR="00107A6F" w:rsidRPr="007B5F11" w:rsidRDefault="00107A6F" w:rsidP="00107A6F">
      <w:pPr>
        <w:pStyle w:val="Vaintekstin"/>
        <w:rPr>
          <w:rFonts w:ascii="Courier New" w:hAnsi="Courier New" w:cs="Courier New"/>
          <w:lang w:val="en-US"/>
        </w:rPr>
      </w:pPr>
    </w:p>
    <w:p w14:paraId="1FDAABE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D.4 Implementation Outcomes</w:t>
      </w:r>
    </w:p>
    <w:p w14:paraId="23027D3D" w14:textId="77777777" w:rsidR="00107A6F" w:rsidRPr="007B5F11" w:rsidRDefault="00107A6F" w:rsidP="00107A6F">
      <w:pPr>
        <w:pStyle w:val="Vaintekstin"/>
        <w:rPr>
          <w:rFonts w:ascii="Courier New" w:hAnsi="Courier New" w:cs="Courier New"/>
          <w:lang w:val="en-US"/>
        </w:rPr>
      </w:pPr>
    </w:p>
    <w:p w14:paraId="318B545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Metric | Before | After | Improvement |</w:t>
      </w:r>
    </w:p>
    <w:p w14:paraId="492F7CE0"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3DD66D1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Code review rejections | 15% | 3% | 80% reduction |</w:t>
      </w:r>
    </w:p>
    <w:p w14:paraId="66243C1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Unclear change rationale | 25% | 5% | 80% reduction |</w:t>
      </w:r>
    </w:p>
    <w:p w14:paraId="1722EAD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Unauthorized scope changes | 10% | &lt;1% | 90% reduction |</w:t>
      </w:r>
    </w:p>
    <w:p w14:paraId="31973C4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Documentation coverage | 60% | 95% | 58% improvement |</w:t>
      </w:r>
    </w:p>
    <w:p w14:paraId="11F130CA" w14:textId="77777777" w:rsidR="00107A6F" w:rsidRPr="007B5F11" w:rsidRDefault="00107A6F" w:rsidP="00107A6F">
      <w:pPr>
        <w:pStyle w:val="Vaintekstin"/>
        <w:rPr>
          <w:rFonts w:ascii="Courier New" w:hAnsi="Courier New" w:cs="Courier New"/>
          <w:lang w:val="en-US"/>
        </w:rPr>
      </w:pPr>
    </w:p>
    <w:p w14:paraId="6CE96E8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Appendix D: Glossary</w:t>
      </w:r>
    </w:p>
    <w:p w14:paraId="524307C4" w14:textId="77777777" w:rsidR="00107A6F" w:rsidRPr="007B5F11" w:rsidRDefault="00107A6F" w:rsidP="00107A6F">
      <w:pPr>
        <w:pStyle w:val="Vaintekstin"/>
        <w:rPr>
          <w:rFonts w:ascii="Courier New" w:hAnsi="Courier New" w:cs="Courier New"/>
          <w:lang w:val="en-US"/>
        </w:rPr>
      </w:pPr>
    </w:p>
    <w:p w14:paraId="708DBD7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Platform and Business Concepts</w:t>
      </w:r>
    </w:p>
    <w:p w14:paraId="08A9B70D" w14:textId="77777777" w:rsidR="00107A6F" w:rsidRPr="007B5F11" w:rsidRDefault="00107A6F" w:rsidP="00107A6F">
      <w:pPr>
        <w:pStyle w:val="Vaintekstin"/>
        <w:rPr>
          <w:rFonts w:ascii="Courier New" w:hAnsi="Courier New" w:cs="Courier New"/>
          <w:lang w:val="en-US"/>
        </w:rPr>
      </w:pPr>
    </w:p>
    <w:p w14:paraId="71E0324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Term (EN) | Finnish | Definition |</w:t>
      </w:r>
    </w:p>
    <w:p w14:paraId="40F5D5B7"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3214942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**AgentFoundry** | AgentFoundry | Multi-model, multi-tenant framework for deploying AI agents across industrial verticals |</w:t>
      </w:r>
    </w:p>
    <w:p w14:paraId="5A83E79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**Edge AI** | </w:t>
      </w:r>
      <w:proofErr w:type="spellStart"/>
      <w:r w:rsidRPr="007B5F11">
        <w:rPr>
          <w:rFonts w:ascii="Courier New" w:hAnsi="Courier New" w:cs="Courier New"/>
          <w:lang w:val="en-US"/>
        </w:rPr>
        <w:t>Reunatekoaly</w:t>
      </w:r>
      <w:proofErr w:type="spellEnd"/>
      <w:r w:rsidRPr="007B5F11">
        <w:rPr>
          <w:rFonts w:ascii="Courier New" w:hAnsi="Courier New" w:cs="Courier New"/>
          <w:lang w:val="en-US"/>
        </w:rPr>
        <w:t xml:space="preserve"> | AI processing on local devices instead of cloud servers |</w:t>
      </w:r>
    </w:p>
    <w:p w14:paraId="1157924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**Firehorse** | Firehorse | DWS6 product suite (Reports, Automation, Omnichannel, CMS) |</w:t>
      </w:r>
    </w:p>
    <w:p w14:paraId="67925C4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**Fit for 55** | Fit for 55 | EU legislative package mandating 55% emissions reduction by 2030 |</w:t>
      </w:r>
    </w:p>
    <w:p w14:paraId="74EB882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**Lifetime Scope Signals** | Lifetime Scope Signals | Coordination protocol for multi-agent development via declarative signal emission |</w:t>
      </w:r>
    </w:p>
    <w:p w14:paraId="0AD42BE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**MCP Hub** | MCP Hub | Model Context Protocol coordination server for multi-agent orchestration |</w:t>
      </w:r>
    </w:p>
    <w:p w14:paraId="08A3D7D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**Solution Factory** | Solution Factory | Operating model for producing multiple industrial AI platforms from shared components |</w:t>
      </w:r>
    </w:p>
    <w:p w14:paraId="109D0890" w14:textId="77777777" w:rsidR="00107A6F" w:rsidRPr="007B5F11" w:rsidRDefault="00107A6F" w:rsidP="00107A6F">
      <w:pPr>
        <w:pStyle w:val="Vaintekstin"/>
        <w:rPr>
          <w:rFonts w:ascii="Courier New" w:hAnsi="Courier New" w:cs="Courier New"/>
          <w:lang w:val="en-US"/>
        </w:rPr>
      </w:pPr>
    </w:p>
    <w:p w14:paraId="735E368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Security and Compliance</w:t>
      </w:r>
    </w:p>
    <w:p w14:paraId="005EDE6B" w14:textId="77777777" w:rsidR="00107A6F" w:rsidRPr="007B5F11" w:rsidRDefault="00107A6F" w:rsidP="00107A6F">
      <w:pPr>
        <w:pStyle w:val="Vaintekstin"/>
        <w:rPr>
          <w:rFonts w:ascii="Courier New" w:hAnsi="Courier New" w:cs="Courier New"/>
          <w:lang w:val="en-US"/>
        </w:rPr>
      </w:pPr>
    </w:p>
    <w:p w14:paraId="52876EA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Term (EN) | Finnish | Definition |</w:t>
      </w:r>
    </w:p>
    <w:p w14:paraId="30AC2CCC"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583F5E3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**EU AI Act** | </w:t>
      </w:r>
      <w:proofErr w:type="spellStart"/>
      <w:r w:rsidRPr="007B5F11">
        <w:rPr>
          <w:rFonts w:ascii="Courier New" w:hAnsi="Courier New" w:cs="Courier New"/>
          <w:lang w:val="en-US"/>
        </w:rPr>
        <w:t>EU:n</w:t>
      </w:r>
      <w:proofErr w:type="spellEnd"/>
      <w:r w:rsidRPr="007B5F11">
        <w:rPr>
          <w:rFonts w:ascii="Courier New" w:hAnsi="Courier New" w:cs="Courier New"/>
          <w:lang w:val="en-US"/>
        </w:rPr>
        <w:t xml:space="preserve"> </w:t>
      </w:r>
      <w:proofErr w:type="spellStart"/>
      <w:r w:rsidRPr="007B5F11">
        <w:rPr>
          <w:rFonts w:ascii="Courier New" w:hAnsi="Courier New" w:cs="Courier New"/>
          <w:lang w:val="en-US"/>
        </w:rPr>
        <w:t>tekoalysaados</w:t>
      </w:r>
      <w:proofErr w:type="spellEnd"/>
      <w:r w:rsidRPr="007B5F11">
        <w:rPr>
          <w:rFonts w:ascii="Courier New" w:hAnsi="Courier New" w:cs="Courier New"/>
          <w:lang w:val="en-US"/>
        </w:rPr>
        <w:t xml:space="preserve"> | EU regulation for AI systems (August 2026 deadline) |</w:t>
      </w:r>
    </w:p>
    <w:p w14:paraId="120DF7C4" w14:textId="77777777" w:rsidR="00107A6F" w:rsidRPr="00107A6F" w:rsidRDefault="00107A6F" w:rsidP="00107A6F">
      <w:pPr>
        <w:pStyle w:val="Vaintekstin"/>
        <w:rPr>
          <w:rFonts w:ascii="Courier New" w:hAnsi="Courier New" w:cs="Courier New"/>
        </w:rPr>
      </w:pPr>
      <w:r w:rsidRPr="00107A6F">
        <w:rPr>
          <w:rFonts w:ascii="Courier New" w:hAnsi="Courier New" w:cs="Courier New"/>
        </w:rPr>
        <w:t xml:space="preserve">| **GDPR** | GDPR (Yleinen tietosuoja-asetus) | EU data </w:t>
      </w:r>
      <w:proofErr w:type="spellStart"/>
      <w:r w:rsidRPr="00107A6F">
        <w:rPr>
          <w:rFonts w:ascii="Courier New" w:hAnsi="Courier New" w:cs="Courier New"/>
        </w:rPr>
        <w:t>protection</w:t>
      </w:r>
      <w:proofErr w:type="spellEnd"/>
      <w:r w:rsidRPr="00107A6F">
        <w:rPr>
          <w:rFonts w:ascii="Courier New" w:hAnsi="Courier New" w:cs="Courier New"/>
        </w:rPr>
        <w:t xml:space="preserve"> </w:t>
      </w:r>
      <w:proofErr w:type="spellStart"/>
      <w:r w:rsidRPr="00107A6F">
        <w:rPr>
          <w:rFonts w:ascii="Courier New" w:hAnsi="Courier New" w:cs="Courier New"/>
        </w:rPr>
        <w:t>regulation</w:t>
      </w:r>
      <w:proofErr w:type="spellEnd"/>
      <w:r w:rsidRPr="00107A6F">
        <w:rPr>
          <w:rFonts w:ascii="Courier New" w:hAnsi="Courier New" w:cs="Courier New"/>
        </w:rPr>
        <w:t xml:space="preserve"> |</w:t>
      </w:r>
    </w:p>
    <w:p w14:paraId="3CE6CBE2"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**NIS2** | NIS2 | EU cybersecurity directive for critical infrastructure |</w:t>
      </w:r>
    </w:p>
    <w:p w14:paraId="7D2860F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**RLS** | </w:t>
      </w:r>
      <w:proofErr w:type="spellStart"/>
      <w:r w:rsidRPr="007B5F11">
        <w:rPr>
          <w:rFonts w:ascii="Courier New" w:hAnsi="Courier New" w:cs="Courier New"/>
          <w:lang w:val="en-US"/>
        </w:rPr>
        <w:t>Rivitason</w:t>
      </w:r>
      <w:proofErr w:type="spellEnd"/>
      <w:r w:rsidRPr="007B5F11">
        <w:rPr>
          <w:rFonts w:ascii="Courier New" w:hAnsi="Courier New" w:cs="Courier New"/>
          <w:lang w:val="en-US"/>
        </w:rPr>
        <w:t xml:space="preserve"> </w:t>
      </w:r>
      <w:proofErr w:type="spellStart"/>
      <w:r w:rsidRPr="007B5F11">
        <w:rPr>
          <w:rFonts w:ascii="Courier New" w:hAnsi="Courier New" w:cs="Courier New"/>
          <w:lang w:val="en-US"/>
        </w:rPr>
        <w:t>suojaus</w:t>
      </w:r>
      <w:proofErr w:type="spellEnd"/>
      <w:r w:rsidRPr="007B5F11">
        <w:rPr>
          <w:rFonts w:ascii="Courier New" w:hAnsi="Courier New" w:cs="Courier New"/>
          <w:lang w:val="en-US"/>
        </w:rPr>
        <w:t xml:space="preserve"> | Row-Level Security - database-level access control per user/organization |</w:t>
      </w:r>
    </w:p>
    <w:p w14:paraId="111D931E" w14:textId="77777777" w:rsidR="00107A6F" w:rsidRPr="007B5F11" w:rsidRDefault="00107A6F" w:rsidP="00107A6F">
      <w:pPr>
        <w:pStyle w:val="Vaintekstin"/>
        <w:rPr>
          <w:rFonts w:ascii="Courier New" w:hAnsi="Courier New" w:cs="Courier New"/>
          <w:lang w:val="en-US"/>
        </w:rPr>
      </w:pPr>
    </w:p>
    <w:p w14:paraId="36A1AB3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Data Architecture and Analytics</w:t>
      </w:r>
    </w:p>
    <w:p w14:paraId="7331EAC4" w14:textId="77777777" w:rsidR="00107A6F" w:rsidRPr="007B5F11" w:rsidRDefault="00107A6F" w:rsidP="00107A6F">
      <w:pPr>
        <w:pStyle w:val="Vaintekstin"/>
        <w:rPr>
          <w:rFonts w:ascii="Courier New" w:hAnsi="Courier New" w:cs="Courier New"/>
          <w:lang w:val="en-US"/>
        </w:rPr>
      </w:pPr>
    </w:p>
    <w:p w14:paraId="5D084B3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Term (EN) | Finnish | Definition |</w:t>
      </w:r>
    </w:p>
    <w:p w14:paraId="223ACAD0"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44833FC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roofErr w:type="spellStart"/>
      <w:r w:rsidRPr="007B5F11">
        <w:rPr>
          <w:rFonts w:ascii="Courier New" w:hAnsi="Courier New" w:cs="Courier New"/>
          <w:lang w:val="en-US"/>
        </w:rPr>
        <w:t>Autoresearch</w:t>
      </w:r>
      <w:proofErr w:type="spellEnd"/>
      <w:r w:rsidRPr="007B5F11">
        <w:rPr>
          <w:rFonts w:ascii="Courier New" w:hAnsi="Courier New" w:cs="Courier New"/>
          <w:lang w:val="en-US"/>
        </w:rPr>
        <w:t xml:space="preserve">** | </w:t>
      </w:r>
      <w:proofErr w:type="spellStart"/>
      <w:r w:rsidRPr="007B5F11">
        <w:rPr>
          <w:rFonts w:ascii="Courier New" w:hAnsi="Courier New" w:cs="Courier New"/>
          <w:lang w:val="en-US"/>
        </w:rPr>
        <w:t>Autotutkimus</w:t>
      </w:r>
      <w:proofErr w:type="spellEnd"/>
      <w:r w:rsidRPr="007B5F11">
        <w:rPr>
          <w:rFonts w:ascii="Courier New" w:hAnsi="Courier New" w:cs="Courier New"/>
          <w:lang w:val="en-US"/>
        </w:rPr>
        <w:t xml:space="preserve"> | </w:t>
      </w:r>
      <w:proofErr w:type="spellStart"/>
      <w:r w:rsidRPr="007B5F11">
        <w:rPr>
          <w:rFonts w:ascii="Courier New" w:hAnsi="Courier New" w:cs="Courier New"/>
          <w:lang w:val="en-US"/>
        </w:rPr>
        <w:t>Karpathy</w:t>
      </w:r>
      <w:proofErr w:type="spellEnd"/>
      <w:r w:rsidRPr="007B5F11">
        <w:rPr>
          <w:rFonts w:ascii="Courier New" w:hAnsi="Courier New" w:cs="Courier New"/>
          <w:lang w:val="en-US"/>
        </w:rPr>
        <w:t>-inspired autonomous validation loop: hypothesize → modify → verify → keep/discard → repeat |</w:t>
      </w:r>
    </w:p>
    <w:p w14:paraId="7A32108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**Columnar Storage** | </w:t>
      </w:r>
      <w:proofErr w:type="spellStart"/>
      <w:r w:rsidRPr="007B5F11">
        <w:rPr>
          <w:rFonts w:ascii="Courier New" w:hAnsi="Courier New" w:cs="Courier New"/>
          <w:lang w:val="en-US"/>
        </w:rPr>
        <w:t>Saraketallennustila</w:t>
      </w:r>
      <w:proofErr w:type="spellEnd"/>
      <w:r w:rsidRPr="007B5F11">
        <w:rPr>
          <w:rFonts w:ascii="Courier New" w:hAnsi="Courier New" w:cs="Courier New"/>
          <w:lang w:val="en-US"/>
        </w:rPr>
        <w:t xml:space="preserve"> | Database storage format organizing data by columns instead of rows, enabling 10-100× compression and faster analytical queries |</w:t>
      </w:r>
    </w:p>
    <w:p w14:paraId="6DAFF795"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**HTAP** | HTAP | Hybrid Transactional/Analytical Processing — single database handles both OLTP and OLAP workloads |</w:t>
      </w:r>
    </w:p>
    <w:p w14:paraId="12B9FD5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roofErr w:type="spellStart"/>
      <w:r w:rsidRPr="007B5F11">
        <w:rPr>
          <w:rFonts w:ascii="Courier New" w:hAnsi="Courier New" w:cs="Courier New"/>
          <w:lang w:val="en-US"/>
        </w:rPr>
        <w:t>Hypercore</w:t>
      </w:r>
      <w:proofErr w:type="spellEnd"/>
      <w:r w:rsidRPr="007B5F11">
        <w:rPr>
          <w:rFonts w:ascii="Courier New" w:hAnsi="Courier New" w:cs="Courier New"/>
          <w:lang w:val="en-US"/>
        </w:rPr>
        <w:t xml:space="preserve">** | </w:t>
      </w:r>
      <w:proofErr w:type="spellStart"/>
      <w:r w:rsidRPr="007B5F11">
        <w:rPr>
          <w:rFonts w:ascii="Courier New" w:hAnsi="Courier New" w:cs="Courier New"/>
          <w:lang w:val="en-US"/>
        </w:rPr>
        <w:t>Hypercore</w:t>
      </w:r>
      <w:proofErr w:type="spellEnd"/>
      <w:r w:rsidRPr="007B5F11">
        <w:rPr>
          <w:rFonts w:ascii="Courier New" w:hAnsi="Courier New" w:cs="Courier New"/>
          <w:lang w:val="en-US"/>
        </w:rPr>
        <w:t xml:space="preserve"> | </w:t>
      </w:r>
      <w:proofErr w:type="spellStart"/>
      <w:r w:rsidRPr="007B5F11">
        <w:rPr>
          <w:rFonts w:ascii="Courier New" w:hAnsi="Courier New" w:cs="Courier New"/>
          <w:lang w:val="en-US"/>
        </w:rPr>
        <w:t>TimescaleDB's</w:t>
      </w:r>
      <w:proofErr w:type="spellEnd"/>
      <w:r w:rsidRPr="007B5F11">
        <w:rPr>
          <w:rFonts w:ascii="Courier New" w:hAnsi="Courier New" w:cs="Courier New"/>
          <w:lang w:val="en-US"/>
        </w:rPr>
        <w:t xml:space="preserve"> automatic hybrid </w:t>
      </w:r>
      <w:proofErr w:type="spellStart"/>
      <w:r w:rsidRPr="007B5F11">
        <w:rPr>
          <w:rFonts w:ascii="Courier New" w:hAnsi="Courier New" w:cs="Courier New"/>
          <w:lang w:val="en-US"/>
        </w:rPr>
        <w:t>row→columnar</w:t>
      </w:r>
      <w:proofErr w:type="spellEnd"/>
      <w:r w:rsidRPr="007B5F11">
        <w:rPr>
          <w:rFonts w:ascii="Courier New" w:hAnsi="Courier New" w:cs="Courier New"/>
          <w:lang w:val="en-US"/>
        </w:rPr>
        <w:t xml:space="preserve"> tiering engine with 90-98% compression |</w:t>
      </w:r>
    </w:p>
    <w:p w14:paraId="043920AB"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roofErr w:type="spellStart"/>
      <w:r w:rsidRPr="007B5F11">
        <w:rPr>
          <w:rFonts w:ascii="Courier New" w:hAnsi="Courier New" w:cs="Courier New"/>
          <w:lang w:val="en-US"/>
        </w:rPr>
        <w:t>Hypertable</w:t>
      </w:r>
      <w:proofErr w:type="spellEnd"/>
      <w:r w:rsidRPr="007B5F11">
        <w:rPr>
          <w:rFonts w:ascii="Courier New" w:hAnsi="Courier New" w:cs="Courier New"/>
          <w:lang w:val="en-US"/>
        </w:rPr>
        <w:t xml:space="preserve">** | </w:t>
      </w:r>
      <w:proofErr w:type="spellStart"/>
      <w:r w:rsidRPr="007B5F11">
        <w:rPr>
          <w:rFonts w:ascii="Courier New" w:hAnsi="Courier New" w:cs="Courier New"/>
          <w:lang w:val="en-US"/>
        </w:rPr>
        <w:t>Hypertaulu</w:t>
      </w:r>
      <w:proofErr w:type="spellEnd"/>
      <w:r w:rsidRPr="007B5F11">
        <w:rPr>
          <w:rFonts w:ascii="Courier New" w:hAnsi="Courier New" w:cs="Courier New"/>
          <w:lang w:val="en-US"/>
        </w:rPr>
        <w:t xml:space="preserve"> | </w:t>
      </w:r>
      <w:proofErr w:type="spellStart"/>
      <w:r w:rsidRPr="007B5F11">
        <w:rPr>
          <w:rFonts w:ascii="Courier New" w:hAnsi="Courier New" w:cs="Courier New"/>
          <w:lang w:val="en-US"/>
        </w:rPr>
        <w:t>TimescaleDB</w:t>
      </w:r>
      <w:proofErr w:type="spellEnd"/>
      <w:r w:rsidRPr="007B5F11">
        <w:rPr>
          <w:rFonts w:ascii="Courier New" w:hAnsi="Courier New" w:cs="Courier New"/>
          <w:lang w:val="en-US"/>
        </w:rPr>
        <w:t xml:space="preserve"> time-partitioned table for time-series data with automatic chunk management |</w:t>
      </w:r>
    </w:p>
    <w:p w14:paraId="1EA6F1BA"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roofErr w:type="spellStart"/>
      <w:r w:rsidRPr="007B5F11">
        <w:rPr>
          <w:rFonts w:ascii="Courier New" w:hAnsi="Courier New" w:cs="Courier New"/>
          <w:lang w:val="en-US"/>
        </w:rPr>
        <w:t>pg_duckdb</w:t>
      </w:r>
      <w:proofErr w:type="spellEnd"/>
      <w:r w:rsidRPr="007B5F11">
        <w:rPr>
          <w:rFonts w:ascii="Courier New" w:hAnsi="Courier New" w:cs="Courier New"/>
          <w:lang w:val="en-US"/>
        </w:rPr>
        <w:t xml:space="preserve">** | </w:t>
      </w:r>
      <w:proofErr w:type="spellStart"/>
      <w:r w:rsidRPr="007B5F11">
        <w:rPr>
          <w:rFonts w:ascii="Courier New" w:hAnsi="Courier New" w:cs="Courier New"/>
          <w:lang w:val="en-US"/>
        </w:rPr>
        <w:t>pg_duckdb</w:t>
      </w:r>
      <w:proofErr w:type="spellEnd"/>
      <w:r w:rsidRPr="007B5F11">
        <w:rPr>
          <w:rFonts w:ascii="Courier New" w:hAnsi="Courier New" w:cs="Courier New"/>
          <w:lang w:val="en-US"/>
        </w:rPr>
        <w:t xml:space="preserve"> | PostgreSQL extension embedding </w:t>
      </w:r>
      <w:proofErr w:type="spellStart"/>
      <w:r w:rsidRPr="007B5F11">
        <w:rPr>
          <w:rFonts w:ascii="Courier New" w:hAnsi="Courier New" w:cs="Courier New"/>
          <w:lang w:val="en-US"/>
        </w:rPr>
        <w:t>DuckDB</w:t>
      </w:r>
      <w:proofErr w:type="spellEnd"/>
      <w:r w:rsidRPr="007B5F11">
        <w:rPr>
          <w:rFonts w:ascii="Courier New" w:hAnsi="Courier New" w:cs="Courier New"/>
          <w:lang w:val="en-US"/>
        </w:rPr>
        <w:t xml:space="preserve"> for 50-600× OLAP acceleration (edge-only in DWS) |</w:t>
      </w:r>
    </w:p>
    <w:p w14:paraId="0594297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roofErr w:type="spellStart"/>
      <w:r w:rsidRPr="007B5F11">
        <w:rPr>
          <w:rFonts w:ascii="Courier New" w:hAnsi="Courier New" w:cs="Courier New"/>
          <w:lang w:val="en-US"/>
        </w:rPr>
        <w:t>pgvector</w:t>
      </w:r>
      <w:proofErr w:type="spellEnd"/>
      <w:r w:rsidRPr="007B5F11">
        <w:rPr>
          <w:rFonts w:ascii="Courier New" w:hAnsi="Courier New" w:cs="Courier New"/>
          <w:lang w:val="en-US"/>
        </w:rPr>
        <w:t xml:space="preserve">** | </w:t>
      </w:r>
      <w:proofErr w:type="spellStart"/>
      <w:r w:rsidRPr="007B5F11">
        <w:rPr>
          <w:rFonts w:ascii="Courier New" w:hAnsi="Courier New" w:cs="Courier New"/>
          <w:lang w:val="en-US"/>
        </w:rPr>
        <w:t>pgvector</w:t>
      </w:r>
      <w:proofErr w:type="spellEnd"/>
      <w:r w:rsidRPr="007B5F11">
        <w:rPr>
          <w:rFonts w:ascii="Courier New" w:hAnsi="Courier New" w:cs="Courier New"/>
          <w:lang w:val="en-US"/>
        </w:rPr>
        <w:t xml:space="preserve"> | PostgreSQL extension for vector similarity search, used in RAG pipelines |</w:t>
      </w:r>
    </w:p>
    <w:p w14:paraId="20086DB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w:t>
      </w:r>
      <w:proofErr w:type="spellStart"/>
      <w:r w:rsidRPr="007B5F11">
        <w:rPr>
          <w:rFonts w:ascii="Courier New" w:hAnsi="Courier New" w:cs="Courier New"/>
          <w:lang w:val="en-US"/>
        </w:rPr>
        <w:t>TimescaleDB</w:t>
      </w:r>
      <w:proofErr w:type="spellEnd"/>
      <w:r w:rsidRPr="007B5F11">
        <w:rPr>
          <w:rFonts w:ascii="Courier New" w:hAnsi="Courier New" w:cs="Courier New"/>
          <w:lang w:val="en-US"/>
        </w:rPr>
        <w:t xml:space="preserve">** | </w:t>
      </w:r>
      <w:proofErr w:type="spellStart"/>
      <w:r w:rsidRPr="007B5F11">
        <w:rPr>
          <w:rFonts w:ascii="Courier New" w:hAnsi="Courier New" w:cs="Courier New"/>
          <w:lang w:val="en-US"/>
        </w:rPr>
        <w:t>TimescaleDB</w:t>
      </w:r>
      <w:proofErr w:type="spellEnd"/>
      <w:r w:rsidRPr="007B5F11">
        <w:rPr>
          <w:rFonts w:ascii="Courier New" w:hAnsi="Courier New" w:cs="Courier New"/>
          <w:lang w:val="en-US"/>
        </w:rPr>
        <w:t xml:space="preserve"> | PostgreSQL extension for time-series data with compression and continuous aggregates |</w:t>
      </w:r>
    </w:p>
    <w:p w14:paraId="7E66B08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**Two-Tier HTAP** | </w:t>
      </w:r>
      <w:proofErr w:type="spellStart"/>
      <w:r w:rsidRPr="007B5F11">
        <w:rPr>
          <w:rFonts w:ascii="Courier New" w:hAnsi="Courier New" w:cs="Courier New"/>
          <w:lang w:val="en-US"/>
        </w:rPr>
        <w:t>Kaksitasoinen</w:t>
      </w:r>
      <w:proofErr w:type="spellEnd"/>
      <w:r w:rsidRPr="007B5F11">
        <w:rPr>
          <w:rFonts w:ascii="Courier New" w:hAnsi="Courier New" w:cs="Courier New"/>
          <w:lang w:val="en-US"/>
        </w:rPr>
        <w:t xml:space="preserve"> HTAP | Architecture pattern: Tier 1 (Aiven managed, </w:t>
      </w:r>
      <w:proofErr w:type="spellStart"/>
      <w:r w:rsidRPr="007B5F11">
        <w:rPr>
          <w:rFonts w:ascii="Courier New" w:hAnsi="Courier New" w:cs="Courier New"/>
          <w:lang w:val="en-US"/>
        </w:rPr>
        <w:t>TimescaleDB</w:t>
      </w:r>
      <w:proofErr w:type="spellEnd"/>
      <w:r w:rsidRPr="007B5F11">
        <w:rPr>
          <w:rFonts w:ascii="Courier New" w:hAnsi="Courier New" w:cs="Courier New"/>
          <w:lang w:val="en-US"/>
        </w:rPr>
        <w:t xml:space="preserve">) + Tier 2 (self-managed edge, </w:t>
      </w:r>
      <w:proofErr w:type="spellStart"/>
      <w:r w:rsidRPr="007B5F11">
        <w:rPr>
          <w:rFonts w:ascii="Courier New" w:hAnsi="Courier New" w:cs="Courier New"/>
          <w:lang w:val="en-US"/>
        </w:rPr>
        <w:t>pg_duckdb</w:t>
      </w:r>
      <w:proofErr w:type="spellEnd"/>
      <w:r w:rsidRPr="007B5F11">
        <w:rPr>
          <w:rFonts w:ascii="Courier New" w:hAnsi="Courier New" w:cs="Courier New"/>
          <w:lang w:val="en-US"/>
        </w:rPr>
        <w:t>) |</w:t>
      </w:r>
    </w:p>
    <w:p w14:paraId="448EB562" w14:textId="77777777" w:rsidR="00107A6F" w:rsidRPr="007B5F11" w:rsidRDefault="00107A6F" w:rsidP="00107A6F">
      <w:pPr>
        <w:pStyle w:val="Vaintekstin"/>
        <w:rPr>
          <w:rFonts w:ascii="Courier New" w:hAnsi="Courier New" w:cs="Courier New"/>
          <w:lang w:val="en-US"/>
        </w:rPr>
      </w:pPr>
    </w:p>
    <w:p w14:paraId="31D14D2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Research Methodology</w:t>
      </w:r>
    </w:p>
    <w:p w14:paraId="45891E11" w14:textId="77777777" w:rsidR="00107A6F" w:rsidRPr="007B5F11" w:rsidRDefault="00107A6F" w:rsidP="00107A6F">
      <w:pPr>
        <w:pStyle w:val="Vaintekstin"/>
        <w:rPr>
          <w:rFonts w:ascii="Courier New" w:hAnsi="Courier New" w:cs="Courier New"/>
          <w:lang w:val="en-US"/>
        </w:rPr>
      </w:pPr>
    </w:p>
    <w:p w14:paraId="385350A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Term (EN) | Finnish | Definition |</w:t>
      </w:r>
    </w:p>
    <w:p w14:paraId="6F4A3F1B" w14:textId="77777777" w:rsidR="00107A6F" w:rsidRPr="007B5F11" w:rsidRDefault="00107A6F" w:rsidP="00107A6F">
      <w:pPr>
        <w:pStyle w:val="Vaintekstin"/>
        <w:rPr>
          <w:rFonts w:ascii="Courier New" w:hAnsi="Courier New" w:cs="Courier New"/>
          <w:lang w:val="en-US"/>
        </w:rPr>
      </w:pPr>
      <w:proofErr w:type="gramStart"/>
      <w:r w:rsidRPr="007B5F11">
        <w:rPr>
          <w:rFonts w:ascii="Courier New" w:hAnsi="Courier New" w:cs="Courier New"/>
          <w:lang w:val="en-US"/>
        </w:rPr>
        <w:t>|-----------|---------|------------|</w:t>
      </w:r>
      <w:proofErr w:type="gramEnd"/>
    </w:p>
    <w:p w14:paraId="0E63D53D"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**Aiven-first Mandate** | Aiven-</w:t>
      </w:r>
      <w:proofErr w:type="spellStart"/>
      <w:r w:rsidRPr="007B5F11">
        <w:rPr>
          <w:rFonts w:ascii="Courier New" w:hAnsi="Courier New" w:cs="Courier New"/>
          <w:lang w:val="en-US"/>
        </w:rPr>
        <w:t>ensisijaisuus</w:t>
      </w:r>
      <w:proofErr w:type="spellEnd"/>
      <w:r w:rsidRPr="007B5F11">
        <w:rPr>
          <w:rFonts w:ascii="Courier New" w:hAnsi="Courier New" w:cs="Courier New"/>
          <w:lang w:val="en-US"/>
        </w:rPr>
        <w:t xml:space="preserve"> | DWS policy requiring all production database extensions to be Aiven-compatible before adoption |</w:t>
      </w:r>
    </w:p>
    <w:p w14:paraId="26F84454"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**DWS Data Standard** | DWS-</w:t>
      </w:r>
      <w:proofErr w:type="spellStart"/>
      <w:r w:rsidRPr="007B5F11">
        <w:rPr>
          <w:rFonts w:ascii="Courier New" w:hAnsi="Courier New" w:cs="Courier New"/>
          <w:lang w:val="en-US"/>
        </w:rPr>
        <w:t>tietostandardi</w:t>
      </w:r>
      <w:proofErr w:type="spellEnd"/>
      <w:r w:rsidRPr="007B5F11">
        <w:rPr>
          <w:rFonts w:ascii="Courier New" w:hAnsi="Courier New" w:cs="Courier New"/>
          <w:lang w:val="en-US"/>
        </w:rPr>
        <w:t xml:space="preserve"> | Internal standard governing data storage decisions, extension governance, and EU regulatory compliance |</w:t>
      </w:r>
    </w:p>
    <w:p w14:paraId="1D6202B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**KYA Standard** | KYA-</w:t>
      </w:r>
      <w:proofErr w:type="spellStart"/>
      <w:r w:rsidRPr="007B5F11">
        <w:rPr>
          <w:rFonts w:ascii="Courier New" w:hAnsi="Courier New" w:cs="Courier New"/>
          <w:lang w:val="en-US"/>
        </w:rPr>
        <w:t>standardi</w:t>
      </w:r>
      <w:proofErr w:type="spellEnd"/>
      <w:r w:rsidRPr="007B5F11">
        <w:rPr>
          <w:rFonts w:ascii="Courier New" w:hAnsi="Courier New" w:cs="Courier New"/>
          <w:lang w:val="en-US"/>
        </w:rPr>
        <w:t xml:space="preserve"> | Know Your Agent/Architecture — dual-purpose standard for AI agent security (Shield) and optimization governance (Sword) |</w:t>
      </w:r>
    </w:p>
    <w:p w14:paraId="540EE2CC"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 xml:space="preserve">| **Proxy-to-Scale** | </w:t>
      </w:r>
      <w:proofErr w:type="spellStart"/>
      <w:r w:rsidRPr="007B5F11">
        <w:rPr>
          <w:rFonts w:ascii="Courier New" w:hAnsi="Courier New" w:cs="Courier New"/>
          <w:lang w:val="en-US"/>
        </w:rPr>
        <w:t>Pienestä</w:t>
      </w:r>
      <w:proofErr w:type="spellEnd"/>
      <w:r w:rsidRPr="007B5F11">
        <w:rPr>
          <w:rFonts w:ascii="Courier New" w:hAnsi="Courier New" w:cs="Courier New"/>
          <w:lang w:val="en-US"/>
        </w:rPr>
        <w:t xml:space="preserve"> </w:t>
      </w:r>
      <w:proofErr w:type="spellStart"/>
      <w:r w:rsidRPr="007B5F11">
        <w:rPr>
          <w:rFonts w:ascii="Courier New" w:hAnsi="Courier New" w:cs="Courier New"/>
          <w:lang w:val="en-US"/>
        </w:rPr>
        <w:t>suureen</w:t>
      </w:r>
      <w:proofErr w:type="spellEnd"/>
      <w:r w:rsidRPr="007B5F11">
        <w:rPr>
          <w:rFonts w:ascii="Courier New" w:hAnsi="Courier New" w:cs="Courier New"/>
          <w:lang w:val="en-US"/>
        </w:rPr>
        <w:t xml:space="preserve"> -</w:t>
      </w:r>
      <w:proofErr w:type="spellStart"/>
      <w:r w:rsidRPr="007B5F11">
        <w:rPr>
          <w:rFonts w:ascii="Courier New" w:hAnsi="Courier New" w:cs="Courier New"/>
          <w:lang w:val="en-US"/>
        </w:rPr>
        <w:t>validointi</w:t>
      </w:r>
      <w:proofErr w:type="spellEnd"/>
      <w:r w:rsidRPr="007B5F11">
        <w:rPr>
          <w:rFonts w:ascii="Courier New" w:hAnsi="Courier New" w:cs="Courier New"/>
          <w:lang w:val="en-US"/>
        </w:rPr>
        <w:t xml:space="preserve"> | </w:t>
      </w:r>
      <w:proofErr w:type="spellStart"/>
      <w:r w:rsidRPr="007B5F11">
        <w:rPr>
          <w:rFonts w:ascii="Courier New" w:hAnsi="Courier New" w:cs="Courier New"/>
          <w:lang w:val="en-US"/>
        </w:rPr>
        <w:t>Karpathy</w:t>
      </w:r>
      <w:proofErr w:type="spellEnd"/>
      <w:r w:rsidRPr="007B5F11">
        <w:rPr>
          <w:rFonts w:ascii="Courier New" w:hAnsi="Courier New" w:cs="Courier New"/>
          <w:lang w:val="en-US"/>
        </w:rPr>
        <w:t xml:space="preserve"> pattern: validate changes on small proxy (depth=12) before scaling to production (depth=24) |</w:t>
      </w:r>
    </w:p>
    <w:p w14:paraId="5A1F8E6A" w14:textId="77777777" w:rsidR="00107A6F" w:rsidRPr="007B5F11" w:rsidRDefault="00107A6F" w:rsidP="00107A6F">
      <w:pPr>
        <w:pStyle w:val="Vaintekstin"/>
        <w:rPr>
          <w:rFonts w:ascii="Courier New" w:hAnsi="Courier New" w:cs="Courier New"/>
          <w:lang w:val="en-US"/>
        </w:rPr>
      </w:pPr>
    </w:p>
    <w:p w14:paraId="07A75E57"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w:t>
      </w:r>
    </w:p>
    <w:p w14:paraId="3ADADD50" w14:textId="77777777" w:rsidR="00107A6F" w:rsidRPr="007B5F11" w:rsidRDefault="00107A6F" w:rsidP="00107A6F">
      <w:pPr>
        <w:pStyle w:val="Vaintekstin"/>
        <w:rPr>
          <w:rFonts w:ascii="Courier New" w:hAnsi="Courier New" w:cs="Courier New"/>
          <w:lang w:val="en-US"/>
        </w:rPr>
      </w:pPr>
    </w:p>
    <w:p w14:paraId="79691841"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**Key Contributions (Summary — full list in Section 10.2 and PHD Firehorse):**</w:t>
      </w:r>
    </w:p>
    <w:p w14:paraId="4FD47FC8"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1. Lifetime Scope Signals Protocol — Novel multi-agent coordination framework</w:t>
      </w:r>
    </w:p>
    <w:p w14:paraId="2636F36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2. Solution Factory Model — Replicable industrial AI platform blueprint</w:t>
      </w:r>
    </w:p>
    <w:p w14:paraId="25245E6F"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3. AI-Assisted Development — Cursor Pro and Claude Code Max enabling rapid 15-week MVP</w:t>
      </w:r>
    </w:p>
    <w:p w14:paraId="7F477BA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4. DWS10.com E-Commerce Validation — Google Merchant Center + Revolut Business</w:t>
      </w:r>
    </w:p>
    <w:p w14:paraId="745F796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5. HIL Learning Pipeline — Daily human-AI feedback loop</w:t>
      </w:r>
    </w:p>
    <w:p w14:paraId="0DC1460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6. Claude Code Engineering Structure — CLAUDE.md, 21 skills, 4 subagents, discipline gates</w:t>
      </w:r>
    </w:p>
    <w:p w14:paraId="4AA92E46"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7. Domain-Specific vs Generic AI Harness — 21-skill depth outperforms 136-skill breadth for regulated domains</w:t>
      </w:r>
    </w:p>
    <w:p w14:paraId="57610D31" w14:textId="77777777" w:rsidR="00107A6F" w:rsidRPr="007B5F11" w:rsidRDefault="00107A6F" w:rsidP="00107A6F">
      <w:pPr>
        <w:pStyle w:val="Vaintekstin"/>
        <w:rPr>
          <w:rFonts w:ascii="Courier New" w:hAnsi="Courier New" w:cs="Courier New"/>
          <w:lang w:val="en-US"/>
        </w:rPr>
      </w:pPr>
    </w:p>
    <w:p w14:paraId="414401DE"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*Extended contributions (8-22) documented in PHD Firehorse companion document.*</w:t>
      </w:r>
    </w:p>
    <w:p w14:paraId="69087F28" w14:textId="77777777" w:rsidR="00107A6F" w:rsidRPr="007B5F11" w:rsidRDefault="00107A6F" w:rsidP="00107A6F">
      <w:pPr>
        <w:pStyle w:val="Vaintekstin"/>
        <w:rPr>
          <w:rFonts w:ascii="Courier New" w:hAnsi="Courier New" w:cs="Courier New"/>
          <w:lang w:val="en-US"/>
        </w:rPr>
      </w:pPr>
    </w:p>
    <w:p w14:paraId="060315C0"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**License:** Proprietary - Lifetime Oy</w:t>
      </w:r>
    </w:p>
    <w:p w14:paraId="3F660FA9" w14:textId="77777777" w:rsidR="00107A6F" w:rsidRPr="007B5F11" w:rsidRDefault="00107A6F" w:rsidP="00107A6F">
      <w:pPr>
        <w:pStyle w:val="Vaintekstin"/>
        <w:rPr>
          <w:rFonts w:ascii="Courier New" w:hAnsi="Courier New" w:cs="Courier New"/>
          <w:lang w:val="en-US"/>
        </w:rPr>
      </w:pPr>
      <w:r w:rsidRPr="007B5F11">
        <w:rPr>
          <w:rFonts w:ascii="Courier New" w:hAnsi="Courier New" w:cs="Courier New"/>
          <w:lang w:val="en-US"/>
        </w:rPr>
        <w:t>**Contact:** risto@lifetime.fi</w:t>
      </w:r>
    </w:p>
    <w:sectPr w:rsidR="00107A6F" w:rsidRPr="007B5F11" w:rsidSect="00107A6F">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1304"/>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241"/>
    <w:rsid w:val="00107A6F"/>
    <w:rsid w:val="0029208A"/>
    <w:rsid w:val="007B5F11"/>
    <w:rsid w:val="00AB0241"/>
    <w:rsid w:val="00E91E13"/>
    <w:rsid w:val="00F4309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66F19"/>
  <w15:chartTrackingRefBased/>
  <w15:docId w15:val="{7F63515E-B118-4EEB-AABF-E1A349F8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Vaintekstin">
    <w:name w:val="Plain Text"/>
    <w:basedOn w:val="Normaali"/>
    <w:link w:val="VaintekstinChar"/>
    <w:uiPriority w:val="99"/>
    <w:unhideWhenUsed/>
    <w:rsid w:val="001102F7"/>
    <w:pPr>
      <w:spacing w:after="0" w:line="240" w:lineRule="auto"/>
    </w:pPr>
    <w:rPr>
      <w:rFonts w:ascii="Consolas" w:hAnsi="Consolas"/>
      <w:sz w:val="21"/>
      <w:szCs w:val="21"/>
    </w:rPr>
  </w:style>
  <w:style w:type="character" w:customStyle="1" w:styleId="VaintekstinChar">
    <w:name w:val="Vain tekstinä Char"/>
    <w:basedOn w:val="Kappaleenoletusfontti"/>
    <w:link w:val="Vaintekstin"/>
    <w:uiPriority w:val="99"/>
    <w:rsid w:val="001102F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13479</Words>
  <Characters>103792</Characters>
  <Application>Microsoft Office Word</Application>
  <DocSecurity>0</DocSecurity>
  <Lines>2965</Lines>
  <Paragraphs>1724</Paragraphs>
  <ScaleCrop>false</ScaleCrop>
  <Company/>
  <LinksUpToDate>false</LinksUpToDate>
  <CharactersWithSpaces>115547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Risto Päärni</dc:creator>
  <cp:keywords/>
  <dc:description/>
  <cp:lastModifiedBy>Risto Päärni</cp:lastModifiedBy>
  <cp:revision>2</cp:revision>
  <dcterms:created xsi:type="dcterms:W3CDTF">2026-04-17T08:03:00Z</dcterms:created>
  <dcterms:modified xsi:type="dcterms:W3CDTF">2026-04-17T08:03:00Z</dcterms:modified>
</cp:coreProperties>
</file>